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910" w:rsidRPr="00F10A2D" w:rsidRDefault="00467DA2" w:rsidP="00F10A2D">
      <w:pPr>
        <w:jc w:val="center"/>
        <w:rPr>
          <w:rFonts w:ascii="Times New Roman" w:hAnsi="Times New Roman" w:cs="Times New Roman"/>
          <w:sz w:val="28"/>
          <w:szCs w:val="28"/>
        </w:rPr>
      </w:pPr>
      <w:r w:rsidRPr="00F10A2D">
        <w:rPr>
          <w:rFonts w:ascii="Times New Roman" w:hAnsi="Times New Roman" w:cs="Times New Roman"/>
          <w:b/>
          <w:sz w:val="28"/>
          <w:szCs w:val="28"/>
        </w:rPr>
        <w:t>ТЕЗИ</w:t>
      </w:r>
      <w:r w:rsidRPr="00F10A2D">
        <w:rPr>
          <w:rFonts w:ascii="Times New Roman" w:hAnsi="Times New Roman" w:cs="Times New Roman"/>
          <w:b/>
          <w:sz w:val="28"/>
          <w:szCs w:val="28"/>
        </w:rPr>
        <w:br/>
      </w:r>
      <w:r w:rsidRPr="00F10A2D">
        <w:rPr>
          <w:rFonts w:ascii="Times New Roman" w:hAnsi="Times New Roman" w:cs="Times New Roman"/>
          <w:sz w:val="28"/>
          <w:szCs w:val="28"/>
        </w:rPr>
        <w:t>дослідницької роботи</w:t>
      </w:r>
    </w:p>
    <w:p w:rsidR="00950910" w:rsidRPr="00263DD7" w:rsidRDefault="00467DA2" w:rsidP="00F10A2D">
      <w:pPr>
        <w:jc w:val="center"/>
        <w:rPr>
          <w:rFonts w:ascii="Times New Roman" w:hAnsi="Times New Roman" w:cs="Times New Roman"/>
          <w:sz w:val="40"/>
          <w:szCs w:val="40"/>
        </w:rPr>
      </w:pPr>
      <w:r w:rsidRPr="00263DD7">
        <w:rPr>
          <w:rFonts w:ascii="Times New Roman" w:hAnsi="Times New Roman" w:cs="Times New Roman"/>
          <w:b/>
          <w:sz w:val="40"/>
          <w:szCs w:val="40"/>
        </w:rPr>
        <w:t>Автономні мінітеплиці для вирощування органічної мікрозелені в умовах Місяця</w:t>
      </w:r>
    </w:p>
    <w:p w:rsidR="00950910" w:rsidRPr="00F10A2D" w:rsidRDefault="00950910" w:rsidP="00F10A2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63DD7" w:rsidRDefault="00467DA2" w:rsidP="00F10A2D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Автор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:rsidR="00263DD7" w:rsidRPr="00263DD7" w:rsidRDefault="00467DA2" w:rsidP="00263DD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Ясницька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Олена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учениця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5</w:t>
      </w:r>
      <w:r w:rsidRPr="00F10A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10A2D">
        <w:rPr>
          <w:rFonts w:ascii="Times New Roman" w:hAnsi="Times New Roman" w:cs="Times New Roman"/>
          <w:sz w:val="28"/>
          <w:szCs w:val="28"/>
        </w:rPr>
        <w:t>класу</w:t>
      </w:r>
      <w:proofErr w:type="spellEnd"/>
      <w:r w:rsidR="00263DD7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proofErr w:type="spellStart"/>
      <w:r w:rsidRPr="00F10A2D">
        <w:rPr>
          <w:rFonts w:ascii="Times New Roman" w:hAnsi="Times New Roman" w:cs="Times New Roman"/>
          <w:sz w:val="28"/>
          <w:szCs w:val="28"/>
        </w:rPr>
        <w:t>Навчально</w:t>
      </w:r>
      <w:proofErr w:type="gramEnd"/>
      <w:r w:rsidRPr="00F10A2D">
        <w:rPr>
          <w:rFonts w:ascii="Times New Roman" w:hAnsi="Times New Roman" w:cs="Times New Roman"/>
          <w:sz w:val="28"/>
          <w:szCs w:val="28"/>
        </w:rPr>
        <w:t>-виховного</w:t>
      </w:r>
      <w:proofErr w:type="spellEnd"/>
      <w:r w:rsidRPr="00F10A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0A2D">
        <w:rPr>
          <w:rFonts w:ascii="Times New Roman" w:hAnsi="Times New Roman" w:cs="Times New Roman"/>
          <w:sz w:val="28"/>
          <w:szCs w:val="28"/>
        </w:rPr>
        <w:t>комплексу</w:t>
      </w:r>
      <w:proofErr w:type="spellEnd"/>
      <w:r w:rsidRPr="00F10A2D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F10A2D">
        <w:rPr>
          <w:rFonts w:ascii="Times New Roman" w:hAnsi="Times New Roman" w:cs="Times New Roman"/>
          <w:sz w:val="28"/>
          <w:szCs w:val="28"/>
        </w:rPr>
        <w:t>Школа</w:t>
      </w:r>
      <w:proofErr w:type="spellEnd"/>
      <w:r w:rsidRPr="00F10A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0A2D">
        <w:rPr>
          <w:rFonts w:ascii="Times New Roman" w:hAnsi="Times New Roman" w:cs="Times New Roman"/>
          <w:sz w:val="28"/>
          <w:szCs w:val="28"/>
        </w:rPr>
        <w:t>комп’ютерних</w:t>
      </w:r>
      <w:proofErr w:type="spellEnd"/>
      <w:r w:rsidRPr="00F10A2D">
        <w:rPr>
          <w:rFonts w:ascii="Times New Roman" w:hAnsi="Times New Roman" w:cs="Times New Roman"/>
          <w:sz w:val="28"/>
          <w:szCs w:val="28"/>
        </w:rPr>
        <w:t xml:space="preserve"> технологій – Львівський технологічний ліцей»</w:t>
      </w:r>
    </w:p>
    <w:p w:rsidR="00263DD7" w:rsidRPr="00263DD7" w:rsidRDefault="00263DD7" w:rsidP="00263DD7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63DD7">
        <w:rPr>
          <w:rFonts w:ascii="Times New Roman" w:hAnsi="Times New Roman" w:cs="Times New Roman"/>
          <w:sz w:val="28"/>
          <w:szCs w:val="28"/>
          <w:lang w:val="uk-UA"/>
        </w:rPr>
        <w:t xml:space="preserve">Керівник проекту:  </w:t>
      </w:r>
    </w:p>
    <w:p w:rsidR="00263DD7" w:rsidRPr="00263DD7" w:rsidRDefault="00263DD7" w:rsidP="00263DD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63DD7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Сагайдак Роман </w:t>
      </w:r>
      <w:proofErr w:type="spellStart"/>
      <w:r w:rsidRPr="00263DD7">
        <w:rPr>
          <w:rFonts w:ascii="Times New Roman" w:hAnsi="Times New Roman" w:cs="Times New Roman"/>
          <w:b/>
          <w:bCs/>
          <w:sz w:val="28"/>
          <w:szCs w:val="28"/>
          <w:lang w:val="ru-RU"/>
        </w:rPr>
        <w:t>Васильович</w:t>
      </w:r>
      <w:proofErr w:type="spellEnd"/>
      <w:r w:rsidRPr="00263DD7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, </w:t>
      </w:r>
      <w:proofErr w:type="spellStart"/>
      <w:r w:rsidRPr="00263DD7">
        <w:rPr>
          <w:rFonts w:ascii="Times New Roman" w:hAnsi="Times New Roman" w:cs="Times New Roman"/>
          <w:sz w:val="28"/>
          <w:szCs w:val="28"/>
          <w:lang w:val="ru-RU"/>
        </w:rPr>
        <w:t>завідувач</w:t>
      </w:r>
      <w:proofErr w:type="spellEnd"/>
      <w:r w:rsidRPr="00263DD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63DD7">
        <w:rPr>
          <w:rFonts w:ascii="Times New Roman" w:hAnsi="Times New Roman" w:cs="Times New Roman"/>
          <w:sz w:val="28"/>
          <w:szCs w:val="28"/>
          <w:lang w:val="ru-RU"/>
        </w:rPr>
        <w:t>науково-дослідної</w:t>
      </w:r>
      <w:proofErr w:type="spellEnd"/>
      <w:r w:rsidRPr="00263DD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63DD7">
        <w:rPr>
          <w:rFonts w:ascii="Times New Roman" w:hAnsi="Times New Roman" w:cs="Times New Roman"/>
          <w:sz w:val="28"/>
          <w:szCs w:val="28"/>
          <w:lang w:val="ru-RU"/>
        </w:rPr>
        <w:t>лабораторії</w:t>
      </w:r>
      <w:proofErr w:type="spellEnd"/>
      <w:r w:rsidRPr="00263DD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263DD7">
        <w:rPr>
          <w:rFonts w:ascii="Times New Roman" w:hAnsi="Times New Roman" w:cs="Times New Roman"/>
          <w:sz w:val="28"/>
          <w:szCs w:val="28"/>
          <w:lang w:val="ru-RU"/>
        </w:rPr>
        <w:t>Ресурсно-методичного</w:t>
      </w:r>
      <w:proofErr w:type="gramEnd"/>
      <w:r w:rsidRPr="00263DD7">
        <w:rPr>
          <w:rFonts w:ascii="Times New Roman" w:hAnsi="Times New Roman" w:cs="Times New Roman"/>
          <w:sz w:val="28"/>
          <w:szCs w:val="28"/>
          <w:lang w:val="ru-RU"/>
        </w:rPr>
        <w:t xml:space="preserve"> центру </w:t>
      </w:r>
      <w:proofErr w:type="spellStart"/>
      <w:r w:rsidRPr="00263DD7">
        <w:rPr>
          <w:rFonts w:ascii="Times New Roman" w:hAnsi="Times New Roman" w:cs="Times New Roman"/>
          <w:sz w:val="28"/>
          <w:szCs w:val="28"/>
          <w:lang w:val="ru-RU"/>
        </w:rPr>
        <w:t>Навчально-виховного</w:t>
      </w:r>
      <w:proofErr w:type="spellEnd"/>
      <w:r w:rsidRPr="00263DD7">
        <w:rPr>
          <w:rFonts w:ascii="Times New Roman" w:hAnsi="Times New Roman" w:cs="Times New Roman"/>
          <w:sz w:val="28"/>
          <w:szCs w:val="28"/>
          <w:lang w:val="ru-RU"/>
        </w:rPr>
        <w:t xml:space="preserve"> комплексу "Школа </w:t>
      </w:r>
      <w:proofErr w:type="spellStart"/>
      <w:r w:rsidRPr="00263DD7">
        <w:rPr>
          <w:rFonts w:ascii="Times New Roman" w:hAnsi="Times New Roman" w:cs="Times New Roman"/>
          <w:sz w:val="28"/>
          <w:szCs w:val="28"/>
          <w:lang w:val="ru-RU"/>
        </w:rPr>
        <w:t>комп'ютерних</w:t>
      </w:r>
      <w:proofErr w:type="spellEnd"/>
      <w:r w:rsidRPr="00263DD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63DD7">
        <w:rPr>
          <w:rFonts w:ascii="Times New Roman" w:hAnsi="Times New Roman" w:cs="Times New Roman"/>
          <w:sz w:val="28"/>
          <w:szCs w:val="28"/>
          <w:lang w:val="ru-RU"/>
        </w:rPr>
        <w:t>технологій</w:t>
      </w:r>
      <w:proofErr w:type="spellEnd"/>
      <w:r w:rsidRPr="00263DD7"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proofErr w:type="spellStart"/>
      <w:r w:rsidRPr="00263DD7">
        <w:rPr>
          <w:rFonts w:ascii="Times New Roman" w:hAnsi="Times New Roman" w:cs="Times New Roman"/>
          <w:sz w:val="28"/>
          <w:szCs w:val="28"/>
          <w:lang w:val="ru-RU"/>
        </w:rPr>
        <w:t>Львівський</w:t>
      </w:r>
      <w:proofErr w:type="spellEnd"/>
      <w:r w:rsidRPr="00263DD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63DD7">
        <w:rPr>
          <w:rFonts w:ascii="Times New Roman" w:hAnsi="Times New Roman" w:cs="Times New Roman"/>
          <w:sz w:val="28"/>
          <w:szCs w:val="28"/>
          <w:lang w:val="ru-RU"/>
        </w:rPr>
        <w:t>технологічний</w:t>
      </w:r>
      <w:proofErr w:type="spellEnd"/>
      <w:r w:rsidRPr="00263DD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63DD7">
        <w:rPr>
          <w:rFonts w:ascii="Times New Roman" w:hAnsi="Times New Roman" w:cs="Times New Roman"/>
          <w:sz w:val="28"/>
          <w:szCs w:val="28"/>
          <w:lang w:val="ru-RU"/>
        </w:rPr>
        <w:t>ліцей</w:t>
      </w:r>
      <w:proofErr w:type="spellEnd"/>
      <w:r w:rsidRPr="00263DD7">
        <w:rPr>
          <w:rFonts w:ascii="Times New Roman" w:hAnsi="Times New Roman" w:cs="Times New Roman"/>
          <w:sz w:val="28"/>
          <w:szCs w:val="28"/>
          <w:lang w:val="ru-RU"/>
        </w:rPr>
        <w:t>"</w:t>
      </w:r>
      <w:r w:rsidRPr="00263DD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263DD7" w:rsidRPr="00263DD7" w:rsidRDefault="00263DD7" w:rsidP="00F10A2D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950910" w:rsidRPr="00F10A2D" w:rsidRDefault="00467DA2" w:rsidP="00F10A2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10A2D">
        <w:rPr>
          <w:rFonts w:ascii="Times New Roman" w:hAnsi="Times New Roman" w:cs="Times New Roman"/>
          <w:b/>
          <w:sz w:val="28"/>
          <w:szCs w:val="28"/>
        </w:rPr>
        <w:t>Актуальність</w:t>
      </w:r>
      <w:proofErr w:type="spellEnd"/>
      <w:r w:rsidRPr="00F10A2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10A2D">
        <w:rPr>
          <w:rFonts w:ascii="Times New Roman" w:hAnsi="Times New Roman" w:cs="Times New Roman"/>
          <w:b/>
          <w:sz w:val="28"/>
          <w:szCs w:val="28"/>
        </w:rPr>
        <w:t>дослідження</w:t>
      </w:r>
      <w:proofErr w:type="spellEnd"/>
    </w:p>
    <w:p w:rsidR="00950910" w:rsidRPr="00F10A2D" w:rsidRDefault="00467DA2" w:rsidP="00F10A2D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10A2D">
        <w:rPr>
          <w:rFonts w:ascii="Times New Roman" w:hAnsi="Times New Roman" w:cs="Times New Roman"/>
          <w:sz w:val="28"/>
          <w:szCs w:val="28"/>
        </w:rPr>
        <w:t>Умови перебування людини на Місяці потребують створення автономних систем життєзабезпечення, зокрема забезпечення астронавтів свіжою та корисною їжею.</w:t>
      </w:r>
      <w:proofErr w:type="gramEnd"/>
      <w:r w:rsidRPr="00F10A2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10A2D">
        <w:rPr>
          <w:rFonts w:ascii="Times New Roman" w:hAnsi="Times New Roman" w:cs="Times New Roman"/>
          <w:sz w:val="28"/>
          <w:szCs w:val="28"/>
        </w:rPr>
        <w:t>Мікрозелень є цінним джерелом вітамінів і мікроелементів, швидко росте та не потребує великого простору.</w:t>
      </w:r>
      <w:proofErr w:type="gramEnd"/>
      <w:r w:rsidRPr="00F10A2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10A2D">
        <w:rPr>
          <w:rFonts w:ascii="Times New Roman" w:hAnsi="Times New Roman" w:cs="Times New Roman"/>
          <w:sz w:val="28"/>
          <w:szCs w:val="28"/>
        </w:rPr>
        <w:t>Водночас через відсутність атмосфери та складні кліматичні умови виникає потреба у створенні компактних, захищених і мобільних теплиць.</w:t>
      </w:r>
      <w:proofErr w:type="gramEnd"/>
    </w:p>
    <w:p w:rsidR="00950910" w:rsidRPr="00F10A2D" w:rsidRDefault="00467DA2" w:rsidP="00F10A2D">
      <w:pPr>
        <w:jc w:val="both"/>
        <w:rPr>
          <w:rFonts w:ascii="Times New Roman" w:hAnsi="Times New Roman" w:cs="Times New Roman"/>
          <w:sz w:val="28"/>
          <w:szCs w:val="28"/>
        </w:rPr>
      </w:pPr>
      <w:r w:rsidRPr="00F10A2D">
        <w:rPr>
          <w:rFonts w:ascii="Times New Roman" w:hAnsi="Times New Roman" w:cs="Times New Roman"/>
          <w:b/>
          <w:sz w:val="28"/>
          <w:szCs w:val="28"/>
        </w:rPr>
        <w:t>Мета роботи</w:t>
      </w:r>
    </w:p>
    <w:p w:rsidR="00950910" w:rsidRPr="00F10A2D" w:rsidRDefault="00467DA2" w:rsidP="00F10A2D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10A2D">
        <w:rPr>
          <w:rFonts w:ascii="Times New Roman" w:hAnsi="Times New Roman" w:cs="Times New Roman"/>
          <w:sz w:val="28"/>
          <w:szCs w:val="28"/>
        </w:rPr>
        <w:t>Розробити та дослідити мінітеплицю для вирощування мікрозелені, придатну для використання в умовах Місяця.</w:t>
      </w:r>
      <w:proofErr w:type="gramEnd"/>
    </w:p>
    <w:p w:rsidR="00950910" w:rsidRPr="00F10A2D" w:rsidRDefault="00467DA2" w:rsidP="00F10A2D">
      <w:pPr>
        <w:jc w:val="both"/>
        <w:rPr>
          <w:rFonts w:ascii="Times New Roman" w:hAnsi="Times New Roman" w:cs="Times New Roman"/>
          <w:sz w:val="28"/>
          <w:szCs w:val="28"/>
        </w:rPr>
      </w:pPr>
      <w:r w:rsidRPr="00F10A2D">
        <w:rPr>
          <w:rFonts w:ascii="Times New Roman" w:hAnsi="Times New Roman" w:cs="Times New Roman"/>
          <w:b/>
          <w:sz w:val="28"/>
          <w:szCs w:val="28"/>
        </w:rPr>
        <w:t>Об’єкт дослідження</w:t>
      </w:r>
    </w:p>
    <w:p w:rsidR="00950910" w:rsidRPr="00F10A2D" w:rsidRDefault="00467DA2" w:rsidP="00F10A2D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10A2D">
        <w:rPr>
          <w:rFonts w:ascii="Times New Roman" w:hAnsi="Times New Roman" w:cs="Times New Roman"/>
          <w:sz w:val="28"/>
          <w:szCs w:val="28"/>
        </w:rPr>
        <w:t>Процес вирощування мікрозелені в замкнених умовах.</w:t>
      </w:r>
      <w:proofErr w:type="gramEnd"/>
    </w:p>
    <w:p w:rsidR="00950910" w:rsidRPr="00F10A2D" w:rsidRDefault="00467DA2" w:rsidP="00F10A2D">
      <w:pPr>
        <w:jc w:val="both"/>
        <w:rPr>
          <w:rFonts w:ascii="Times New Roman" w:hAnsi="Times New Roman" w:cs="Times New Roman"/>
          <w:sz w:val="28"/>
          <w:szCs w:val="28"/>
        </w:rPr>
      </w:pPr>
      <w:r w:rsidRPr="00F10A2D">
        <w:rPr>
          <w:rFonts w:ascii="Times New Roman" w:hAnsi="Times New Roman" w:cs="Times New Roman"/>
          <w:b/>
          <w:sz w:val="28"/>
          <w:szCs w:val="28"/>
        </w:rPr>
        <w:t>Предмет дослідження</w:t>
      </w:r>
    </w:p>
    <w:p w:rsidR="00950910" w:rsidRPr="00F10A2D" w:rsidRDefault="00467DA2" w:rsidP="00F10A2D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10A2D">
        <w:rPr>
          <w:rFonts w:ascii="Times New Roman" w:hAnsi="Times New Roman" w:cs="Times New Roman"/>
          <w:sz w:val="28"/>
          <w:szCs w:val="28"/>
        </w:rPr>
        <w:t>Ефективність використання мінітеплиці з льняним субстратом та захисним екраном.</w:t>
      </w:r>
      <w:proofErr w:type="gramEnd"/>
    </w:p>
    <w:p w:rsidR="00950910" w:rsidRPr="00F10A2D" w:rsidRDefault="00467DA2" w:rsidP="00F10A2D">
      <w:pPr>
        <w:jc w:val="both"/>
        <w:rPr>
          <w:rFonts w:ascii="Times New Roman" w:hAnsi="Times New Roman" w:cs="Times New Roman"/>
          <w:sz w:val="28"/>
          <w:szCs w:val="28"/>
        </w:rPr>
      </w:pPr>
      <w:r w:rsidRPr="00F10A2D">
        <w:rPr>
          <w:rFonts w:ascii="Times New Roman" w:hAnsi="Times New Roman" w:cs="Times New Roman"/>
          <w:b/>
          <w:sz w:val="28"/>
          <w:szCs w:val="28"/>
        </w:rPr>
        <w:lastRenderedPageBreak/>
        <w:t>Завдання роботи</w:t>
      </w:r>
    </w:p>
    <w:p w:rsidR="00950910" w:rsidRPr="00F10A2D" w:rsidRDefault="00467DA2" w:rsidP="00F10A2D">
      <w:pPr>
        <w:rPr>
          <w:rFonts w:ascii="Times New Roman" w:hAnsi="Times New Roman" w:cs="Times New Roman"/>
          <w:sz w:val="28"/>
          <w:szCs w:val="28"/>
        </w:rPr>
      </w:pPr>
      <w:r w:rsidRPr="00F10A2D">
        <w:rPr>
          <w:rFonts w:ascii="Times New Roman" w:hAnsi="Times New Roman" w:cs="Times New Roman"/>
          <w:sz w:val="28"/>
          <w:szCs w:val="28"/>
        </w:rPr>
        <w:t>1. Дослідити особливості вирощування мікрозелені.</w:t>
      </w:r>
      <w:r w:rsidRPr="00F10A2D">
        <w:rPr>
          <w:rFonts w:ascii="Times New Roman" w:hAnsi="Times New Roman" w:cs="Times New Roman"/>
          <w:sz w:val="28"/>
          <w:szCs w:val="28"/>
        </w:rPr>
        <w:br/>
        <w:t>2. Вивчити умови, необхідні для росту рослин.</w:t>
      </w:r>
      <w:r w:rsidRPr="00F10A2D">
        <w:rPr>
          <w:rFonts w:ascii="Times New Roman" w:hAnsi="Times New Roman" w:cs="Times New Roman"/>
          <w:sz w:val="28"/>
          <w:szCs w:val="28"/>
        </w:rPr>
        <w:br/>
        <w:t>3. Розробити конструкцію переносної мінітеплиці.</w:t>
      </w:r>
      <w:r w:rsidRPr="00F10A2D">
        <w:rPr>
          <w:rFonts w:ascii="Times New Roman" w:hAnsi="Times New Roman" w:cs="Times New Roman"/>
          <w:sz w:val="28"/>
          <w:szCs w:val="28"/>
        </w:rPr>
        <w:br/>
        <w:t>4. Створити макети теплиць.</w:t>
      </w:r>
      <w:r w:rsidRPr="00F10A2D">
        <w:rPr>
          <w:rFonts w:ascii="Times New Roman" w:hAnsi="Times New Roman" w:cs="Times New Roman"/>
          <w:sz w:val="28"/>
          <w:szCs w:val="28"/>
        </w:rPr>
        <w:br/>
        <w:t>5. Провести експеримент з вирощування мікрозелені.</w:t>
      </w:r>
      <w:r w:rsidRPr="00F10A2D">
        <w:rPr>
          <w:rFonts w:ascii="Times New Roman" w:hAnsi="Times New Roman" w:cs="Times New Roman"/>
          <w:sz w:val="28"/>
          <w:szCs w:val="28"/>
        </w:rPr>
        <w:br/>
        <w:t>6. Оцінити ефективність запропонованої моделі.</w:t>
      </w:r>
    </w:p>
    <w:p w:rsidR="00950910" w:rsidRPr="00F10A2D" w:rsidRDefault="00467DA2" w:rsidP="00F10A2D">
      <w:pPr>
        <w:jc w:val="both"/>
        <w:rPr>
          <w:rFonts w:ascii="Times New Roman" w:hAnsi="Times New Roman" w:cs="Times New Roman"/>
          <w:sz w:val="28"/>
          <w:szCs w:val="28"/>
        </w:rPr>
      </w:pPr>
      <w:r w:rsidRPr="00F10A2D">
        <w:rPr>
          <w:rFonts w:ascii="Times New Roman" w:hAnsi="Times New Roman" w:cs="Times New Roman"/>
          <w:b/>
          <w:sz w:val="28"/>
          <w:szCs w:val="28"/>
        </w:rPr>
        <w:t>Наукова новизна</w:t>
      </w:r>
    </w:p>
    <w:p w:rsidR="00950910" w:rsidRPr="00F10A2D" w:rsidRDefault="00467DA2" w:rsidP="00F10A2D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10A2D">
        <w:rPr>
          <w:rFonts w:ascii="Times New Roman" w:hAnsi="Times New Roman" w:cs="Times New Roman"/>
          <w:sz w:val="28"/>
          <w:szCs w:val="28"/>
        </w:rPr>
        <w:t>Запропоновано використання переносних мінітеплиць із захисним екраном від прямих сонячних променів та льняним килимком як екологічним субстратом для вирощування мікрозелені.</w:t>
      </w:r>
      <w:proofErr w:type="gramEnd"/>
    </w:p>
    <w:p w:rsidR="00950910" w:rsidRPr="00F10A2D" w:rsidRDefault="00467DA2" w:rsidP="00F10A2D">
      <w:pPr>
        <w:jc w:val="both"/>
        <w:rPr>
          <w:rFonts w:ascii="Times New Roman" w:hAnsi="Times New Roman" w:cs="Times New Roman"/>
          <w:sz w:val="28"/>
          <w:szCs w:val="28"/>
        </w:rPr>
      </w:pPr>
      <w:r w:rsidRPr="00F10A2D">
        <w:rPr>
          <w:rFonts w:ascii="Times New Roman" w:hAnsi="Times New Roman" w:cs="Times New Roman"/>
          <w:b/>
          <w:sz w:val="28"/>
          <w:szCs w:val="28"/>
        </w:rPr>
        <w:t>Практичне значення роботи</w:t>
      </w:r>
    </w:p>
    <w:p w:rsidR="00950910" w:rsidRPr="00F10A2D" w:rsidRDefault="00467DA2" w:rsidP="00F10A2D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10A2D">
        <w:rPr>
          <w:rFonts w:ascii="Times New Roman" w:hAnsi="Times New Roman" w:cs="Times New Roman"/>
          <w:sz w:val="28"/>
          <w:szCs w:val="28"/>
        </w:rPr>
        <w:t>Розроблена модель мінітеплиці може бути використана для вирощування рослин у космічних умовах, а також у побуті.</w:t>
      </w:r>
      <w:proofErr w:type="gramEnd"/>
      <w:r w:rsidRPr="00F10A2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10A2D">
        <w:rPr>
          <w:rFonts w:ascii="Times New Roman" w:hAnsi="Times New Roman" w:cs="Times New Roman"/>
          <w:sz w:val="28"/>
          <w:szCs w:val="28"/>
        </w:rPr>
        <w:t>Завдяки компактності та мобільності теплицю легко транспортувати і адаптувати до різних умов.</w:t>
      </w:r>
      <w:proofErr w:type="gramEnd"/>
    </w:p>
    <w:p w:rsidR="00950910" w:rsidRPr="00F10A2D" w:rsidRDefault="00467DA2" w:rsidP="00F10A2D">
      <w:pPr>
        <w:jc w:val="both"/>
        <w:rPr>
          <w:rFonts w:ascii="Times New Roman" w:hAnsi="Times New Roman" w:cs="Times New Roman"/>
          <w:sz w:val="28"/>
          <w:szCs w:val="28"/>
        </w:rPr>
      </w:pPr>
      <w:r w:rsidRPr="00F10A2D">
        <w:rPr>
          <w:rFonts w:ascii="Times New Roman" w:hAnsi="Times New Roman" w:cs="Times New Roman"/>
          <w:b/>
          <w:sz w:val="28"/>
          <w:szCs w:val="28"/>
        </w:rPr>
        <w:t>Основні результати дослідження</w:t>
      </w:r>
    </w:p>
    <w:p w:rsidR="00950910" w:rsidRPr="00F10A2D" w:rsidRDefault="00467DA2" w:rsidP="00F10A2D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10A2D">
        <w:rPr>
          <w:rFonts w:ascii="Times New Roman" w:hAnsi="Times New Roman" w:cs="Times New Roman"/>
          <w:sz w:val="28"/>
          <w:szCs w:val="28"/>
        </w:rPr>
        <w:t>Ученицею було створено макети мінітеплиць, у яких вирощувалася мікрозелень у домашніх умовах.</w:t>
      </w:r>
      <w:proofErr w:type="gramEnd"/>
      <w:r w:rsidRPr="00F10A2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10A2D">
        <w:rPr>
          <w:rFonts w:ascii="Times New Roman" w:hAnsi="Times New Roman" w:cs="Times New Roman"/>
          <w:sz w:val="28"/>
          <w:szCs w:val="28"/>
        </w:rPr>
        <w:t>Як субстрат використовувався льняний килимок, що є екологічним та зручним у використанні.</w:t>
      </w:r>
      <w:proofErr w:type="gramEnd"/>
      <w:r w:rsidRPr="00F10A2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10A2D">
        <w:rPr>
          <w:rFonts w:ascii="Times New Roman" w:hAnsi="Times New Roman" w:cs="Times New Roman"/>
          <w:sz w:val="28"/>
          <w:szCs w:val="28"/>
        </w:rPr>
        <w:t>Мінітеплиці оснащені захисним екраном від прямих сонячних променів, що дозволяє регулювати освітлення та запобігати перегріву рослин.</w:t>
      </w:r>
      <w:proofErr w:type="gramEnd"/>
      <w:r w:rsidRPr="00F10A2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10A2D">
        <w:rPr>
          <w:rFonts w:ascii="Times New Roman" w:hAnsi="Times New Roman" w:cs="Times New Roman"/>
          <w:sz w:val="28"/>
          <w:szCs w:val="28"/>
        </w:rPr>
        <w:t>Конструкція є переносною, має невеликі розміри та легко транспортується.</w:t>
      </w:r>
      <w:proofErr w:type="gramEnd"/>
      <w:r w:rsidRPr="00F10A2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10A2D">
        <w:rPr>
          <w:rFonts w:ascii="Times New Roman" w:hAnsi="Times New Roman" w:cs="Times New Roman"/>
          <w:sz w:val="28"/>
          <w:szCs w:val="28"/>
        </w:rPr>
        <w:t>Експеримент показав, що мікрозелень успішно проростає та розвивається в таких умовах.</w:t>
      </w:r>
      <w:proofErr w:type="gramEnd"/>
    </w:p>
    <w:p w:rsidR="00950910" w:rsidRPr="00F10A2D" w:rsidRDefault="00467DA2" w:rsidP="00F10A2D">
      <w:pPr>
        <w:jc w:val="both"/>
        <w:rPr>
          <w:rFonts w:ascii="Times New Roman" w:hAnsi="Times New Roman" w:cs="Times New Roman"/>
          <w:sz w:val="28"/>
          <w:szCs w:val="28"/>
        </w:rPr>
      </w:pPr>
      <w:r w:rsidRPr="00F10A2D">
        <w:rPr>
          <w:rFonts w:ascii="Times New Roman" w:hAnsi="Times New Roman" w:cs="Times New Roman"/>
          <w:b/>
          <w:sz w:val="28"/>
          <w:szCs w:val="28"/>
        </w:rPr>
        <w:t>Висновки</w:t>
      </w:r>
    </w:p>
    <w:p w:rsidR="00950910" w:rsidRPr="00F10A2D" w:rsidRDefault="00467DA2" w:rsidP="00F10A2D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10A2D">
        <w:rPr>
          <w:rFonts w:ascii="Times New Roman" w:hAnsi="Times New Roman" w:cs="Times New Roman"/>
          <w:sz w:val="28"/>
          <w:szCs w:val="28"/>
        </w:rPr>
        <w:t>Мінітеплиці є ефективним рішенням для вирощування мікрозелені в обмеженому просторі.</w:t>
      </w:r>
      <w:proofErr w:type="gramEnd"/>
      <w:r w:rsidRPr="00F10A2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10A2D">
        <w:rPr>
          <w:rFonts w:ascii="Times New Roman" w:hAnsi="Times New Roman" w:cs="Times New Roman"/>
          <w:sz w:val="28"/>
          <w:szCs w:val="28"/>
        </w:rPr>
        <w:t>Використання льняного субстрату та захисного екрану забезпечує оптимальні умови для росту рослин.</w:t>
      </w:r>
      <w:proofErr w:type="gramEnd"/>
      <w:r w:rsidRPr="00F10A2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10A2D">
        <w:rPr>
          <w:rFonts w:ascii="Times New Roman" w:hAnsi="Times New Roman" w:cs="Times New Roman"/>
          <w:sz w:val="28"/>
          <w:szCs w:val="28"/>
        </w:rPr>
        <w:t>Запропонована конструкція є мобільною, простою у використанні та може бути адаптована для застосування в умовах Місяця.</w:t>
      </w:r>
      <w:proofErr w:type="gramEnd"/>
    </w:p>
    <w:p w:rsidR="00950910" w:rsidRPr="00F10A2D" w:rsidRDefault="00467DA2" w:rsidP="00F10A2D">
      <w:pPr>
        <w:jc w:val="both"/>
        <w:rPr>
          <w:rFonts w:ascii="Times New Roman" w:hAnsi="Times New Roman" w:cs="Times New Roman"/>
          <w:sz w:val="28"/>
          <w:szCs w:val="28"/>
        </w:rPr>
      </w:pPr>
      <w:r w:rsidRPr="00F10A2D">
        <w:rPr>
          <w:rFonts w:ascii="Times New Roman" w:hAnsi="Times New Roman" w:cs="Times New Roman"/>
          <w:b/>
          <w:sz w:val="28"/>
          <w:szCs w:val="28"/>
        </w:rPr>
        <w:t>Особистий внесок автора</w:t>
      </w:r>
    </w:p>
    <w:p w:rsidR="00950910" w:rsidRPr="00F10A2D" w:rsidRDefault="00467DA2" w:rsidP="00F10A2D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10A2D">
        <w:rPr>
          <w:rFonts w:ascii="Times New Roman" w:hAnsi="Times New Roman" w:cs="Times New Roman"/>
          <w:sz w:val="28"/>
          <w:szCs w:val="28"/>
        </w:rPr>
        <w:t>Авторкою самостійно розроблено ідею проєкту, створено макети мінітеплиць та проведено експеримент з вирощування мікрозелені.</w:t>
      </w:r>
      <w:proofErr w:type="gramEnd"/>
    </w:p>
    <w:sectPr w:rsidR="00950910" w:rsidRPr="00F10A2D" w:rsidSect="00F10A2D">
      <w:pgSz w:w="12240" w:h="15840"/>
      <w:pgMar w:top="964" w:right="851" w:bottom="851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hyphenationZone w:val="425"/>
  <w:characterSpacingControl w:val="doNotCompress"/>
  <w:compat>
    <w:useFELayout/>
  </w:compat>
  <w:rsids>
    <w:rsidRoot w:val="00B47730"/>
    <w:rsid w:val="00034616"/>
    <w:rsid w:val="0006063C"/>
    <w:rsid w:val="0015074B"/>
    <w:rsid w:val="00263DD7"/>
    <w:rsid w:val="0029639D"/>
    <w:rsid w:val="00326F90"/>
    <w:rsid w:val="00467DA2"/>
    <w:rsid w:val="005144AB"/>
    <w:rsid w:val="00950910"/>
    <w:rsid w:val="00AA1D8D"/>
    <w:rsid w:val="00B47730"/>
    <w:rsid w:val="00CB0664"/>
    <w:rsid w:val="00F10A2D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і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і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і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и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и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и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у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Цитація Знак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Насичена цитата Знак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7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37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51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61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12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8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38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42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52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62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13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2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9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43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53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63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4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0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0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30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40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a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10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20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30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40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50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60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7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11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21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31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41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b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11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21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31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41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51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61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22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2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2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c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1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22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32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42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52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62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10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20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30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40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50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60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9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2d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3b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4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54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64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a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2e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3c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5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5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65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b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f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3d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6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56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c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2f0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3e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7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57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67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64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1807</Words>
  <Characters>1030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2832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НВК ШКТ-ЛТЛ 8</cp:lastModifiedBy>
  <cp:revision>4</cp:revision>
  <dcterms:created xsi:type="dcterms:W3CDTF">2026-04-11T06:51:00Z</dcterms:created>
  <dcterms:modified xsi:type="dcterms:W3CDTF">2026-04-14T14:21:00Z</dcterms:modified>
</cp:coreProperties>
</file>