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w:rsidR="7261EE8F" w:rsidP="6F372D7A" w:rsidRDefault="7261EE8F" w14:paraId="3F67FE69" w14:textId="1E4D674D">
      <w:pPr>
        <w:pStyle w:val="Normal"/>
        <w:spacing w:after="0" w:afterAutospacing="off" w:line="360" w:lineRule="auto"/>
        <w:ind w:firstLine="708"/>
        <w:jc w:val="right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  <w:r w:rsidRPr="6F372D7A" w:rsidR="7261EE8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Швед Емілія Костянтинівна, учениця 8 класу НВК «</w:t>
      </w:r>
      <w:r w:rsidRPr="6F372D7A" w:rsidR="7261EE8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Лозівська</w:t>
      </w:r>
      <w:r w:rsidRPr="6F372D7A" w:rsidR="7261EE8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ЗОШ І–ІІІ ступенів – ДНЗ».</w:t>
      </w:r>
    </w:p>
    <w:p w:rsidR="7261EE8F" w:rsidP="6F372D7A" w:rsidRDefault="7261EE8F" w14:paraId="06E5F927" w14:textId="7C300CD2">
      <w:pPr>
        <w:pStyle w:val="Normal"/>
        <w:spacing w:after="0" w:afterAutospacing="off" w:line="360" w:lineRule="auto"/>
        <w:jc w:val="right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  <w:r w:rsidRPr="6F372D7A" w:rsidR="7261EE8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Тернопільське обласне відділення МАН України,</w:t>
      </w:r>
    </w:p>
    <w:p w:rsidR="7261EE8F" w:rsidP="6F372D7A" w:rsidRDefault="7261EE8F" w14:paraId="4A9F59DD" w14:textId="073461C4">
      <w:pPr>
        <w:pStyle w:val="Normal"/>
        <w:spacing w:after="0" w:afterAutospacing="off" w:line="360" w:lineRule="auto"/>
        <w:jc w:val="right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  <w:r w:rsidRPr="6F372D7A" w:rsidR="7261EE8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Тернопільська філія на базі </w:t>
      </w:r>
      <w:r w:rsidRPr="6F372D7A" w:rsidR="7261EE8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НВК</w:t>
      </w:r>
      <w:r w:rsidRPr="6F372D7A" w:rsidR="7BC123BA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</w:t>
      </w:r>
      <w:r w:rsidRPr="6F372D7A" w:rsidR="7261EE8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”Лозівська</w:t>
      </w:r>
      <w:r w:rsidRPr="6F372D7A" w:rsidR="7261EE8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ЗОШ І-</w:t>
      </w:r>
      <w:r w:rsidRPr="6F372D7A" w:rsidR="7261EE8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ІІІст</w:t>
      </w:r>
      <w:r w:rsidRPr="6F372D7A" w:rsidR="7261EE8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. - ДНЗ”</w:t>
      </w:r>
    </w:p>
    <w:p w:rsidR="7261EE8F" w:rsidP="6F372D7A" w:rsidRDefault="7261EE8F" w14:paraId="5E833A6E" w14:textId="4C85CE55">
      <w:pPr>
        <w:pStyle w:val="Normal"/>
        <w:spacing w:after="0" w:afterAutospacing="off" w:line="360" w:lineRule="auto"/>
        <w:ind w:firstLine="708"/>
        <w:jc w:val="right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  <w:r w:rsidRPr="6F372D7A" w:rsidR="7261EE8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Керівник </w:t>
      </w:r>
      <w:r w:rsidRPr="6F372D7A" w:rsidR="1DE5A8BC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проєкту</w:t>
      </w:r>
      <w:r w:rsidRPr="6F372D7A" w:rsidR="7261EE8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: </w:t>
      </w:r>
      <w:r w:rsidRPr="6F372D7A" w:rsidR="7261EE8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Плисюк</w:t>
      </w:r>
      <w:r w:rsidRPr="6F372D7A" w:rsidR="7261EE8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Богдан Васильович, вчитель фізики та астрономії ЗОШ№27</w:t>
      </w:r>
      <w:r w:rsidRPr="6F372D7A" w:rsidR="4298F279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,</w:t>
      </w:r>
    </w:p>
    <w:p w:rsidR="7261EE8F" w:rsidP="6F372D7A" w:rsidRDefault="7261EE8F" w14:paraId="750A42BE" w14:textId="06215872">
      <w:pPr>
        <w:pStyle w:val="Normal"/>
        <w:spacing w:after="0" w:afterAutospacing="off" w:line="360" w:lineRule="auto"/>
        <w:ind w:firstLine="708"/>
        <w:jc w:val="right"/>
        <w:rPr>
          <w:rFonts w:ascii="Times New Roman" w:hAnsi="Times New Roman" w:eastAsia="Times New Roman" w:cs="Times New Roman"/>
          <w:noProof w:val="0"/>
          <w:sz w:val="28"/>
          <w:szCs w:val="28"/>
          <w:lang w:val="uk-UA"/>
        </w:rPr>
      </w:pPr>
      <w:r w:rsidRPr="6F372D7A" w:rsidR="7261EE8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м. Тернопіль</w:t>
      </w:r>
    </w:p>
    <w:p w:rsidR="6F372D7A" w:rsidP="6F372D7A" w:rsidRDefault="6F372D7A" w14:paraId="48185091" w14:textId="354B96C8">
      <w:pPr>
        <w:pStyle w:val="Normal"/>
        <w:spacing w:after="0" w:afterAutospacing="off" w:line="360" w:lineRule="auto"/>
        <w:jc w:val="center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</w:p>
    <w:p w:rsidR="3DE33585" w:rsidP="6F372D7A" w:rsidRDefault="3DE33585" w14:paraId="50394EEC" w14:textId="3C8B0593">
      <w:pPr>
        <w:pStyle w:val="Normal"/>
        <w:spacing w:after="0" w:afterAutospacing="off" w:line="360" w:lineRule="auto"/>
        <w:jc w:val="center"/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  <w:r w:rsidRPr="6F372D7A" w:rsidR="3DE33585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ЛАВОВІ ТРУБКИ ЯК ПЕРСПЕКТИВНІ ОБ’ЄКТИ ДЛЯ МАЙБУТНІХ КОСМІЧНИХ ДОСЛІДЖЕНЬ</w:t>
      </w:r>
    </w:p>
    <w:p w:rsidR="6F372D7A" w:rsidP="6F372D7A" w:rsidRDefault="6F372D7A" w14:paraId="36D0AAF7" w14:textId="546006FE">
      <w:pPr>
        <w:pStyle w:val="Normal"/>
        <w:spacing w:after="0" w:afterAutospacing="off" w:line="360" w:lineRule="auto"/>
        <w:jc w:val="center"/>
        <w:rPr>
          <w:b w:val="1"/>
          <w:bCs w:val="1"/>
          <w:color w:val="000000" w:themeColor="text1" w:themeTint="FF" w:themeShade="FF"/>
          <w:sz w:val="28"/>
          <w:szCs w:val="28"/>
          <w:u w:val="none"/>
        </w:rPr>
      </w:pPr>
    </w:p>
    <w:p w:rsidR="3C68BD31" w:rsidP="6F372D7A" w:rsidRDefault="3C68BD31" w14:paraId="46838C7A" w14:textId="3BDB4681">
      <w:pPr>
        <w:pStyle w:val="Normal"/>
        <w:spacing w:after="0" w:afterAutospacing="off" w:line="360" w:lineRule="auto"/>
        <w:ind w:left="0" w:firstLine="708"/>
        <w:jc w:val="both"/>
        <w:rPr>
          <w:rFonts w:ascii="Times New Roman" w:hAnsi="Times New Roman" w:eastAsia="Times New Roman" w:cs="Times New Roman"/>
          <w:i w:val="1"/>
          <w:iCs w:val="1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  <w:r w:rsidRPr="6F372D7A" w:rsidR="3C68BD31">
        <w:rPr>
          <w:rFonts w:ascii="Times New Roman" w:hAnsi="Times New Roman" w:eastAsia="Times New Roman" w:cs="Times New Roman"/>
          <w:i w:val="1"/>
          <w:iCs w:val="1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Анотація: у тезах розглянуто особливості формування лавових трубок на Місяці, їхні фізичні характеристики та</w:t>
      </w:r>
      <w:r w:rsidRPr="6F372D7A" w:rsidR="64225236">
        <w:rPr>
          <w:rFonts w:ascii="Times New Roman" w:hAnsi="Times New Roman" w:eastAsia="Times New Roman" w:cs="Times New Roman"/>
          <w:i w:val="1"/>
          <w:iCs w:val="1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значення для майбутніх космічних досліджень. Проаналізовано результати досліджень провідних космічних </w:t>
      </w:r>
      <w:r w:rsidRPr="6F372D7A" w:rsidR="787B5B93">
        <w:rPr>
          <w:rFonts w:ascii="Times New Roman" w:hAnsi="Times New Roman" w:eastAsia="Times New Roman" w:cs="Times New Roman"/>
          <w:i w:val="1"/>
          <w:iCs w:val="1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агентств та обґрунтовано перспективи використання цих </w:t>
      </w:r>
      <w:r w:rsidRPr="6F372D7A" w:rsidR="787B5B93">
        <w:rPr>
          <w:rFonts w:ascii="Times New Roman" w:hAnsi="Times New Roman" w:eastAsia="Times New Roman" w:cs="Times New Roman"/>
          <w:i w:val="1"/>
          <w:iCs w:val="1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об'єктів</w:t>
      </w:r>
      <w:r w:rsidRPr="6F372D7A" w:rsidR="787B5B93">
        <w:rPr>
          <w:rFonts w:ascii="Times New Roman" w:hAnsi="Times New Roman" w:eastAsia="Times New Roman" w:cs="Times New Roman"/>
          <w:i w:val="1"/>
          <w:iCs w:val="1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для створення місячних баз.</w:t>
      </w:r>
    </w:p>
    <w:p w:rsidR="787B5B93" w:rsidP="6F372D7A" w:rsidRDefault="787B5B93" w14:paraId="2FD0A7A1" w14:textId="05709B7C">
      <w:pPr>
        <w:pStyle w:val="Normal"/>
        <w:spacing w:after="0" w:afterAutospacing="off" w:line="360" w:lineRule="auto"/>
        <w:ind w:left="0" w:firstLine="708"/>
        <w:jc w:val="both"/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  <w:r w:rsidRPr="6F372D7A" w:rsidR="787B5B93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Ключові</w:t>
      </w:r>
      <w:r w:rsidRPr="6F372D7A" w:rsidR="787B5B93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слова: лавові трубки, Місяць, космічні дослідження, NASA, JAXA, ESA.</w:t>
      </w:r>
    </w:p>
    <w:p w:rsidR="6F372D7A" w:rsidP="6F372D7A" w:rsidRDefault="6F372D7A" w14:paraId="55200B42" w14:textId="64ED6B90">
      <w:pPr>
        <w:pStyle w:val="Normal"/>
        <w:spacing w:after="0" w:afterAutospacing="off" w:line="360" w:lineRule="auto"/>
        <w:ind w:left="0" w:firstLine="708"/>
        <w:jc w:val="both"/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</w:p>
    <w:p w:rsidR="787B5B93" w:rsidP="6F372D7A" w:rsidRDefault="787B5B93" w14:paraId="14B194B6" w14:textId="4FC093B3">
      <w:pPr>
        <w:pStyle w:val="Normal"/>
        <w:spacing w:after="0" w:afterAutospacing="off" w:line="360" w:lineRule="auto"/>
        <w:ind w:left="0" w:firstLine="708"/>
        <w:jc w:val="both"/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  <w:r w:rsidRPr="6F372D7A" w:rsidR="787B5B93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Вступ: Сучасний </w:t>
      </w:r>
      <w:r w:rsidRPr="6F372D7A" w:rsidR="6019F973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розвиток</w:t>
      </w:r>
      <w:r w:rsidRPr="6F372D7A" w:rsidR="787B5B93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</w:t>
      </w:r>
      <w:r w:rsidRPr="6F372D7A" w:rsidR="763A1395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космічних</w:t>
      </w:r>
      <w:r w:rsidRPr="6F372D7A" w:rsidR="787B5B93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</w:t>
      </w:r>
      <w:r w:rsidRPr="6F372D7A" w:rsidR="484B4940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технологій</w:t>
      </w:r>
      <w:r w:rsidRPr="6F372D7A" w:rsidR="787B5B93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</w:t>
      </w:r>
      <w:r w:rsidRPr="6F372D7A" w:rsidR="2B527931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зумовлює</w:t>
      </w:r>
      <w:r w:rsidRPr="6F372D7A" w:rsidR="787B5B93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</w:t>
      </w:r>
      <w:r w:rsidRPr="6F372D7A" w:rsidR="1B9A773C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зростання</w:t>
      </w:r>
      <w:r w:rsidRPr="6F372D7A" w:rsidR="787B5B93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інтересу до освоєння Місяця. Особливу увагу дослідників </w:t>
      </w:r>
      <w:r w:rsidRPr="6F372D7A" w:rsidR="7D44A674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привертають</w:t>
      </w:r>
      <w:r w:rsidRPr="6F372D7A" w:rsidR="787B5B93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</w:t>
      </w:r>
      <w:r w:rsidRPr="6F372D7A" w:rsidR="4CFDF296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підповерхневі</w:t>
      </w:r>
      <w:r w:rsidRPr="6F372D7A" w:rsidR="3C9E0DA5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</w:t>
      </w:r>
      <w:r w:rsidRPr="6F372D7A" w:rsidR="56A466C6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структури</w:t>
      </w:r>
      <w:r w:rsidRPr="6F372D7A" w:rsidR="3C9E0DA5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, </w:t>
      </w:r>
      <w:r w:rsidRPr="6F372D7A" w:rsidR="32B95724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зокрема</w:t>
      </w:r>
      <w:r w:rsidRPr="6F372D7A" w:rsidR="3C9E0DA5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лавові трубки, які можуть </w:t>
      </w:r>
      <w:r w:rsidRPr="6F372D7A" w:rsidR="4EFBDDF6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викорис</w:t>
      </w:r>
      <w:r w:rsidRPr="6F372D7A" w:rsidR="4EFBDDF6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товуватися</w:t>
      </w:r>
      <w:r w:rsidRPr="6F372D7A" w:rsidR="3C9E0DA5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як природні укриття для майбутніх космічних баз.</w:t>
      </w:r>
    </w:p>
    <w:p w:rsidR="7EA4319B" w:rsidP="6F372D7A" w:rsidRDefault="7EA4319B" w14:paraId="227BFC24" w14:textId="34C7068E">
      <w:pPr>
        <w:pStyle w:val="Normal"/>
        <w:spacing w:after="0" w:afterAutospacing="off" w:line="360" w:lineRule="auto"/>
        <w:ind w:left="0" w:firstLine="708"/>
        <w:jc w:val="both"/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  <w:r w:rsidRPr="6F372D7A" w:rsidR="7EA4319B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Метод дослідження: </w:t>
      </w:r>
      <w:r w:rsidRPr="6F372D7A" w:rsidR="403CE08A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П</w:t>
      </w:r>
      <w:r w:rsidRPr="6F372D7A" w:rsidR="7EA4319B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роаналізувати особливості лавових трубок та оцінити їх потенціал для використання в космічних дослідженнях. </w:t>
      </w:r>
    </w:p>
    <w:p w:rsidR="1089F296" w:rsidP="6F372D7A" w:rsidRDefault="1089F296" w14:paraId="3A261CDA" w14:textId="0B9695DA">
      <w:pPr>
        <w:pStyle w:val="Normal"/>
        <w:spacing w:after="0" w:afterAutospacing="off" w:line="360" w:lineRule="auto"/>
        <w:ind w:left="0" w:firstLine="708"/>
        <w:jc w:val="both"/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  <w:r w:rsidRPr="6F372D7A" w:rsidR="1089F296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Об'єкт дослідження: </w:t>
      </w:r>
      <w:r w:rsidRPr="6F372D7A" w:rsidR="505E1709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Л</w:t>
      </w:r>
      <w:r w:rsidRPr="6F372D7A" w:rsidR="1089F296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авові трубки як геологічні утворення на Місяці.</w:t>
      </w:r>
    </w:p>
    <w:p w:rsidR="1089F296" w:rsidP="6F372D7A" w:rsidRDefault="1089F296" w14:paraId="5E1651CC" w14:textId="70D6D6D9">
      <w:pPr>
        <w:pStyle w:val="Normal"/>
        <w:spacing w:after="0" w:afterAutospacing="off" w:line="360" w:lineRule="auto"/>
        <w:ind w:left="0" w:firstLine="708"/>
        <w:jc w:val="both"/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  <w:r w:rsidRPr="6F372D7A" w:rsidR="1089F296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Предмет дослідження: </w:t>
      </w:r>
      <w:r w:rsidRPr="6F372D7A" w:rsidR="27466ADA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В</w:t>
      </w:r>
      <w:r w:rsidRPr="6F372D7A" w:rsidR="1089F296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ластивості, будова та можливості використання лавових трубок для розміщення космічних баз.</w:t>
      </w:r>
    </w:p>
    <w:p w:rsidR="1089F296" w:rsidP="6F372D7A" w:rsidRDefault="1089F296" w14:paraId="57D760AB" w14:textId="5E2A383C">
      <w:pPr>
        <w:pStyle w:val="Normal"/>
        <w:spacing w:after="0" w:afterAutospacing="off" w:line="360" w:lineRule="auto"/>
        <w:ind w:left="0" w:firstLine="708"/>
        <w:jc w:val="both"/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  <w:r w:rsidRPr="6F372D7A" w:rsidR="1089F296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Завдання </w:t>
      </w:r>
      <w:r w:rsidRPr="6F372D7A" w:rsidR="1089F296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дослідження</w:t>
      </w:r>
      <w:r w:rsidRPr="6F372D7A" w:rsidR="1089F296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: </w:t>
      </w:r>
    </w:p>
    <w:p w:rsidR="1089F296" w:rsidP="6F372D7A" w:rsidRDefault="1089F296" w14:paraId="50403F61" w14:textId="353B6889">
      <w:pPr>
        <w:pStyle w:val="ListParagraph"/>
        <w:numPr>
          <w:ilvl w:val="0"/>
          <w:numId w:val="7"/>
        </w:numPr>
        <w:spacing w:after="0" w:afterAutospacing="off" w:line="360" w:lineRule="auto"/>
        <w:jc w:val="both"/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  <w:r w:rsidRPr="6F372D7A" w:rsidR="1089F296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Проаналізувати процес утворення лавових трубок</w:t>
      </w:r>
    </w:p>
    <w:p w:rsidR="1089F296" w:rsidP="6F372D7A" w:rsidRDefault="1089F296" w14:paraId="5D758AB3" w14:textId="7860F2AE">
      <w:pPr>
        <w:pStyle w:val="ListParagraph"/>
        <w:numPr>
          <w:ilvl w:val="0"/>
          <w:numId w:val="7"/>
        </w:numPr>
        <w:spacing w:after="0" w:afterAutospacing="off" w:line="360" w:lineRule="auto"/>
        <w:jc w:val="both"/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  <w:r w:rsidRPr="6F372D7A" w:rsidR="1089F296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Дослідити їхні основні </w:t>
      </w:r>
      <w:r w:rsidRPr="6F372D7A" w:rsidR="1089F296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характеристики</w:t>
      </w:r>
    </w:p>
    <w:p w:rsidR="1089F296" w:rsidP="6F372D7A" w:rsidRDefault="1089F296" w14:paraId="5759CAF5" w14:textId="4BCE08A6">
      <w:pPr>
        <w:pStyle w:val="ListParagraph"/>
        <w:numPr>
          <w:ilvl w:val="0"/>
          <w:numId w:val="7"/>
        </w:numPr>
        <w:spacing w:after="0" w:afterAutospacing="off" w:line="360" w:lineRule="auto"/>
        <w:jc w:val="both"/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  <w:r w:rsidRPr="6F372D7A" w:rsidR="1089F296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Розглянути методи їх виявлення</w:t>
      </w:r>
    </w:p>
    <w:p w:rsidR="1089F296" w:rsidP="6F372D7A" w:rsidRDefault="1089F296" w14:paraId="52729F4D" w14:textId="0521D5AB">
      <w:pPr>
        <w:pStyle w:val="ListParagraph"/>
        <w:numPr>
          <w:ilvl w:val="0"/>
          <w:numId w:val="7"/>
        </w:numPr>
        <w:spacing w:after="0" w:afterAutospacing="off" w:line="360" w:lineRule="auto"/>
        <w:jc w:val="both"/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  <w:r w:rsidRPr="6F372D7A" w:rsidR="1089F296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Проаналізувати дослідження NASA, JAXA та ESA</w:t>
      </w:r>
    </w:p>
    <w:p w:rsidR="1089F296" w:rsidP="6F372D7A" w:rsidRDefault="1089F296" w14:paraId="3AD952C6" w14:textId="70026DD3">
      <w:pPr>
        <w:pStyle w:val="ListParagraph"/>
        <w:numPr>
          <w:ilvl w:val="0"/>
          <w:numId w:val="7"/>
        </w:numPr>
        <w:spacing w:after="0" w:afterAutospacing="off" w:line="360" w:lineRule="auto"/>
        <w:jc w:val="both"/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  <w:r w:rsidRPr="6F372D7A" w:rsidR="1089F296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Визначити</w:t>
      </w:r>
      <w:r w:rsidRPr="6F372D7A" w:rsidR="1089F296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перспективні використання</w:t>
      </w:r>
    </w:p>
    <w:p w:rsidR="64DB930D" w:rsidP="6F372D7A" w:rsidRDefault="64DB930D" w14:paraId="6346EDA6" w14:textId="4981336E">
      <w:pPr>
        <w:pStyle w:val="Normal"/>
        <w:spacing w:after="0" w:afterAutospacing="off" w:line="360" w:lineRule="auto"/>
        <w:ind w:left="0" w:firstLine="708"/>
        <w:jc w:val="both"/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  <w:r w:rsidRPr="6F372D7A" w:rsidR="64DB930D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Теоретичне </w:t>
      </w:r>
      <w:r w:rsidRPr="6F372D7A" w:rsidR="5471E93E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підґрунтя</w:t>
      </w:r>
      <w:r w:rsidRPr="6F372D7A" w:rsidR="64DB930D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: </w:t>
      </w:r>
      <w:r w:rsidRPr="6F372D7A" w:rsidR="4FBFFED5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Л</w:t>
      </w:r>
      <w:r w:rsidRPr="6F372D7A" w:rsidR="64DB930D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авові трубки</w:t>
      </w:r>
      <w:r w:rsidRPr="6F372D7A" w:rsidR="40394DE6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</w:t>
      </w:r>
      <w:r w:rsidRPr="6F372D7A" w:rsidR="258F97DC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утворюються</w:t>
      </w:r>
      <w:r w:rsidRPr="6F372D7A" w:rsidR="64DB930D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</w:t>
      </w:r>
      <w:r w:rsidRPr="6F372D7A" w:rsidR="3144E2A2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внаслідок</w:t>
      </w:r>
      <w:r w:rsidRPr="6F372D7A" w:rsidR="64DB930D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вулканічної діяльності: вер</w:t>
      </w:r>
      <w:r w:rsidRPr="6F372D7A" w:rsidR="33E4C820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хні</w:t>
      </w:r>
      <w:r w:rsidRPr="6F372D7A" w:rsidR="64DB930D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й</w:t>
      </w:r>
      <w:r w:rsidRPr="6F372D7A" w:rsidR="64DB930D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</w:t>
      </w:r>
      <w:r w:rsidRPr="6F372D7A" w:rsidR="58AE4EB7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шар</w:t>
      </w:r>
      <w:r w:rsidRPr="6F372D7A" w:rsidR="64DB930D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лави застигає, то</w:t>
      </w:r>
      <w:r w:rsidRPr="6F372D7A" w:rsidR="64D09A80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д</w:t>
      </w:r>
      <w:r w:rsidRPr="6F372D7A" w:rsidR="64DB930D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і як всередині вона </w:t>
      </w:r>
      <w:r w:rsidRPr="6F372D7A" w:rsidR="5DCFAEF9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продовжує</w:t>
      </w:r>
      <w:r w:rsidRPr="6F372D7A" w:rsidR="64DB930D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рух. Після </w:t>
      </w:r>
      <w:r w:rsidRPr="6F372D7A" w:rsidR="3B1B48ED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завершення</w:t>
      </w:r>
      <w:r w:rsidRPr="6F372D7A" w:rsidR="56B84202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</w:t>
      </w:r>
      <w:r w:rsidRPr="6F372D7A" w:rsidR="1BD75293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процесу</w:t>
      </w:r>
      <w:r w:rsidRPr="6F372D7A" w:rsidR="56B84202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</w:t>
      </w:r>
      <w:r w:rsidRPr="6F372D7A" w:rsidR="1E1358F6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утворюється</w:t>
      </w:r>
      <w:r w:rsidRPr="6F372D7A" w:rsidR="56B84202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порожнистий тунель. </w:t>
      </w:r>
    </w:p>
    <w:p w:rsidR="14EE95D9" w:rsidP="6F372D7A" w:rsidRDefault="14EE95D9" w14:paraId="6CCDE95C" w14:textId="04C2FBD2">
      <w:pPr>
        <w:pStyle w:val="Normal"/>
        <w:spacing w:after="0" w:afterAutospacing="off" w:line="360" w:lineRule="auto"/>
        <w:ind w:left="0" w:firstLine="708"/>
        <w:jc w:val="both"/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  <w:r w:rsidRPr="6F372D7A" w:rsidR="14EE95D9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На місяці такі структури мають значно більші розміри, ніж на Землі, що пояснюється низ</w:t>
      </w:r>
      <w:r w:rsidRPr="6F372D7A" w:rsidR="622F0A2D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ь</w:t>
      </w:r>
      <w:r w:rsidRPr="6F372D7A" w:rsidR="14EE95D9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кою гравітацією та </w:t>
      </w:r>
      <w:r w:rsidRPr="6F372D7A" w:rsidR="7875BDC8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відсутністю</w:t>
      </w:r>
      <w:r w:rsidRPr="6F372D7A" w:rsidR="14EE95D9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</w:t>
      </w:r>
      <w:r w:rsidRPr="6F372D7A" w:rsidR="30B87A64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е</w:t>
      </w:r>
      <w:r w:rsidRPr="6F372D7A" w:rsidR="14EE95D9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розії.</w:t>
      </w:r>
    </w:p>
    <w:p w:rsidR="7F8E8DE0" w:rsidP="6F372D7A" w:rsidRDefault="7F8E8DE0" w14:paraId="47CF052E" w14:textId="563657D7">
      <w:pPr>
        <w:pStyle w:val="Normal"/>
        <w:spacing w:after="0" w:afterAutospacing="off" w:line="360" w:lineRule="auto"/>
        <w:ind w:left="0" w:firstLine="708"/>
        <w:jc w:val="both"/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  <w:r w:rsidRPr="6F372D7A" w:rsidR="7F8E8DE0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Методика дослідження: </w:t>
      </w:r>
      <w:r w:rsidRPr="6F372D7A" w:rsidR="1AE23A47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Д</w:t>
      </w:r>
      <w:r w:rsidRPr="6F372D7A" w:rsidR="7F8E8DE0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ослідження лавових трубок здійснюється за допомогою:</w:t>
      </w:r>
    </w:p>
    <w:p w:rsidR="7F8E8DE0" w:rsidP="6F372D7A" w:rsidRDefault="7F8E8DE0" w14:paraId="3AABA5B7" w14:textId="0C662189">
      <w:pPr>
        <w:pStyle w:val="ListParagraph"/>
        <w:numPr>
          <w:ilvl w:val="0"/>
          <w:numId w:val="2"/>
        </w:numPr>
        <w:spacing w:after="0" w:afterAutospacing="off" w:line="360" w:lineRule="auto"/>
        <w:jc w:val="both"/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  <w:r w:rsidRPr="6F372D7A" w:rsidR="7F8E8DE0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Супутникових </w:t>
      </w:r>
      <w:r w:rsidRPr="6F372D7A" w:rsidR="7F8E8DE0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знімків</w:t>
      </w:r>
    </w:p>
    <w:p w:rsidR="7F8E8DE0" w:rsidP="6F372D7A" w:rsidRDefault="7F8E8DE0" w14:paraId="7172F3C9" w14:textId="49461453">
      <w:pPr>
        <w:pStyle w:val="ListParagraph"/>
        <w:numPr>
          <w:ilvl w:val="0"/>
          <w:numId w:val="2"/>
        </w:numPr>
        <w:spacing w:after="0" w:afterAutospacing="off" w:line="360" w:lineRule="auto"/>
        <w:jc w:val="both"/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  <w:r w:rsidRPr="6F372D7A" w:rsidR="7F8E8DE0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Гравітаційних</w:t>
      </w:r>
      <w:r w:rsidRPr="6F372D7A" w:rsidR="7F8E8DE0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аналізів</w:t>
      </w:r>
    </w:p>
    <w:p w:rsidR="7F8E8DE0" w:rsidP="6F372D7A" w:rsidRDefault="7F8E8DE0" w14:paraId="634B9DB0" w14:textId="64D8CCAA">
      <w:pPr>
        <w:pStyle w:val="ListParagraph"/>
        <w:numPr>
          <w:ilvl w:val="0"/>
          <w:numId w:val="2"/>
        </w:numPr>
        <w:spacing w:after="0" w:afterAutospacing="off" w:line="360" w:lineRule="auto"/>
        <w:jc w:val="both"/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  <w:r w:rsidRPr="6F372D7A" w:rsidR="7F8E8DE0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Радарних технологій</w:t>
      </w:r>
    </w:p>
    <w:p w:rsidR="7F8E8DE0" w:rsidP="6F372D7A" w:rsidRDefault="7F8E8DE0" w14:paraId="48D7BE9A" w14:textId="41EED208">
      <w:pPr>
        <w:pStyle w:val="Normal"/>
        <w:spacing w:after="0" w:afterAutospacing="off" w:line="360" w:lineRule="auto"/>
        <w:ind w:left="0"/>
        <w:jc w:val="both"/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  <w:r w:rsidRPr="6F372D7A" w:rsidR="7F8E8DE0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Важливу роль відіграють провали поверхні (</w:t>
      </w:r>
      <w:r w:rsidRPr="6F372D7A" w:rsidR="7F8E8DE0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skylights</w:t>
      </w:r>
      <w:r w:rsidRPr="6F372D7A" w:rsidR="7F8E8DE0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), які можуть слугувати входами до </w:t>
      </w:r>
      <w:r w:rsidRPr="6F372D7A" w:rsidR="7F8E8DE0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підземних</w:t>
      </w:r>
      <w:r w:rsidRPr="6F372D7A" w:rsidR="7F8E8DE0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порожнин.</w:t>
      </w:r>
    </w:p>
    <w:p w:rsidR="7F8E8DE0" w:rsidP="6F372D7A" w:rsidRDefault="7F8E8DE0" w14:paraId="01BB4C0E" w14:textId="02D11C47">
      <w:pPr>
        <w:pStyle w:val="Normal"/>
        <w:spacing w:after="0" w:afterAutospacing="off" w:line="360" w:lineRule="auto"/>
        <w:ind w:left="0" w:firstLine="708"/>
        <w:jc w:val="both"/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  <w:r w:rsidRPr="6F372D7A" w:rsidR="7F8E8DE0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Результати дослідження: Встановлено, що:</w:t>
      </w:r>
    </w:p>
    <w:p w:rsidR="7F8E8DE0" w:rsidP="6F372D7A" w:rsidRDefault="7F8E8DE0" w14:paraId="5B6B76BE" w14:textId="3E6B0F82">
      <w:pPr>
        <w:pStyle w:val="ListParagraph"/>
        <w:numPr>
          <w:ilvl w:val="0"/>
          <w:numId w:val="3"/>
        </w:numPr>
        <w:spacing w:after="0" w:afterAutospacing="off" w:line="360" w:lineRule="auto"/>
        <w:jc w:val="both"/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  <w:r w:rsidRPr="6F372D7A" w:rsidR="7F8E8DE0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Лавові трубки можуть досягати десятків кілометрів в </w:t>
      </w:r>
      <w:r w:rsidRPr="6F372D7A" w:rsidR="7F8E8DE0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довжину</w:t>
      </w:r>
    </w:p>
    <w:p w:rsidR="7F8E8DE0" w:rsidP="6F372D7A" w:rsidRDefault="7F8E8DE0" w14:paraId="69C50482" w14:textId="3B031D2F">
      <w:pPr>
        <w:pStyle w:val="ListParagraph"/>
        <w:numPr>
          <w:ilvl w:val="0"/>
          <w:numId w:val="3"/>
        </w:numPr>
        <w:spacing w:after="0" w:afterAutospacing="off" w:line="360" w:lineRule="auto"/>
        <w:jc w:val="both"/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  <w:r w:rsidRPr="6F372D7A" w:rsidR="7F8E8DE0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Вони забезпечують захист від радіації, температурних </w:t>
      </w:r>
      <w:r w:rsidRPr="6F372D7A" w:rsidR="7F8E8DE0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коливань</w:t>
      </w:r>
      <w:r w:rsidRPr="6F372D7A" w:rsidR="7F8E8DE0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і метеорів</w:t>
      </w:r>
    </w:p>
    <w:p w:rsidR="7F8E8DE0" w:rsidP="6F372D7A" w:rsidRDefault="7F8E8DE0" w14:paraId="1ACEEE86" w14:textId="4D513372">
      <w:pPr>
        <w:pStyle w:val="ListParagraph"/>
        <w:numPr>
          <w:ilvl w:val="0"/>
          <w:numId w:val="3"/>
        </w:numPr>
        <w:spacing w:after="0" w:afterAutospacing="off" w:line="360" w:lineRule="auto"/>
        <w:jc w:val="both"/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  <w:r w:rsidRPr="6F372D7A" w:rsidR="7F8E8DE0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Є перспективними для розміщення </w:t>
      </w:r>
      <w:r w:rsidRPr="6F372D7A" w:rsidR="7F8E8DE0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місячних</w:t>
      </w:r>
      <w:r w:rsidRPr="6F372D7A" w:rsidR="7F8E8DE0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баз</w:t>
      </w:r>
    </w:p>
    <w:p w:rsidR="7F8E8DE0" w:rsidP="6F372D7A" w:rsidRDefault="7F8E8DE0" w14:paraId="19EDBACB" w14:textId="55DC84DA">
      <w:pPr>
        <w:pStyle w:val="Normal"/>
        <w:spacing w:after="0" w:afterAutospacing="off" w:line="360" w:lineRule="auto"/>
        <w:ind w:left="0"/>
        <w:jc w:val="both"/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  <w:r w:rsidRPr="6F372D7A" w:rsidR="7F8E8DE0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Дослідження NASA, JAXA </w:t>
      </w:r>
      <w:r w:rsidRPr="6F372D7A" w:rsidR="5063AF04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та</w:t>
      </w:r>
      <w:r w:rsidRPr="6F372D7A" w:rsidR="7F8E8DE0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</w:t>
      </w:r>
      <w:r w:rsidRPr="6F372D7A" w:rsidR="7F8E8DE0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ESA</w:t>
      </w:r>
      <w:r w:rsidRPr="6F372D7A" w:rsidR="7D20684F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</w:t>
      </w:r>
      <w:r w:rsidRPr="6F372D7A" w:rsidR="7613C292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підтверджують</w:t>
      </w:r>
      <w:r w:rsidRPr="6F372D7A" w:rsidR="7F8E8DE0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існування таких структур.</w:t>
      </w:r>
    </w:p>
    <w:p w:rsidR="15FE6E38" w:rsidP="6F372D7A" w:rsidRDefault="15FE6E38" w14:paraId="628BFC1D" w14:textId="606FF206">
      <w:pPr>
        <w:pStyle w:val="Normal"/>
        <w:spacing w:after="0" w:afterAutospacing="off" w:line="360" w:lineRule="auto"/>
        <w:ind w:left="0" w:firstLine="708"/>
        <w:jc w:val="both"/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  <w:r w:rsidRPr="6F372D7A" w:rsidR="15FE6E38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В</w:t>
      </w:r>
      <w:r w:rsidRPr="6F372D7A" w:rsidR="4E986166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ИСНОВКИ</w:t>
      </w:r>
      <w:r w:rsidRPr="6F372D7A" w:rsidR="15FE6E38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: </w:t>
      </w:r>
      <w:r w:rsidRPr="6F372D7A" w:rsidR="26E780AB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Л</w:t>
      </w:r>
      <w:r w:rsidRPr="6F372D7A" w:rsidR="15FE6E38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авові трубки є перспективними </w:t>
      </w:r>
      <w:r w:rsidRPr="6F372D7A" w:rsidR="035565AD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об'єктами</w:t>
      </w:r>
      <w:r w:rsidRPr="6F372D7A" w:rsidR="15FE6E38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</w:t>
      </w:r>
      <w:r w:rsidRPr="6F372D7A" w:rsidR="15FE6E38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д</w:t>
      </w:r>
      <w:r w:rsidRPr="6F372D7A" w:rsidR="4EBDB3B2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л</w:t>
      </w:r>
      <w:r w:rsidRPr="6F372D7A" w:rsidR="15FE6E38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я</w:t>
      </w:r>
      <w:r w:rsidRPr="6F372D7A" w:rsidR="15FE6E38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</w:t>
      </w:r>
      <w:r w:rsidRPr="6F372D7A" w:rsidR="56D166ED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майбутніх</w:t>
      </w:r>
      <w:r w:rsidRPr="6F372D7A" w:rsidR="30D51A78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</w:t>
      </w:r>
      <w:r w:rsidRPr="6F372D7A" w:rsidR="15FE6E38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космічних місій. Їх використання мо</w:t>
      </w:r>
      <w:r w:rsidRPr="6F372D7A" w:rsidR="525CBAFF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же</w:t>
      </w:r>
      <w:r w:rsidRPr="6F372D7A" w:rsidR="15FE6E38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</w:t>
      </w:r>
      <w:r w:rsidRPr="6F372D7A" w:rsidR="12DFF1BE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забезпечити</w:t>
      </w:r>
      <w:r w:rsidRPr="6F372D7A" w:rsidR="15FE6E38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безпечні умови для пере</w:t>
      </w:r>
      <w:r w:rsidRPr="6F372D7A" w:rsidR="05A6F7A5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бування </w:t>
      </w:r>
      <w:r w:rsidRPr="6F372D7A" w:rsidR="54AE47E9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людини</w:t>
      </w:r>
      <w:r w:rsidRPr="6F372D7A" w:rsidR="05A6F7A5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та сприяти розвитку </w:t>
      </w:r>
      <w:r w:rsidRPr="6F372D7A" w:rsidR="39A1D225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космічної</w:t>
      </w:r>
      <w:r w:rsidRPr="6F372D7A" w:rsidR="05A6F7A5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інфраструктури.</w:t>
      </w:r>
    </w:p>
    <w:p w:rsidR="6F372D7A" w:rsidP="6F372D7A" w:rsidRDefault="6F372D7A" w14:paraId="5C4A22A3" w14:textId="6F0471D0">
      <w:pPr>
        <w:pStyle w:val="Normal"/>
        <w:spacing w:after="0" w:afterAutospacing="off" w:line="360" w:lineRule="auto"/>
        <w:ind w:left="0"/>
        <w:jc w:val="both"/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</w:pPr>
    </w:p>
    <w:p w:rsidR="503F3393" w:rsidP="6F372D7A" w:rsidRDefault="503F3393" w14:paraId="69DDCB20" w14:textId="59736321">
      <w:pPr>
        <w:pStyle w:val="Normal"/>
        <w:spacing w:after="0" w:afterAutospacing="off" w:line="360" w:lineRule="auto"/>
        <w:ind w:left="0"/>
        <w:jc w:val="center"/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</w:pPr>
      <w:r w:rsidRPr="6F372D7A" w:rsidR="503F3393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>С</w:t>
      </w:r>
      <w:r w:rsidRPr="6F372D7A" w:rsidR="1532F6A1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>ПИСОК ВИКОРИСТАНИХ ДЖЕРЕЛ</w:t>
      </w:r>
      <w:r w:rsidRPr="6F372D7A" w:rsidR="503F3393">
        <w:rPr>
          <w:rFonts w:ascii="Times New Roman" w:hAnsi="Times New Roman" w:eastAsia="Times New Roman" w:cs="Times New Roman"/>
          <w:i w:val="0"/>
          <w:iC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>:</w:t>
      </w:r>
    </w:p>
    <w:p w:rsidR="5EC29F0C" w:rsidP="6F372D7A" w:rsidRDefault="5EC29F0C" w14:paraId="71C751D6" w14:textId="569049B0">
      <w:pPr>
        <w:pStyle w:val="ListParagraph"/>
        <w:numPr>
          <w:ilvl w:val="0"/>
          <w:numId w:val="6"/>
        </w:numPr>
        <w:spacing w:after="0" w:afterAutospacing="off" w:line="36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</w:pP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 xml:space="preserve">C. Coombs, B.R. Hawke. A search for intact lava tubes on the Moon: Possible lunar base habitats NASA Conf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>Publ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> (1992), pp. 219-229.</w:t>
      </w:r>
    </w:p>
    <w:p w:rsidR="5EC29F0C" w:rsidP="6F372D7A" w:rsidRDefault="5EC29F0C" w14:paraId="502E6E99" w14:textId="5D200C9C">
      <w:pPr>
        <w:pStyle w:val="ListParagraph"/>
        <w:numPr>
          <w:ilvl w:val="0"/>
          <w:numId w:val="6"/>
        </w:numPr>
        <w:tabs>
          <w:tab w:val="left" w:leader="none" w:pos="3808"/>
          <w:tab w:val="center" w:leader="none" w:pos="5031"/>
          <w:tab w:val="left" w:leader="none" w:pos="6720"/>
        </w:tabs>
        <w:spacing w:after="0" w:afterAutospacing="off" w:line="360" w:lineRule="auto"/>
        <w:ind w:right="850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fr-FR"/>
        </w:rPr>
      </w:pP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fr-FR"/>
        </w:rPr>
        <w:t xml:space="preserve">Lava tubes as future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fr-FR"/>
        </w:rPr>
        <w:t>lunar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fr-FR"/>
        </w:rPr>
        <w:t xml:space="preserve"> habitats.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fr-FR"/>
        </w:rPr>
        <w:t>URL: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fr-FR"/>
        </w:rPr>
        <w:t xml:space="preserve"> </w:t>
      </w:r>
      <w:hyperlink r:id="Ra1a2b03b464f42dd">
        <w:r w:rsidRPr="6F372D7A" w:rsidR="5EC29F0C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noProof w:val="0"/>
            <w:color w:val="000000" w:themeColor="text1" w:themeTint="FF" w:themeShade="FF"/>
            <w:sz w:val="28"/>
            <w:szCs w:val="28"/>
            <w:u w:val="none"/>
            <w:lang w:val="fr-FR"/>
          </w:rPr>
          <w:t>https://surl.li/islksk</w:t>
        </w:r>
      </w:hyperlink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fr-FR"/>
        </w:rPr>
        <w:t xml:space="preserve"> </w:t>
      </w:r>
    </w:p>
    <w:p w:rsidR="5EC29F0C" w:rsidP="6F372D7A" w:rsidRDefault="5EC29F0C" w14:paraId="7E14277B" w14:textId="2085B878">
      <w:pPr>
        <w:pStyle w:val="ListParagraph"/>
        <w:numPr>
          <w:ilvl w:val="0"/>
          <w:numId w:val="6"/>
        </w:numPr>
        <w:tabs>
          <w:tab w:val="left" w:leader="none" w:pos="3808"/>
          <w:tab w:val="center" w:leader="none" w:pos="5031"/>
          <w:tab w:val="left" w:leader="none" w:pos="6720"/>
        </w:tabs>
        <w:spacing w:after="0" w:afterAutospacing="off" w:line="360" w:lineRule="auto"/>
        <w:ind w:right="850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fr-FR"/>
        </w:rPr>
      </w:pP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fr-FR"/>
        </w:rPr>
        <w:t>Lunar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fr-FR"/>
        </w:rPr>
        <w:t xml:space="preserve">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fr-FR"/>
        </w:rPr>
        <w:t>lava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fr-FR"/>
        </w:rPr>
        <w:t xml:space="preserve">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fr-FR"/>
        </w:rPr>
        <w:t>tube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fr-FR"/>
        </w:rPr>
        <w:t xml:space="preserve">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fr-FR"/>
        </w:rPr>
        <w:t>could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fr-FR"/>
        </w:rPr>
        <w:t xml:space="preserve">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fr-FR"/>
        </w:rPr>
        <w:t>shelter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fr-FR"/>
        </w:rPr>
        <w:t xml:space="preserve"> a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fr-FR"/>
        </w:rPr>
        <w:t>future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fr-FR"/>
        </w:rPr>
        <w:t xml:space="preserve">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fr-FR"/>
        </w:rPr>
        <w:t>Moon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fr-FR"/>
        </w:rPr>
        <w:t xml:space="preserve">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fr-FR"/>
        </w:rPr>
        <w:t>base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fr-FR"/>
        </w:rPr>
        <w:t xml:space="preserve">.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fr-FR"/>
        </w:rPr>
        <w:t>URL: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fr-FR"/>
        </w:rPr>
        <w:t xml:space="preserve"> </w:t>
      </w:r>
      <w:hyperlink r:id="R1240ac6a1e16487a">
        <w:r w:rsidRPr="6F372D7A" w:rsidR="5EC29F0C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000000" w:themeColor="text1" w:themeTint="FF" w:themeShade="FF"/>
            <w:sz w:val="28"/>
            <w:szCs w:val="28"/>
            <w:u w:val="none"/>
            <w:lang w:val="fr-FR"/>
          </w:rPr>
          <w:t>https://surl.li/bexmua</w:t>
        </w:r>
      </w:hyperlink>
    </w:p>
    <w:p w:rsidR="5EC29F0C" w:rsidP="6F372D7A" w:rsidRDefault="5EC29F0C" w14:paraId="6C8208FC" w14:textId="0500134B">
      <w:pPr>
        <w:pStyle w:val="ListParagraph"/>
        <w:numPr>
          <w:ilvl w:val="0"/>
          <w:numId w:val="6"/>
        </w:numPr>
        <w:tabs>
          <w:tab w:val="left" w:leader="none" w:pos="3808"/>
          <w:tab w:val="center" w:leader="none" w:pos="5031"/>
          <w:tab w:val="left" w:leader="none" w:pos="6720"/>
        </w:tabs>
        <w:spacing w:after="0" w:afterAutospacing="off" w:line="360" w:lineRule="auto"/>
        <w:ind w:right="850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</w:pP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>Wöhler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 xml:space="preserve"> C.,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>Grumpe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 xml:space="preserve"> A.,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>Berezhnoy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 xml:space="preserve"> A.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>et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 xml:space="preserve">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>al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>.</w:t>
      </w:r>
      <w:r>
        <w:br/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 xml:space="preserve">Potential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>of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 xml:space="preserve">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>lunar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 xml:space="preserve">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>lava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 xml:space="preserve">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>tubes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 xml:space="preserve">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>for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 xml:space="preserve">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>human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 xml:space="preserve">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>exploration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 xml:space="preserve"> //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>Planetary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 xml:space="preserve">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>and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 xml:space="preserve">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>Space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 xml:space="preserve">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>Science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 xml:space="preserve">. – 2014. –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>Vol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>. 101. – P. 1–13.</w:t>
      </w:r>
    </w:p>
    <w:p w:rsidR="5EC29F0C" w:rsidP="6F372D7A" w:rsidRDefault="5EC29F0C" w14:paraId="41574CE0" w14:textId="009B9456">
      <w:pPr>
        <w:pStyle w:val="ListParagraph"/>
        <w:numPr>
          <w:ilvl w:val="0"/>
          <w:numId w:val="6"/>
        </w:numPr>
        <w:shd w:val="clear" w:color="auto" w:fill="FFFFFF" w:themeFill="background1"/>
        <w:spacing w:before="280" w:beforeAutospacing="off" w:after="0" w:afterAutospacing="off" w:line="360" w:lineRule="auto"/>
        <w:jc w:val="both"/>
        <w:rPr>
          <w:rStyle w:val="Hyperlink"/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</w:pP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 xml:space="preserve">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>Lava tubes: the hidden sites for future human habitats on the Moon and Mars.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  <w:t xml:space="preserve"> URL:  </w:t>
      </w:r>
      <w:hyperlink r:id="R544f592aba144ae7">
        <w:r w:rsidRPr="6F372D7A" w:rsidR="5EC29F0C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000000" w:themeColor="text1" w:themeTint="FF" w:themeShade="FF"/>
            <w:sz w:val="28"/>
            <w:szCs w:val="28"/>
            <w:u w:val="none"/>
            <w:lang w:val="en-US"/>
          </w:rPr>
          <w:t>https://www.europlanet.org/lava-tubes-the-hidden-sites-for-future-human-habitats-on-the-moon-and-mars/</w:t>
        </w:r>
      </w:hyperlink>
    </w:p>
    <w:p w:rsidR="5EC29F0C" w:rsidP="6F372D7A" w:rsidRDefault="5EC29F0C" w14:paraId="2A1E6C84" w14:textId="4BC7ABC8">
      <w:pPr>
        <w:pStyle w:val="ListParagraph"/>
        <w:numPr>
          <w:ilvl w:val="0"/>
          <w:numId w:val="6"/>
        </w:numPr>
        <w:shd w:val="clear" w:color="auto" w:fill="FFFFFF" w:themeFill="background1"/>
        <w:spacing w:before="280" w:beforeAutospacing="off" w:after="0" w:afterAutospacing="off" w:line="36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</w:pP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Greeley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R.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Planetary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lava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tubes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and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channels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//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Journal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of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Geophysical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Research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. – 1971. –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Vol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. 76,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No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. 2. – P. 318–327.</w:t>
      </w:r>
    </w:p>
    <w:p w:rsidR="5EC29F0C" w:rsidP="6F372D7A" w:rsidRDefault="5EC29F0C" w14:paraId="0F665C0B" w14:textId="5AF092E3">
      <w:pPr>
        <w:pStyle w:val="ListParagraph"/>
        <w:numPr>
          <w:ilvl w:val="0"/>
          <w:numId w:val="6"/>
        </w:numPr>
        <w:tabs>
          <w:tab w:val="left" w:leader="none" w:pos="3808"/>
          <w:tab w:val="center" w:leader="none" w:pos="5031"/>
          <w:tab w:val="left" w:leader="none" w:pos="6720"/>
        </w:tabs>
        <w:spacing w:after="0" w:afterAutospacing="off" w:line="360" w:lineRule="auto"/>
        <w:ind w:right="850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</w:pP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Halliday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W. R.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Volcanic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caves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of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the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world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. –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Cave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Books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 xml:space="preserve">, 2007. – 303 </w:t>
      </w:r>
      <w:r w:rsidRPr="6F372D7A" w:rsidR="5EC29F0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u w:val="none"/>
          <w:lang w:val="uk-UA"/>
        </w:rPr>
        <w:t>p.</w:t>
      </w:r>
    </w:p>
    <w:p w:rsidR="6F372D7A" w:rsidP="6F372D7A" w:rsidRDefault="6F372D7A" w14:paraId="7C81EE3C" w14:textId="5810B106">
      <w:pPr>
        <w:pStyle w:val="Normal"/>
        <w:shd w:val="clear" w:color="auto" w:fill="FFFFFF" w:themeFill="background1"/>
        <w:spacing w:before="280" w:beforeAutospacing="off" w:after="0" w:afterAutospacing="off" w:line="360" w:lineRule="auto"/>
        <w:ind w:left="1416"/>
        <w:jc w:val="both"/>
        <w:rPr>
          <w:rStyle w:val="Hyperlink"/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US"/>
        </w:rPr>
      </w:pPr>
    </w:p>
    <w:sectPr>
      <w:pgSz w:w="11906" w:h="16838" w:orient="portrait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k0e9stiX90J3D2" int2:id="xufZvVkP"/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7">
    <w:nsid w:val="3c733e7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068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788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08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28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48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68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388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08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28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5f9befc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29c3e39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183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522371a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">
    <w:nsid w:val="37d5652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45e0922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068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788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08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28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48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68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388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08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28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52bb86d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1634DF1"/>
    <w:rsid w:val="00A984D3"/>
    <w:rsid w:val="0198D8A0"/>
    <w:rsid w:val="02612958"/>
    <w:rsid w:val="035565AD"/>
    <w:rsid w:val="04F1608F"/>
    <w:rsid w:val="054092E8"/>
    <w:rsid w:val="0548E079"/>
    <w:rsid w:val="05A6F7A5"/>
    <w:rsid w:val="07E982B2"/>
    <w:rsid w:val="089100D8"/>
    <w:rsid w:val="0A05685C"/>
    <w:rsid w:val="0A639236"/>
    <w:rsid w:val="0AADF7C0"/>
    <w:rsid w:val="0B525CE7"/>
    <w:rsid w:val="0B8C0231"/>
    <w:rsid w:val="0B9E0D86"/>
    <w:rsid w:val="0C1409AC"/>
    <w:rsid w:val="0C24F4AA"/>
    <w:rsid w:val="0D947C1B"/>
    <w:rsid w:val="1089F296"/>
    <w:rsid w:val="1089FAC9"/>
    <w:rsid w:val="11634DF1"/>
    <w:rsid w:val="126693C0"/>
    <w:rsid w:val="1289271D"/>
    <w:rsid w:val="12DFF1BE"/>
    <w:rsid w:val="1340CCB5"/>
    <w:rsid w:val="1395F738"/>
    <w:rsid w:val="14EE95D9"/>
    <w:rsid w:val="1532F6A1"/>
    <w:rsid w:val="158BAF00"/>
    <w:rsid w:val="15CE4112"/>
    <w:rsid w:val="15FE6E38"/>
    <w:rsid w:val="17C379D0"/>
    <w:rsid w:val="19E5EE7B"/>
    <w:rsid w:val="1A692471"/>
    <w:rsid w:val="1A9964E8"/>
    <w:rsid w:val="1AE23A47"/>
    <w:rsid w:val="1B9A773C"/>
    <w:rsid w:val="1BD75293"/>
    <w:rsid w:val="1C747688"/>
    <w:rsid w:val="1DE5A8BC"/>
    <w:rsid w:val="1E1358F6"/>
    <w:rsid w:val="212B520A"/>
    <w:rsid w:val="212C260D"/>
    <w:rsid w:val="2197C327"/>
    <w:rsid w:val="22B078E0"/>
    <w:rsid w:val="2475C212"/>
    <w:rsid w:val="24E6AD70"/>
    <w:rsid w:val="258F97DC"/>
    <w:rsid w:val="25BDB669"/>
    <w:rsid w:val="261572E7"/>
    <w:rsid w:val="26E780AB"/>
    <w:rsid w:val="27466ADA"/>
    <w:rsid w:val="27E14E2C"/>
    <w:rsid w:val="27E3305F"/>
    <w:rsid w:val="2A446288"/>
    <w:rsid w:val="2B527931"/>
    <w:rsid w:val="2E8E31A4"/>
    <w:rsid w:val="30B87A64"/>
    <w:rsid w:val="30D51A78"/>
    <w:rsid w:val="3144E2A2"/>
    <w:rsid w:val="31BBA232"/>
    <w:rsid w:val="32B95724"/>
    <w:rsid w:val="33E4C820"/>
    <w:rsid w:val="348ADB2D"/>
    <w:rsid w:val="35F7167A"/>
    <w:rsid w:val="39A1D225"/>
    <w:rsid w:val="3B1B48ED"/>
    <w:rsid w:val="3C68BD31"/>
    <w:rsid w:val="3C9E0DA5"/>
    <w:rsid w:val="3DE33585"/>
    <w:rsid w:val="3E42EAFD"/>
    <w:rsid w:val="3E96530E"/>
    <w:rsid w:val="40394DE6"/>
    <w:rsid w:val="403CE08A"/>
    <w:rsid w:val="424C6513"/>
    <w:rsid w:val="42788CA6"/>
    <w:rsid w:val="4298F279"/>
    <w:rsid w:val="42A5482D"/>
    <w:rsid w:val="484B4940"/>
    <w:rsid w:val="4C47B053"/>
    <w:rsid w:val="4CFDF296"/>
    <w:rsid w:val="4E2DC56D"/>
    <w:rsid w:val="4E986166"/>
    <w:rsid w:val="4EBDB3B2"/>
    <w:rsid w:val="4EFBDDF6"/>
    <w:rsid w:val="4FBFFED5"/>
    <w:rsid w:val="503F3393"/>
    <w:rsid w:val="505E1709"/>
    <w:rsid w:val="5063AF04"/>
    <w:rsid w:val="525CBAFF"/>
    <w:rsid w:val="53985CAE"/>
    <w:rsid w:val="5471E93E"/>
    <w:rsid w:val="549828F4"/>
    <w:rsid w:val="54AE47E9"/>
    <w:rsid w:val="56A466C6"/>
    <w:rsid w:val="56B84202"/>
    <w:rsid w:val="56D166ED"/>
    <w:rsid w:val="572952FE"/>
    <w:rsid w:val="576EB1B3"/>
    <w:rsid w:val="577B3C20"/>
    <w:rsid w:val="58AE4EB7"/>
    <w:rsid w:val="593F3533"/>
    <w:rsid w:val="5B3C31D1"/>
    <w:rsid w:val="5C981437"/>
    <w:rsid w:val="5D488591"/>
    <w:rsid w:val="5DCFAEF9"/>
    <w:rsid w:val="5DD6630B"/>
    <w:rsid w:val="5E2281AA"/>
    <w:rsid w:val="5EC29F0C"/>
    <w:rsid w:val="6019F973"/>
    <w:rsid w:val="61698058"/>
    <w:rsid w:val="622F0A2D"/>
    <w:rsid w:val="64225236"/>
    <w:rsid w:val="6456C0F4"/>
    <w:rsid w:val="64D09A80"/>
    <w:rsid w:val="64DB930D"/>
    <w:rsid w:val="68B215EE"/>
    <w:rsid w:val="6CC283F8"/>
    <w:rsid w:val="6CF04098"/>
    <w:rsid w:val="6E47EAD5"/>
    <w:rsid w:val="6F372D7A"/>
    <w:rsid w:val="6F5658D8"/>
    <w:rsid w:val="6F62E146"/>
    <w:rsid w:val="7002C842"/>
    <w:rsid w:val="71FFE602"/>
    <w:rsid w:val="7261EE8F"/>
    <w:rsid w:val="72910B66"/>
    <w:rsid w:val="735AED54"/>
    <w:rsid w:val="751133A7"/>
    <w:rsid w:val="7613C292"/>
    <w:rsid w:val="763A1395"/>
    <w:rsid w:val="7875BDC8"/>
    <w:rsid w:val="787B5B93"/>
    <w:rsid w:val="7BC123BA"/>
    <w:rsid w:val="7C8F8A57"/>
    <w:rsid w:val="7D20684F"/>
    <w:rsid w:val="7D44A674"/>
    <w:rsid w:val="7E580AF9"/>
    <w:rsid w:val="7EA4319B"/>
    <w:rsid w:val="7F7CB3F2"/>
    <w:rsid w:val="7F8E8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CD8CBF"/>
  <w15:chartTrackingRefBased/>
  <w15:docId w15:val="{4312ADEB-5063-4F63-A076-0E316592988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uk-UA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6F372D7A"/>
    <w:pPr>
      <w:spacing/>
      <w:ind w:left="720"/>
      <w:contextualSpacing/>
    </w:pPr>
  </w:style>
  <w:style w:type="character" w:styleId="Hyperlink">
    <w:uiPriority w:val="99"/>
    <w:name w:val="Hyperlink"/>
    <w:basedOn w:val="DefaultParagraphFont"/>
    <w:unhideWhenUsed/>
    <w:rsid w:val="6F372D7A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surl.li/islksk" TargetMode="External" Id="Ra1a2b03b464f42dd" /><Relationship Type="http://schemas.openxmlformats.org/officeDocument/2006/relationships/hyperlink" Target="https://surl.li/bexmua" TargetMode="External" Id="R1240ac6a1e16487a" /><Relationship Type="http://schemas.openxmlformats.org/officeDocument/2006/relationships/hyperlink" Target="https://www.europlanet.org/lava-tubes-the-hidden-sites-for-future-human-habitats-on-the-moon-and-mars/" TargetMode="External" Id="R544f592aba144ae7" /><Relationship Type="http://schemas.microsoft.com/office/2020/10/relationships/intelligence" Target="intelligence2.xml" Id="Rfe83e0210e0b4c6b" /><Relationship Type="http://schemas.openxmlformats.org/officeDocument/2006/relationships/numbering" Target="numbering.xml" Id="Rf663f64327fc48a7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2026-04-13T09:44:52.2357051Z</dcterms:created>
  <dcterms:modified xsi:type="dcterms:W3CDTF">2026-04-19T18:45:01.1457713Z</dcterms:modified>
  <dc:creator>ludmylaaaaaaa aaaaaaa</dc:creator>
  <lastModifiedBy>ludmylaaaaaaa aaaaaaa</lastModifiedBy>
</coreProperties>
</file>