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0407AC" w14:textId="77777777" w:rsidR="00E25AFB" w:rsidRDefault="00E25AFB" w:rsidP="00E25AFB">
      <w:pPr>
        <w:spacing w:line="360" w:lineRule="auto"/>
        <w:ind w:firstLine="0"/>
        <w:rPr>
          <w:b/>
          <w:bCs/>
        </w:rPr>
      </w:pPr>
      <w:r>
        <w:rPr>
          <w:b/>
          <w:bCs/>
        </w:rPr>
        <w:t>ВПЛИВ МОНОКУЛЬТУР НА ПОРУШЕННЯ ЕКОЛОГІЧНИХ ЗВ</w:t>
      </w:r>
      <w:r w:rsidRPr="009F3FFE">
        <w:rPr>
          <w:b/>
          <w:bCs/>
          <w:lang w:val="ru-RU"/>
        </w:rPr>
        <w:t>’</w:t>
      </w:r>
      <w:r>
        <w:rPr>
          <w:b/>
          <w:bCs/>
        </w:rPr>
        <w:t>ЯЗКІВ РОСЛИН І КОМАХ НА ПРИКЛАДІ БДЖІЛЬНИЦТВА РЕГІОНУ</w:t>
      </w:r>
    </w:p>
    <w:p w14:paraId="65A74DCA" w14:textId="77777777" w:rsidR="00E25AFB" w:rsidRDefault="00E25AFB" w:rsidP="00E25AFB">
      <w:pPr>
        <w:spacing w:line="360" w:lineRule="auto"/>
        <w:ind w:firstLine="0"/>
        <w:rPr>
          <w:b/>
          <w:bCs/>
        </w:rPr>
      </w:pPr>
    </w:p>
    <w:p w14:paraId="5E602568" w14:textId="77777777" w:rsidR="00E25AFB" w:rsidRDefault="00E25AFB" w:rsidP="00E25AFB">
      <w:pPr>
        <w:spacing w:line="360" w:lineRule="auto"/>
        <w:ind w:firstLine="0"/>
        <w:rPr>
          <w:i/>
          <w:iCs/>
        </w:rPr>
      </w:pPr>
      <w:r w:rsidRPr="002161F2">
        <w:rPr>
          <w:i/>
          <w:iCs/>
        </w:rPr>
        <w:t xml:space="preserve">Автори </w:t>
      </w:r>
      <w:proofErr w:type="spellStart"/>
      <w:r w:rsidRPr="002161F2">
        <w:rPr>
          <w:i/>
          <w:iCs/>
        </w:rPr>
        <w:t>проєкту</w:t>
      </w:r>
      <w:proofErr w:type="spellEnd"/>
      <w:r w:rsidRPr="002161F2">
        <w:rPr>
          <w:i/>
          <w:iCs/>
        </w:rPr>
        <w:t>:</w:t>
      </w:r>
      <w:r>
        <w:rPr>
          <w:i/>
          <w:iCs/>
        </w:rPr>
        <w:t xml:space="preserve"> </w:t>
      </w:r>
      <w:proofErr w:type="spellStart"/>
      <w:r w:rsidRPr="002161F2">
        <w:rPr>
          <w:i/>
          <w:iCs/>
        </w:rPr>
        <w:t>Хурсій</w:t>
      </w:r>
      <w:proofErr w:type="spellEnd"/>
      <w:r w:rsidRPr="002161F2">
        <w:rPr>
          <w:i/>
          <w:iCs/>
        </w:rPr>
        <w:t xml:space="preserve"> Дарина Олексіївна, </w:t>
      </w:r>
      <w:proofErr w:type="spellStart"/>
      <w:r w:rsidRPr="002161F2">
        <w:rPr>
          <w:i/>
          <w:iCs/>
        </w:rPr>
        <w:t>Хурсій</w:t>
      </w:r>
      <w:proofErr w:type="spellEnd"/>
      <w:r w:rsidRPr="002161F2">
        <w:rPr>
          <w:i/>
          <w:iCs/>
        </w:rPr>
        <w:t xml:space="preserve"> Марина Олексіївна</w:t>
      </w:r>
    </w:p>
    <w:p w14:paraId="2987FD9F" w14:textId="77777777" w:rsidR="00E25AFB" w:rsidRDefault="00E25AFB" w:rsidP="00E25AFB">
      <w:pPr>
        <w:spacing w:line="360" w:lineRule="auto"/>
        <w:ind w:firstLine="0"/>
        <w:rPr>
          <w:i/>
          <w:iCs/>
        </w:rPr>
      </w:pPr>
      <w:proofErr w:type="spellStart"/>
      <w:r>
        <w:rPr>
          <w:i/>
          <w:iCs/>
        </w:rPr>
        <w:t>Аркадіївська</w:t>
      </w:r>
      <w:proofErr w:type="spellEnd"/>
      <w:r>
        <w:rPr>
          <w:i/>
          <w:iCs/>
        </w:rPr>
        <w:t xml:space="preserve"> гімназія Броварського району, Київської області</w:t>
      </w:r>
    </w:p>
    <w:p w14:paraId="61197362" w14:textId="77777777" w:rsidR="00E25AFB" w:rsidRDefault="00E25AFB" w:rsidP="00E25AFB">
      <w:pPr>
        <w:spacing w:line="360" w:lineRule="auto"/>
        <w:ind w:firstLine="0"/>
        <w:rPr>
          <w:i/>
          <w:iCs/>
        </w:rPr>
      </w:pPr>
      <w:r>
        <w:rPr>
          <w:i/>
          <w:iCs/>
        </w:rPr>
        <w:t xml:space="preserve">Керівник: </w:t>
      </w:r>
      <w:proofErr w:type="spellStart"/>
      <w:r>
        <w:rPr>
          <w:i/>
          <w:iCs/>
        </w:rPr>
        <w:t>Жовтоног</w:t>
      </w:r>
      <w:proofErr w:type="spellEnd"/>
      <w:r>
        <w:rPr>
          <w:i/>
          <w:iCs/>
        </w:rPr>
        <w:t xml:space="preserve"> Людмила Михайлівна, педагог -організатор.</w:t>
      </w:r>
    </w:p>
    <w:p w14:paraId="286C6067" w14:textId="77777777" w:rsidR="00E25AFB" w:rsidRPr="00136904" w:rsidRDefault="00E25AFB" w:rsidP="00E25AFB">
      <w:pPr>
        <w:spacing w:line="360" w:lineRule="auto"/>
        <w:ind w:firstLine="0"/>
        <w:rPr>
          <w:i/>
          <w:iCs/>
        </w:rPr>
      </w:pPr>
    </w:p>
    <w:p w14:paraId="60BB152D" w14:textId="77777777" w:rsidR="00E25AFB" w:rsidRDefault="00E25AFB" w:rsidP="00E25AFB">
      <w:pPr>
        <w:spacing w:line="360" w:lineRule="auto"/>
        <w:ind w:left="-567" w:firstLine="0"/>
        <w:jc w:val="both"/>
      </w:pPr>
      <w:r>
        <w:rPr>
          <w:b/>
          <w:bCs/>
        </w:rPr>
        <w:t xml:space="preserve">     </w:t>
      </w:r>
      <w:r w:rsidRPr="009A79ED">
        <w:rPr>
          <w:b/>
          <w:bCs/>
        </w:rPr>
        <w:t xml:space="preserve">Мета </w:t>
      </w:r>
      <w:r>
        <w:t xml:space="preserve">: дослідити вплив </w:t>
      </w:r>
      <w:proofErr w:type="spellStart"/>
      <w:r>
        <w:t>монокультур</w:t>
      </w:r>
      <w:proofErr w:type="spellEnd"/>
      <w:r>
        <w:t xml:space="preserve"> на порушення екологічних </w:t>
      </w:r>
      <w:proofErr w:type="spellStart"/>
      <w:r>
        <w:t>зв</w:t>
      </w:r>
      <w:r w:rsidRPr="006553F2">
        <w:t>’</w:t>
      </w:r>
      <w:r>
        <w:t>язків</w:t>
      </w:r>
      <w:proofErr w:type="spellEnd"/>
      <w:r>
        <w:t xml:space="preserve"> рослин і  комах, як чинник занепаду бджільництва.  </w:t>
      </w:r>
    </w:p>
    <w:p w14:paraId="04283D50" w14:textId="77777777" w:rsidR="00E25AFB" w:rsidRDefault="00E25AFB" w:rsidP="00E25AFB">
      <w:pPr>
        <w:spacing w:line="360" w:lineRule="auto"/>
        <w:ind w:left="-567" w:firstLine="0"/>
        <w:jc w:val="both"/>
      </w:pPr>
      <w:r>
        <w:rPr>
          <w:b/>
          <w:bCs/>
        </w:rPr>
        <w:t xml:space="preserve">     </w:t>
      </w:r>
      <w:r w:rsidRPr="009A79ED">
        <w:rPr>
          <w:b/>
          <w:bCs/>
        </w:rPr>
        <w:t>Об</w:t>
      </w:r>
      <w:r w:rsidRPr="009A79ED">
        <w:rPr>
          <w:b/>
          <w:bCs/>
          <w:lang w:val="ru-RU"/>
        </w:rPr>
        <w:t>’</w:t>
      </w:r>
      <w:proofErr w:type="spellStart"/>
      <w:r w:rsidRPr="009A79ED">
        <w:rPr>
          <w:b/>
          <w:bCs/>
        </w:rPr>
        <w:t>єкт</w:t>
      </w:r>
      <w:proofErr w:type="spellEnd"/>
      <w:r w:rsidRPr="009A79ED">
        <w:rPr>
          <w:b/>
          <w:bCs/>
        </w:rPr>
        <w:t xml:space="preserve"> дослідження</w:t>
      </w:r>
      <w:r>
        <w:t xml:space="preserve">: вплив </w:t>
      </w:r>
      <w:proofErr w:type="spellStart"/>
      <w:r>
        <w:t>монокультур</w:t>
      </w:r>
      <w:proofErr w:type="spellEnd"/>
      <w:r>
        <w:t xml:space="preserve">  на порушення екологічних зв</w:t>
      </w:r>
      <w:r w:rsidRPr="00D07804">
        <w:rPr>
          <w:lang w:val="ru-RU"/>
        </w:rPr>
        <w:t>’</w:t>
      </w:r>
      <w:proofErr w:type="spellStart"/>
      <w:r>
        <w:t>язків</w:t>
      </w:r>
      <w:proofErr w:type="spellEnd"/>
      <w:r>
        <w:t xml:space="preserve"> рослин і комах</w:t>
      </w:r>
    </w:p>
    <w:p w14:paraId="16C4D100" w14:textId="77777777" w:rsidR="00E25AFB" w:rsidRDefault="00E25AFB" w:rsidP="00E25AFB">
      <w:pPr>
        <w:spacing w:line="360" w:lineRule="auto"/>
        <w:ind w:left="-851" w:firstLine="0"/>
        <w:jc w:val="both"/>
      </w:pPr>
      <w:r>
        <w:t xml:space="preserve">          </w:t>
      </w:r>
      <w:r w:rsidRPr="009A79ED">
        <w:rPr>
          <w:b/>
          <w:bCs/>
        </w:rPr>
        <w:t>Предмет дослідження:</w:t>
      </w:r>
      <w:r>
        <w:t xml:space="preserve"> збереження  і розвиток бджільництва регіону</w:t>
      </w:r>
    </w:p>
    <w:p w14:paraId="1792A38D" w14:textId="77777777" w:rsidR="00E25AFB" w:rsidRDefault="00E25AFB" w:rsidP="00E25AFB">
      <w:pPr>
        <w:spacing w:line="360" w:lineRule="auto"/>
        <w:ind w:left="-851" w:firstLine="0"/>
        <w:jc w:val="both"/>
      </w:pPr>
      <w:r>
        <w:rPr>
          <w:b/>
          <w:bCs/>
        </w:rPr>
        <w:t xml:space="preserve">          Наукова новизна:</w:t>
      </w:r>
      <w:r>
        <w:t xml:space="preserve">  Вперше на території регіону проведено дослідження впливу </w:t>
      </w:r>
      <w:proofErr w:type="spellStart"/>
      <w:r>
        <w:t>монокультур</w:t>
      </w:r>
      <w:proofErr w:type="spellEnd"/>
      <w:r>
        <w:t xml:space="preserve"> на розвиток бджільництва </w:t>
      </w:r>
    </w:p>
    <w:p w14:paraId="6F9914B0" w14:textId="77777777" w:rsidR="00E25AFB" w:rsidRDefault="00E25AFB" w:rsidP="00E25AFB">
      <w:pPr>
        <w:spacing w:line="360" w:lineRule="auto"/>
        <w:ind w:left="-851" w:firstLine="0"/>
        <w:jc w:val="both"/>
      </w:pPr>
    </w:p>
    <w:p w14:paraId="5EBB942E" w14:textId="77777777" w:rsidR="00E25AFB" w:rsidRDefault="00E25AFB" w:rsidP="00E25AFB">
      <w:pPr>
        <w:spacing w:line="360" w:lineRule="auto"/>
        <w:ind w:left="-851" w:firstLine="0"/>
        <w:jc w:val="both"/>
      </w:pPr>
      <w:r>
        <w:rPr>
          <w:b/>
          <w:bCs/>
        </w:rPr>
        <w:t xml:space="preserve">      Актуальність</w:t>
      </w:r>
    </w:p>
    <w:p w14:paraId="5D308672" w14:textId="77777777" w:rsidR="00E25AFB" w:rsidRDefault="00E25AFB" w:rsidP="00E25AFB">
      <w:pPr>
        <w:spacing w:line="360" w:lineRule="auto"/>
        <w:ind w:left="-567" w:firstLine="0"/>
        <w:jc w:val="both"/>
        <w:rPr>
          <w:b/>
          <w:bCs/>
        </w:rPr>
      </w:pPr>
      <w:r>
        <w:rPr>
          <w:b/>
          <w:bCs/>
        </w:rPr>
        <w:t xml:space="preserve">     </w:t>
      </w:r>
      <w:r>
        <w:t>Т</w:t>
      </w:r>
      <w:r w:rsidRPr="009F4576">
        <w:t xml:space="preserve">ема даного </w:t>
      </w:r>
      <w:r>
        <w:t xml:space="preserve">екологічного дослідження : «вплив </w:t>
      </w:r>
      <w:proofErr w:type="spellStart"/>
      <w:r>
        <w:t>монокультур</w:t>
      </w:r>
      <w:proofErr w:type="spellEnd"/>
      <w:r>
        <w:t xml:space="preserve"> на порушення екологічних </w:t>
      </w:r>
      <w:proofErr w:type="spellStart"/>
      <w:r>
        <w:t>зв</w:t>
      </w:r>
      <w:r w:rsidRPr="009F4576">
        <w:t>’</w:t>
      </w:r>
      <w:r>
        <w:t>язків</w:t>
      </w:r>
      <w:proofErr w:type="spellEnd"/>
      <w:r>
        <w:t xml:space="preserve"> рослин</w:t>
      </w:r>
      <w:r w:rsidRPr="009F4576">
        <w:t xml:space="preserve"> </w:t>
      </w:r>
      <w:r>
        <w:t xml:space="preserve">і комах на прикладі розвитку бджільництва регіону» розкриває бажання гімназисток своїм дослідженням донести важливість і значення  дотримання екологічно безпечних технологій при вирощуванні сільськогосподарських культур  як основи збереження екологічних  </w:t>
      </w:r>
      <w:proofErr w:type="spellStart"/>
      <w:r>
        <w:t>зв</w:t>
      </w:r>
      <w:r w:rsidRPr="00C87324">
        <w:t>’</w:t>
      </w:r>
      <w:r>
        <w:t>язків</w:t>
      </w:r>
      <w:proofErr w:type="spellEnd"/>
      <w:r>
        <w:t xml:space="preserve"> рослин і комах, розробити  заходи щодо  стабілізації  та  розвитку бджільництва регіону</w:t>
      </w:r>
      <w:r w:rsidRPr="00623D72">
        <w:rPr>
          <w:b/>
          <w:bCs/>
        </w:rPr>
        <w:t>, що і стало доцільністю даного дослідження.</w:t>
      </w:r>
    </w:p>
    <w:p w14:paraId="29A2A62C" w14:textId="77777777" w:rsidR="00E25AFB" w:rsidRDefault="00E25AFB" w:rsidP="00E25AFB">
      <w:pPr>
        <w:spacing w:line="360" w:lineRule="auto"/>
        <w:ind w:left="-567" w:firstLine="0"/>
        <w:jc w:val="both"/>
        <w:rPr>
          <w:b/>
          <w:bCs/>
        </w:rPr>
      </w:pPr>
    </w:p>
    <w:p w14:paraId="5FCDA8E5" w14:textId="77777777" w:rsidR="00E25AFB" w:rsidRDefault="00E25AFB" w:rsidP="00E25AFB">
      <w:pPr>
        <w:spacing w:line="360" w:lineRule="auto"/>
        <w:ind w:left="-567" w:firstLine="0"/>
        <w:jc w:val="both"/>
        <w:rPr>
          <w:b/>
          <w:bCs/>
        </w:rPr>
      </w:pPr>
      <w:r>
        <w:rPr>
          <w:b/>
          <w:bCs/>
        </w:rPr>
        <w:t xml:space="preserve">   Завдання дослідження</w:t>
      </w:r>
    </w:p>
    <w:p w14:paraId="6FD53AE5" w14:textId="77777777" w:rsidR="00E25AFB" w:rsidRPr="003A002F" w:rsidRDefault="00E25AFB" w:rsidP="00E25AFB">
      <w:pPr>
        <w:pStyle w:val="a9"/>
        <w:numPr>
          <w:ilvl w:val="0"/>
          <w:numId w:val="1"/>
        </w:numPr>
        <w:spacing w:line="360" w:lineRule="auto"/>
        <w:jc w:val="both"/>
        <w:rPr>
          <w:i/>
          <w:iCs/>
        </w:rPr>
      </w:pPr>
      <w:r w:rsidRPr="003A002F">
        <w:rPr>
          <w:i/>
          <w:iCs/>
        </w:rPr>
        <w:t>Вивчити дане питання в науковій літературі</w:t>
      </w:r>
    </w:p>
    <w:p w14:paraId="62415DFF" w14:textId="77777777" w:rsidR="00E25AFB" w:rsidRPr="003A002F" w:rsidRDefault="00E25AFB" w:rsidP="00E25AFB">
      <w:pPr>
        <w:pStyle w:val="a9"/>
        <w:numPr>
          <w:ilvl w:val="0"/>
          <w:numId w:val="1"/>
        </w:numPr>
        <w:spacing w:line="360" w:lineRule="auto"/>
        <w:jc w:val="both"/>
        <w:rPr>
          <w:i/>
          <w:iCs/>
        </w:rPr>
      </w:pPr>
      <w:r w:rsidRPr="003A002F">
        <w:rPr>
          <w:i/>
          <w:iCs/>
        </w:rPr>
        <w:t>Розглянути роль бджоли для екосистеми</w:t>
      </w:r>
    </w:p>
    <w:p w14:paraId="00BFF4C1" w14:textId="77777777" w:rsidR="00E25AFB" w:rsidRPr="00A63A28" w:rsidRDefault="00E25AFB" w:rsidP="00E25AFB">
      <w:pPr>
        <w:pStyle w:val="a9"/>
        <w:numPr>
          <w:ilvl w:val="0"/>
          <w:numId w:val="1"/>
        </w:numPr>
        <w:spacing w:line="360" w:lineRule="auto"/>
        <w:jc w:val="both"/>
        <w:rPr>
          <w:i/>
          <w:iCs/>
        </w:rPr>
      </w:pPr>
      <w:r w:rsidRPr="00A63A28">
        <w:rPr>
          <w:i/>
          <w:iCs/>
        </w:rPr>
        <w:t xml:space="preserve">Охарактеризувати  роль </w:t>
      </w:r>
      <w:proofErr w:type="spellStart"/>
      <w:r w:rsidRPr="00A63A28">
        <w:rPr>
          <w:i/>
          <w:iCs/>
        </w:rPr>
        <w:t>монокультур</w:t>
      </w:r>
      <w:proofErr w:type="spellEnd"/>
      <w:r w:rsidRPr="00A63A28">
        <w:rPr>
          <w:i/>
          <w:iCs/>
        </w:rPr>
        <w:t xml:space="preserve"> у розвитку бджільництва регіону</w:t>
      </w:r>
    </w:p>
    <w:p w14:paraId="5F1D3FEA" w14:textId="77777777" w:rsidR="00E25AFB" w:rsidRDefault="00E25AFB" w:rsidP="00E25AFB">
      <w:pPr>
        <w:pStyle w:val="a9"/>
        <w:numPr>
          <w:ilvl w:val="0"/>
          <w:numId w:val="1"/>
        </w:numPr>
        <w:spacing w:line="360" w:lineRule="auto"/>
        <w:jc w:val="both"/>
        <w:rPr>
          <w:i/>
          <w:iCs/>
        </w:rPr>
      </w:pPr>
      <w:r>
        <w:rPr>
          <w:i/>
          <w:iCs/>
        </w:rPr>
        <w:t>Визначити безпечні природні зони для розширення екологічно чистих ділянок</w:t>
      </w:r>
    </w:p>
    <w:p w14:paraId="0029EFDF" w14:textId="77777777" w:rsidR="00E25AFB" w:rsidRPr="00A63A28" w:rsidRDefault="00E25AFB" w:rsidP="00E25AFB">
      <w:pPr>
        <w:pStyle w:val="a9"/>
        <w:spacing w:line="360" w:lineRule="auto"/>
        <w:ind w:left="-207" w:firstLine="0"/>
        <w:jc w:val="both"/>
        <w:rPr>
          <w:i/>
          <w:iCs/>
        </w:rPr>
      </w:pPr>
      <w:r>
        <w:rPr>
          <w:i/>
          <w:iCs/>
        </w:rPr>
        <w:t>польових квітів на території навколишнього природного простору</w:t>
      </w:r>
    </w:p>
    <w:p w14:paraId="63E3E041" w14:textId="77777777" w:rsidR="00E25AFB" w:rsidRPr="007F1200" w:rsidRDefault="00E25AFB" w:rsidP="00E25AFB">
      <w:pPr>
        <w:spacing w:line="360" w:lineRule="auto"/>
        <w:ind w:left="-567" w:firstLine="0"/>
        <w:jc w:val="both"/>
        <w:rPr>
          <w:i/>
          <w:iCs/>
        </w:rPr>
      </w:pPr>
    </w:p>
    <w:p w14:paraId="381EF7D4" w14:textId="77777777" w:rsidR="00E25AFB" w:rsidRDefault="00E25AFB" w:rsidP="00E25AFB">
      <w:pPr>
        <w:spacing w:line="360" w:lineRule="auto"/>
        <w:jc w:val="both"/>
        <w:rPr>
          <w:i/>
          <w:iCs/>
        </w:rPr>
      </w:pPr>
    </w:p>
    <w:p w14:paraId="17165C8E" w14:textId="77777777" w:rsidR="00E25AFB" w:rsidRDefault="00E25AFB" w:rsidP="00E25AFB">
      <w:pPr>
        <w:spacing w:line="360" w:lineRule="auto"/>
        <w:jc w:val="both"/>
        <w:rPr>
          <w:i/>
          <w:iCs/>
        </w:rPr>
      </w:pPr>
    </w:p>
    <w:p w14:paraId="4FE97393" w14:textId="77777777" w:rsidR="00E25AFB" w:rsidRDefault="00E25AFB" w:rsidP="00E25AFB">
      <w:pPr>
        <w:spacing w:line="360" w:lineRule="auto"/>
        <w:ind w:firstLine="0"/>
        <w:jc w:val="both"/>
        <w:rPr>
          <w:i/>
          <w:iCs/>
        </w:rPr>
      </w:pPr>
      <w:r>
        <w:t xml:space="preserve">      </w:t>
      </w:r>
      <w:r w:rsidRPr="00314B4E">
        <w:t>На виконання завдань дослідження бул</w:t>
      </w:r>
      <w:r>
        <w:t xml:space="preserve">и використані наступні </w:t>
      </w:r>
      <w:r w:rsidRPr="00D54C49">
        <w:rPr>
          <w:b/>
          <w:bCs/>
        </w:rPr>
        <w:t>методи</w:t>
      </w:r>
      <w:r>
        <w:rPr>
          <w:b/>
          <w:bCs/>
        </w:rPr>
        <w:t>:</w:t>
      </w:r>
      <w:r>
        <w:t xml:space="preserve"> </w:t>
      </w:r>
      <w:r w:rsidRPr="003A002F">
        <w:rPr>
          <w:i/>
          <w:iCs/>
        </w:rPr>
        <w:t>аналітичний, статистичний,</w:t>
      </w:r>
      <w:r>
        <w:rPr>
          <w:i/>
          <w:iCs/>
        </w:rPr>
        <w:t xml:space="preserve"> опитування</w:t>
      </w:r>
      <w:r w:rsidRPr="003A002F">
        <w:rPr>
          <w:i/>
          <w:iCs/>
        </w:rPr>
        <w:t xml:space="preserve"> картографічний,</w:t>
      </w:r>
      <w:r>
        <w:rPr>
          <w:i/>
          <w:iCs/>
        </w:rPr>
        <w:t xml:space="preserve"> польовий,</w:t>
      </w:r>
      <w:r w:rsidRPr="003A002F">
        <w:rPr>
          <w:i/>
          <w:iCs/>
        </w:rPr>
        <w:t xml:space="preserve"> моделювання, синтез набутої інформації для відпрацювання самостійних висновків.</w:t>
      </w:r>
    </w:p>
    <w:p w14:paraId="4A03ACE3" w14:textId="77777777" w:rsidR="00E25AFB" w:rsidRPr="00604456" w:rsidRDefault="00E25AFB" w:rsidP="00E25AFB">
      <w:pPr>
        <w:spacing w:line="360" w:lineRule="auto"/>
        <w:ind w:firstLine="0"/>
        <w:jc w:val="both"/>
        <w:rPr>
          <w:i/>
          <w:iCs/>
        </w:rPr>
      </w:pPr>
    </w:p>
    <w:p w14:paraId="0A0C5C2E" w14:textId="77777777" w:rsidR="00E25AFB" w:rsidRPr="00C10462" w:rsidRDefault="00E25AFB" w:rsidP="00E25AFB">
      <w:pPr>
        <w:spacing w:line="360" w:lineRule="auto"/>
        <w:ind w:firstLine="0"/>
        <w:jc w:val="both"/>
        <w:rPr>
          <w:b/>
          <w:bCs/>
        </w:rPr>
      </w:pPr>
      <w:r w:rsidRPr="00C10462">
        <w:rPr>
          <w:b/>
          <w:bCs/>
        </w:rPr>
        <w:t xml:space="preserve">Теоретична частина </w:t>
      </w:r>
    </w:p>
    <w:p w14:paraId="173910C7" w14:textId="77777777" w:rsidR="00E25AFB" w:rsidRDefault="00E25AFB" w:rsidP="00E25AFB">
      <w:pPr>
        <w:spacing w:line="360" w:lineRule="auto"/>
        <w:ind w:firstLine="0"/>
        <w:jc w:val="both"/>
      </w:pPr>
      <w:r>
        <w:t xml:space="preserve">    </w:t>
      </w:r>
      <w:r w:rsidRPr="00D54C49">
        <w:t xml:space="preserve">Вирощування </w:t>
      </w:r>
      <w:proofErr w:type="spellStart"/>
      <w:r w:rsidRPr="00D54C49">
        <w:t>монокультур</w:t>
      </w:r>
      <w:proofErr w:type="spellEnd"/>
      <w:r w:rsidRPr="00D54C49">
        <w:t xml:space="preserve"> </w:t>
      </w:r>
      <w:r>
        <w:t xml:space="preserve">  - засівання однією або кількома культурами  великих площ ріллі має негативні наслідки для бджільництва регіону.</w:t>
      </w:r>
      <w:r w:rsidRPr="00D54C49">
        <w:t xml:space="preserve"> </w:t>
      </w:r>
      <w:r>
        <w:t xml:space="preserve">Це, зокрема, отримання пилку одного виду, короткий термін цвітіння рослин на великих масивах, застосування </w:t>
      </w:r>
      <w:proofErr w:type="spellStart"/>
      <w:r>
        <w:t>інтексицидів</w:t>
      </w:r>
      <w:proofErr w:type="spellEnd"/>
      <w:r>
        <w:t xml:space="preserve">, стимуляторів росту спричиняє голодування, зниження імунітету і часту загибель бджолосімей. За свідченням місцевих пасічників за 2 минулі роки  загинуло від 20% до 50% бджоло сімей </w:t>
      </w:r>
    </w:p>
    <w:p w14:paraId="03456163" w14:textId="77777777" w:rsidR="00E25AFB" w:rsidRPr="00604456" w:rsidRDefault="00E25AFB" w:rsidP="00E25AFB">
      <w:pPr>
        <w:spacing w:line="360" w:lineRule="auto"/>
        <w:ind w:firstLine="0"/>
        <w:jc w:val="both"/>
        <w:rPr>
          <w:b/>
          <w:bCs/>
        </w:rPr>
      </w:pPr>
      <w:r w:rsidRPr="00604456">
        <w:rPr>
          <w:b/>
          <w:bCs/>
        </w:rPr>
        <w:t>Експериментальна частина</w:t>
      </w:r>
    </w:p>
    <w:p w14:paraId="17B5C432" w14:textId="77777777" w:rsidR="00E25AFB" w:rsidRPr="002177F9" w:rsidRDefault="00E25AFB" w:rsidP="00E25AFB">
      <w:pPr>
        <w:spacing w:line="360" w:lineRule="auto"/>
        <w:ind w:firstLine="0"/>
        <w:jc w:val="both"/>
      </w:pPr>
      <w:r>
        <w:t xml:space="preserve">    Визначення екологічно безпечних зон за допомогою  польового  методу,  (територія освітнього закладу, моделювання площ на закладення ділянок  польових квітів на території парків, узбіччі доріг, біля природних водойм).  Розробка  практичних    заходів на місцевості щодо зменшення впливу </w:t>
      </w:r>
      <w:proofErr w:type="spellStart"/>
      <w:r>
        <w:t>монокультур</w:t>
      </w:r>
      <w:proofErr w:type="spellEnd"/>
      <w:r>
        <w:t xml:space="preserve"> на розвиток бджільництва через збільшення площ польових квітів,   Набуті знання і досвід  сприятимуть впровадженню екологічно безпечних технологій для збереження екологічних </w:t>
      </w:r>
      <w:proofErr w:type="spellStart"/>
      <w:r>
        <w:t>зв</w:t>
      </w:r>
      <w:r w:rsidRPr="00961003">
        <w:t>’</w:t>
      </w:r>
      <w:r>
        <w:t>язків</w:t>
      </w:r>
      <w:proofErr w:type="spellEnd"/>
      <w:r>
        <w:t xml:space="preserve">  рослин і комах на прикладі  бджільництва регіону.</w:t>
      </w:r>
    </w:p>
    <w:p w14:paraId="3334729B" w14:textId="77777777" w:rsidR="00E25AFB" w:rsidRPr="00651B07" w:rsidRDefault="00E25AFB" w:rsidP="00E25AFB">
      <w:pPr>
        <w:spacing w:line="360" w:lineRule="auto"/>
        <w:ind w:firstLine="0"/>
        <w:jc w:val="both"/>
        <w:rPr>
          <w:b/>
          <w:bCs/>
        </w:rPr>
      </w:pPr>
      <w:r w:rsidRPr="00651B07">
        <w:rPr>
          <w:b/>
          <w:bCs/>
        </w:rPr>
        <w:t>Висновки:</w:t>
      </w:r>
    </w:p>
    <w:p w14:paraId="7E1D76E0" w14:textId="77777777" w:rsidR="00000000" w:rsidRPr="002177F9" w:rsidRDefault="00000000" w:rsidP="00E25AFB">
      <w:pPr>
        <w:numPr>
          <w:ilvl w:val="0"/>
          <w:numId w:val="2"/>
        </w:numPr>
        <w:spacing w:line="360" w:lineRule="auto"/>
      </w:pPr>
      <w:r w:rsidRPr="002177F9">
        <w:t xml:space="preserve">Розглянуто сучасні наукові підходи щодо значення впливу </w:t>
      </w:r>
      <w:proofErr w:type="spellStart"/>
      <w:r w:rsidRPr="002177F9">
        <w:t>монокультур</w:t>
      </w:r>
      <w:proofErr w:type="spellEnd"/>
      <w:r w:rsidRPr="002177F9">
        <w:t xml:space="preserve"> на порушення екологічних зв</w:t>
      </w:r>
      <w:r w:rsidRPr="002177F9">
        <w:rPr>
          <w:lang w:val="ru-RU"/>
        </w:rPr>
        <w:t>’</w:t>
      </w:r>
      <w:r w:rsidRPr="002177F9">
        <w:rPr>
          <w:lang w:val="ru-RU"/>
        </w:rPr>
        <w:t>я</w:t>
      </w:r>
      <w:proofErr w:type="spellStart"/>
      <w:r w:rsidRPr="002177F9">
        <w:t>зків</w:t>
      </w:r>
      <w:proofErr w:type="spellEnd"/>
      <w:r w:rsidRPr="002177F9">
        <w:t xml:space="preserve"> рослин і комах у </w:t>
      </w:r>
      <w:proofErr w:type="spellStart"/>
      <w:r w:rsidRPr="002177F9">
        <w:t>агроекосистемах</w:t>
      </w:r>
      <w:proofErr w:type="spellEnd"/>
    </w:p>
    <w:p w14:paraId="4B667605" w14:textId="77777777" w:rsidR="00000000" w:rsidRPr="002177F9" w:rsidRDefault="00000000" w:rsidP="00E25AFB">
      <w:pPr>
        <w:numPr>
          <w:ilvl w:val="0"/>
          <w:numId w:val="2"/>
        </w:numPr>
        <w:spacing w:line="360" w:lineRule="auto"/>
      </w:pPr>
      <w:r w:rsidRPr="002177F9">
        <w:t>Досліджено основи збереження екологічних зв</w:t>
      </w:r>
      <w:r w:rsidRPr="002177F9">
        <w:rPr>
          <w:lang w:val="ru-RU"/>
        </w:rPr>
        <w:t>’</w:t>
      </w:r>
      <w:proofErr w:type="spellStart"/>
      <w:r w:rsidRPr="002177F9">
        <w:t>язків</w:t>
      </w:r>
      <w:proofErr w:type="spellEnd"/>
      <w:r w:rsidRPr="002177F9">
        <w:t xml:space="preserve"> рослин і комах</w:t>
      </w:r>
    </w:p>
    <w:p w14:paraId="34CA8764" w14:textId="77777777" w:rsidR="00000000" w:rsidRPr="002177F9" w:rsidRDefault="00000000" w:rsidP="00E25AFB">
      <w:pPr>
        <w:numPr>
          <w:ilvl w:val="0"/>
          <w:numId w:val="2"/>
        </w:numPr>
        <w:spacing w:line="360" w:lineRule="auto"/>
      </w:pPr>
      <w:r w:rsidRPr="002177F9">
        <w:t xml:space="preserve">Власними дослідженнями встановлено динаміку впливу </w:t>
      </w:r>
      <w:proofErr w:type="spellStart"/>
      <w:r w:rsidRPr="002177F9">
        <w:t>монокультур</w:t>
      </w:r>
      <w:proofErr w:type="spellEnd"/>
      <w:r w:rsidRPr="002177F9">
        <w:t xml:space="preserve"> на розвиток бджільництва регіону</w:t>
      </w:r>
    </w:p>
    <w:p w14:paraId="58B8DE8B" w14:textId="77777777" w:rsidR="00000000" w:rsidRPr="002177F9" w:rsidRDefault="00000000" w:rsidP="00E25AFB">
      <w:pPr>
        <w:numPr>
          <w:ilvl w:val="0"/>
          <w:numId w:val="2"/>
        </w:numPr>
        <w:spacing w:line="360" w:lineRule="auto"/>
      </w:pPr>
      <w:r w:rsidRPr="002177F9">
        <w:t>Визначено безпечні екологічні зони на території регіону для розширення екологічно чистих ділянок для висівання польових квітів</w:t>
      </w:r>
    </w:p>
    <w:p w14:paraId="1DA02F82" w14:textId="77777777" w:rsidR="00D85958" w:rsidRDefault="00D85958"/>
    <w:sectPr w:rsidR="00D85958">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8F4C0A"/>
    <w:multiLevelType w:val="hybridMultilevel"/>
    <w:tmpl w:val="5BD69C52"/>
    <w:lvl w:ilvl="0" w:tplc="A44ECC48">
      <w:start w:val="1"/>
      <w:numFmt w:val="decimal"/>
      <w:lvlText w:val="%1."/>
      <w:lvlJc w:val="left"/>
      <w:pPr>
        <w:ind w:left="-207" w:hanging="360"/>
      </w:pPr>
      <w:rPr>
        <w:rFonts w:hint="default"/>
      </w:rPr>
    </w:lvl>
    <w:lvl w:ilvl="1" w:tplc="04220019" w:tentative="1">
      <w:start w:val="1"/>
      <w:numFmt w:val="lowerLetter"/>
      <w:lvlText w:val="%2."/>
      <w:lvlJc w:val="left"/>
      <w:pPr>
        <w:ind w:left="513" w:hanging="360"/>
      </w:pPr>
    </w:lvl>
    <w:lvl w:ilvl="2" w:tplc="0422001B" w:tentative="1">
      <w:start w:val="1"/>
      <w:numFmt w:val="lowerRoman"/>
      <w:lvlText w:val="%3."/>
      <w:lvlJc w:val="right"/>
      <w:pPr>
        <w:ind w:left="1233" w:hanging="180"/>
      </w:pPr>
    </w:lvl>
    <w:lvl w:ilvl="3" w:tplc="0422000F" w:tentative="1">
      <w:start w:val="1"/>
      <w:numFmt w:val="decimal"/>
      <w:lvlText w:val="%4."/>
      <w:lvlJc w:val="left"/>
      <w:pPr>
        <w:ind w:left="1953" w:hanging="360"/>
      </w:pPr>
    </w:lvl>
    <w:lvl w:ilvl="4" w:tplc="04220019" w:tentative="1">
      <w:start w:val="1"/>
      <w:numFmt w:val="lowerLetter"/>
      <w:lvlText w:val="%5."/>
      <w:lvlJc w:val="left"/>
      <w:pPr>
        <w:ind w:left="2673" w:hanging="360"/>
      </w:pPr>
    </w:lvl>
    <w:lvl w:ilvl="5" w:tplc="0422001B" w:tentative="1">
      <w:start w:val="1"/>
      <w:numFmt w:val="lowerRoman"/>
      <w:lvlText w:val="%6."/>
      <w:lvlJc w:val="right"/>
      <w:pPr>
        <w:ind w:left="3393" w:hanging="180"/>
      </w:pPr>
    </w:lvl>
    <w:lvl w:ilvl="6" w:tplc="0422000F" w:tentative="1">
      <w:start w:val="1"/>
      <w:numFmt w:val="decimal"/>
      <w:lvlText w:val="%7."/>
      <w:lvlJc w:val="left"/>
      <w:pPr>
        <w:ind w:left="4113" w:hanging="360"/>
      </w:pPr>
    </w:lvl>
    <w:lvl w:ilvl="7" w:tplc="04220019" w:tentative="1">
      <w:start w:val="1"/>
      <w:numFmt w:val="lowerLetter"/>
      <w:lvlText w:val="%8."/>
      <w:lvlJc w:val="left"/>
      <w:pPr>
        <w:ind w:left="4833" w:hanging="360"/>
      </w:pPr>
    </w:lvl>
    <w:lvl w:ilvl="8" w:tplc="0422001B" w:tentative="1">
      <w:start w:val="1"/>
      <w:numFmt w:val="lowerRoman"/>
      <w:lvlText w:val="%9."/>
      <w:lvlJc w:val="right"/>
      <w:pPr>
        <w:ind w:left="5553" w:hanging="180"/>
      </w:pPr>
    </w:lvl>
  </w:abstractNum>
  <w:abstractNum w:abstractNumId="1" w15:restartNumberingAfterBreak="0">
    <w:nsid w:val="5FE107E6"/>
    <w:multiLevelType w:val="hybridMultilevel"/>
    <w:tmpl w:val="4C98E83E"/>
    <w:lvl w:ilvl="0" w:tplc="3B88383E">
      <w:start w:val="1"/>
      <w:numFmt w:val="decimal"/>
      <w:lvlText w:val="%1."/>
      <w:lvlJc w:val="left"/>
      <w:pPr>
        <w:tabs>
          <w:tab w:val="num" w:pos="720"/>
        </w:tabs>
        <w:ind w:left="720" w:hanging="360"/>
      </w:pPr>
    </w:lvl>
    <w:lvl w:ilvl="1" w:tplc="F0081798" w:tentative="1">
      <w:start w:val="1"/>
      <w:numFmt w:val="decimal"/>
      <w:lvlText w:val="%2."/>
      <w:lvlJc w:val="left"/>
      <w:pPr>
        <w:tabs>
          <w:tab w:val="num" w:pos="1440"/>
        </w:tabs>
        <w:ind w:left="1440" w:hanging="360"/>
      </w:pPr>
    </w:lvl>
    <w:lvl w:ilvl="2" w:tplc="83249992" w:tentative="1">
      <w:start w:val="1"/>
      <w:numFmt w:val="decimal"/>
      <w:lvlText w:val="%3."/>
      <w:lvlJc w:val="left"/>
      <w:pPr>
        <w:tabs>
          <w:tab w:val="num" w:pos="2160"/>
        </w:tabs>
        <w:ind w:left="2160" w:hanging="360"/>
      </w:pPr>
    </w:lvl>
    <w:lvl w:ilvl="3" w:tplc="DAAEBDF6" w:tentative="1">
      <w:start w:val="1"/>
      <w:numFmt w:val="decimal"/>
      <w:lvlText w:val="%4."/>
      <w:lvlJc w:val="left"/>
      <w:pPr>
        <w:tabs>
          <w:tab w:val="num" w:pos="2880"/>
        </w:tabs>
        <w:ind w:left="2880" w:hanging="360"/>
      </w:pPr>
    </w:lvl>
    <w:lvl w:ilvl="4" w:tplc="37F03B08" w:tentative="1">
      <w:start w:val="1"/>
      <w:numFmt w:val="decimal"/>
      <w:lvlText w:val="%5."/>
      <w:lvlJc w:val="left"/>
      <w:pPr>
        <w:tabs>
          <w:tab w:val="num" w:pos="3600"/>
        </w:tabs>
        <w:ind w:left="3600" w:hanging="360"/>
      </w:pPr>
    </w:lvl>
    <w:lvl w:ilvl="5" w:tplc="0310E170" w:tentative="1">
      <w:start w:val="1"/>
      <w:numFmt w:val="decimal"/>
      <w:lvlText w:val="%6."/>
      <w:lvlJc w:val="left"/>
      <w:pPr>
        <w:tabs>
          <w:tab w:val="num" w:pos="4320"/>
        </w:tabs>
        <w:ind w:left="4320" w:hanging="360"/>
      </w:pPr>
    </w:lvl>
    <w:lvl w:ilvl="6" w:tplc="23D27FE4" w:tentative="1">
      <w:start w:val="1"/>
      <w:numFmt w:val="decimal"/>
      <w:lvlText w:val="%7."/>
      <w:lvlJc w:val="left"/>
      <w:pPr>
        <w:tabs>
          <w:tab w:val="num" w:pos="5040"/>
        </w:tabs>
        <w:ind w:left="5040" w:hanging="360"/>
      </w:pPr>
    </w:lvl>
    <w:lvl w:ilvl="7" w:tplc="E0A012C2" w:tentative="1">
      <w:start w:val="1"/>
      <w:numFmt w:val="decimal"/>
      <w:lvlText w:val="%8."/>
      <w:lvlJc w:val="left"/>
      <w:pPr>
        <w:tabs>
          <w:tab w:val="num" w:pos="5760"/>
        </w:tabs>
        <w:ind w:left="5760" w:hanging="360"/>
      </w:pPr>
    </w:lvl>
    <w:lvl w:ilvl="8" w:tplc="DB8E57FA" w:tentative="1">
      <w:start w:val="1"/>
      <w:numFmt w:val="decimal"/>
      <w:lvlText w:val="%9."/>
      <w:lvlJc w:val="left"/>
      <w:pPr>
        <w:tabs>
          <w:tab w:val="num" w:pos="6480"/>
        </w:tabs>
        <w:ind w:left="6480" w:hanging="360"/>
      </w:pPr>
    </w:lvl>
  </w:abstractNum>
  <w:num w:numId="1" w16cid:durableId="1548764349">
    <w:abstractNumId w:val="0"/>
  </w:num>
  <w:num w:numId="2" w16cid:durableId="10863383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AFB"/>
    <w:rsid w:val="007F04F1"/>
    <w:rsid w:val="007F3309"/>
    <w:rsid w:val="009C42D3"/>
    <w:rsid w:val="00D85958"/>
    <w:rsid w:val="00E25AFB"/>
    <w:rsid w:val="00E80BF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ADE71"/>
  <w15:chartTrackingRefBased/>
  <w15:docId w15:val="{C7532683-0644-465B-B0C8-773162226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HAnsi"/>
        <w:kern w:val="2"/>
        <w:sz w:val="28"/>
        <w:szCs w:val="22"/>
        <w:lang w:val="uk-UA" w:eastAsia="en-US" w:bidi="ar-SA"/>
        <w14:ligatures w14:val="standardContextual"/>
      </w:rPr>
    </w:rPrDefault>
    <w:pPrDefault>
      <w:pPr>
        <w:ind w:firstLine="709"/>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5AFB"/>
  </w:style>
  <w:style w:type="paragraph" w:styleId="1">
    <w:name w:val="heading 1"/>
    <w:basedOn w:val="a"/>
    <w:next w:val="a"/>
    <w:link w:val="10"/>
    <w:uiPriority w:val="9"/>
    <w:qFormat/>
    <w:rsid w:val="00E25AF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E25AF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E25AFB"/>
    <w:pPr>
      <w:keepNext/>
      <w:keepLines/>
      <w:spacing w:before="160" w:after="80"/>
      <w:outlineLvl w:val="2"/>
    </w:pPr>
    <w:rPr>
      <w:rFonts w:asciiTheme="minorHAnsi" w:eastAsiaTheme="majorEastAsia" w:hAnsiTheme="minorHAnsi" w:cstheme="majorBidi"/>
      <w:color w:val="2F5496" w:themeColor="accent1" w:themeShade="BF"/>
      <w:szCs w:val="28"/>
    </w:rPr>
  </w:style>
  <w:style w:type="paragraph" w:styleId="4">
    <w:name w:val="heading 4"/>
    <w:basedOn w:val="a"/>
    <w:next w:val="a"/>
    <w:link w:val="40"/>
    <w:uiPriority w:val="9"/>
    <w:semiHidden/>
    <w:unhideWhenUsed/>
    <w:qFormat/>
    <w:rsid w:val="00E25AFB"/>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5">
    <w:name w:val="heading 5"/>
    <w:basedOn w:val="a"/>
    <w:next w:val="a"/>
    <w:link w:val="50"/>
    <w:uiPriority w:val="9"/>
    <w:semiHidden/>
    <w:unhideWhenUsed/>
    <w:qFormat/>
    <w:rsid w:val="00E25AFB"/>
    <w:pPr>
      <w:keepNext/>
      <w:keepLines/>
      <w:spacing w:before="80" w:after="40"/>
      <w:outlineLvl w:val="4"/>
    </w:pPr>
    <w:rPr>
      <w:rFonts w:asciiTheme="minorHAnsi" w:eastAsiaTheme="majorEastAsia" w:hAnsiTheme="minorHAnsi" w:cstheme="majorBidi"/>
      <w:color w:val="2F5496" w:themeColor="accent1" w:themeShade="BF"/>
    </w:rPr>
  </w:style>
  <w:style w:type="paragraph" w:styleId="6">
    <w:name w:val="heading 6"/>
    <w:basedOn w:val="a"/>
    <w:next w:val="a"/>
    <w:link w:val="60"/>
    <w:uiPriority w:val="9"/>
    <w:semiHidden/>
    <w:unhideWhenUsed/>
    <w:qFormat/>
    <w:rsid w:val="00E25AFB"/>
    <w:pPr>
      <w:keepNext/>
      <w:keepLines/>
      <w:spacing w:before="4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E25AFB"/>
    <w:pPr>
      <w:keepNext/>
      <w:keepLines/>
      <w:spacing w:before="4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E25AFB"/>
    <w:pPr>
      <w:keepNext/>
      <w:keepLines/>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E25AFB"/>
    <w:pPr>
      <w:keepNext/>
      <w:keepLines/>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25AFB"/>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E25AFB"/>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E25AFB"/>
    <w:rPr>
      <w:rFonts w:asciiTheme="minorHAnsi" w:eastAsiaTheme="majorEastAsia" w:hAnsiTheme="minorHAnsi" w:cstheme="majorBidi"/>
      <w:color w:val="2F5496" w:themeColor="accent1" w:themeShade="BF"/>
      <w:szCs w:val="28"/>
    </w:rPr>
  </w:style>
  <w:style w:type="character" w:customStyle="1" w:styleId="40">
    <w:name w:val="Заголовок 4 Знак"/>
    <w:basedOn w:val="a0"/>
    <w:link w:val="4"/>
    <w:uiPriority w:val="9"/>
    <w:semiHidden/>
    <w:rsid w:val="00E25AFB"/>
    <w:rPr>
      <w:rFonts w:asciiTheme="minorHAnsi" w:eastAsiaTheme="majorEastAsia" w:hAnsiTheme="minorHAnsi" w:cstheme="majorBidi"/>
      <w:i/>
      <w:iCs/>
      <w:color w:val="2F5496" w:themeColor="accent1" w:themeShade="BF"/>
    </w:rPr>
  </w:style>
  <w:style w:type="character" w:customStyle="1" w:styleId="50">
    <w:name w:val="Заголовок 5 Знак"/>
    <w:basedOn w:val="a0"/>
    <w:link w:val="5"/>
    <w:uiPriority w:val="9"/>
    <w:semiHidden/>
    <w:rsid w:val="00E25AFB"/>
    <w:rPr>
      <w:rFonts w:asciiTheme="minorHAnsi" w:eastAsiaTheme="majorEastAsia" w:hAnsiTheme="minorHAnsi" w:cstheme="majorBidi"/>
      <w:color w:val="2F5496" w:themeColor="accent1" w:themeShade="BF"/>
    </w:rPr>
  </w:style>
  <w:style w:type="character" w:customStyle="1" w:styleId="60">
    <w:name w:val="Заголовок 6 Знак"/>
    <w:basedOn w:val="a0"/>
    <w:link w:val="6"/>
    <w:uiPriority w:val="9"/>
    <w:semiHidden/>
    <w:rsid w:val="00E25AFB"/>
    <w:rPr>
      <w:rFonts w:asciiTheme="minorHAnsi" w:eastAsiaTheme="majorEastAsia" w:hAnsiTheme="minorHAnsi" w:cstheme="majorBidi"/>
      <w:i/>
      <w:iCs/>
      <w:color w:val="595959" w:themeColor="text1" w:themeTint="A6"/>
    </w:rPr>
  </w:style>
  <w:style w:type="character" w:customStyle="1" w:styleId="70">
    <w:name w:val="Заголовок 7 Знак"/>
    <w:basedOn w:val="a0"/>
    <w:link w:val="7"/>
    <w:uiPriority w:val="9"/>
    <w:semiHidden/>
    <w:rsid w:val="00E25AFB"/>
    <w:rPr>
      <w:rFonts w:asciiTheme="minorHAnsi" w:eastAsiaTheme="majorEastAsia" w:hAnsiTheme="minorHAnsi" w:cstheme="majorBidi"/>
      <w:color w:val="595959" w:themeColor="text1" w:themeTint="A6"/>
    </w:rPr>
  </w:style>
  <w:style w:type="character" w:customStyle="1" w:styleId="80">
    <w:name w:val="Заголовок 8 Знак"/>
    <w:basedOn w:val="a0"/>
    <w:link w:val="8"/>
    <w:uiPriority w:val="9"/>
    <w:semiHidden/>
    <w:rsid w:val="00E25AFB"/>
    <w:rPr>
      <w:rFonts w:asciiTheme="minorHAnsi" w:eastAsiaTheme="majorEastAsia" w:hAnsiTheme="minorHAnsi" w:cstheme="majorBidi"/>
      <w:i/>
      <w:iCs/>
      <w:color w:val="272727" w:themeColor="text1" w:themeTint="D8"/>
    </w:rPr>
  </w:style>
  <w:style w:type="character" w:customStyle="1" w:styleId="90">
    <w:name w:val="Заголовок 9 Знак"/>
    <w:basedOn w:val="a0"/>
    <w:link w:val="9"/>
    <w:uiPriority w:val="9"/>
    <w:semiHidden/>
    <w:rsid w:val="00E25AFB"/>
    <w:rPr>
      <w:rFonts w:asciiTheme="minorHAnsi" w:eastAsiaTheme="majorEastAsia" w:hAnsiTheme="minorHAnsi" w:cstheme="majorBidi"/>
      <w:color w:val="272727" w:themeColor="text1" w:themeTint="D8"/>
    </w:rPr>
  </w:style>
  <w:style w:type="paragraph" w:styleId="a3">
    <w:name w:val="Title"/>
    <w:basedOn w:val="a"/>
    <w:next w:val="a"/>
    <w:link w:val="a4"/>
    <w:uiPriority w:val="10"/>
    <w:qFormat/>
    <w:rsid w:val="00E25AFB"/>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E25AF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25AFB"/>
    <w:pPr>
      <w:numPr>
        <w:ilvl w:val="1"/>
      </w:numPr>
      <w:spacing w:after="160"/>
      <w:ind w:firstLine="709"/>
    </w:pPr>
    <w:rPr>
      <w:rFonts w:asciiTheme="minorHAnsi" w:eastAsiaTheme="majorEastAsia" w:hAnsiTheme="minorHAnsi" w:cstheme="majorBidi"/>
      <w:color w:val="595959" w:themeColor="text1" w:themeTint="A6"/>
      <w:spacing w:val="15"/>
      <w:szCs w:val="28"/>
    </w:rPr>
  </w:style>
  <w:style w:type="character" w:customStyle="1" w:styleId="a6">
    <w:name w:val="Підзаголовок Знак"/>
    <w:basedOn w:val="a0"/>
    <w:link w:val="a5"/>
    <w:uiPriority w:val="11"/>
    <w:rsid w:val="00E25AFB"/>
    <w:rPr>
      <w:rFonts w:asciiTheme="minorHAnsi" w:eastAsiaTheme="majorEastAsia" w:hAnsiTheme="minorHAnsi" w:cstheme="majorBidi"/>
      <w:color w:val="595959" w:themeColor="text1" w:themeTint="A6"/>
      <w:spacing w:val="15"/>
      <w:szCs w:val="28"/>
    </w:rPr>
  </w:style>
  <w:style w:type="paragraph" w:styleId="a7">
    <w:name w:val="Quote"/>
    <w:basedOn w:val="a"/>
    <w:next w:val="a"/>
    <w:link w:val="a8"/>
    <w:uiPriority w:val="29"/>
    <w:qFormat/>
    <w:rsid w:val="00E25AFB"/>
    <w:pPr>
      <w:spacing w:before="160" w:after="160"/>
      <w:jc w:val="center"/>
    </w:pPr>
    <w:rPr>
      <w:i/>
      <w:iCs/>
      <w:color w:val="404040" w:themeColor="text1" w:themeTint="BF"/>
    </w:rPr>
  </w:style>
  <w:style w:type="character" w:customStyle="1" w:styleId="a8">
    <w:name w:val="Цитата Знак"/>
    <w:basedOn w:val="a0"/>
    <w:link w:val="a7"/>
    <w:uiPriority w:val="29"/>
    <w:rsid w:val="00E25AFB"/>
    <w:rPr>
      <w:i/>
      <w:iCs/>
      <w:color w:val="404040" w:themeColor="text1" w:themeTint="BF"/>
    </w:rPr>
  </w:style>
  <w:style w:type="paragraph" w:styleId="a9">
    <w:name w:val="List Paragraph"/>
    <w:basedOn w:val="a"/>
    <w:uiPriority w:val="34"/>
    <w:qFormat/>
    <w:rsid w:val="00E25AFB"/>
    <w:pPr>
      <w:ind w:left="720"/>
      <w:contextualSpacing/>
    </w:pPr>
  </w:style>
  <w:style w:type="character" w:styleId="aa">
    <w:name w:val="Intense Emphasis"/>
    <w:basedOn w:val="a0"/>
    <w:uiPriority w:val="21"/>
    <w:qFormat/>
    <w:rsid w:val="00E25AFB"/>
    <w:rPr>
      <w:i/>
      <w:iCs/>
      <w:color w:val="2F5496" w:themeColor="accent1" w:themeShade="BF"/>
    </w:rPr>
  </w:style>
  <w:style w:type="paragraph" w:styleId="ab">
    <w:name w:val="Intense Quote"/>
    <w:basedOn w:val="a"/>
    <w:next w:val="a"/>
    <w:link w:val="ac"/>
    <w:uiPriority w:val="30"/>
    <w:qFormat/>
    <w:rsid w:val="00E25AF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Насичена цитата Знак"/>
    <w:basedOn w:val="a0"/>
    <w:link w:val="ab"/>
    <w:uiPriority w:val="30"/>
    <w:rsid w:val="00E25AFB"/>
    <w:rPr>
      <w:i/>
      <w:iCs/>
      <w:color w:val="2F5496" w:themeColor="accent1" w:themeShade="BF"/>
    </w:rPr>
  </w:style>
  <w:style w:type="character" w:styleId="ad">
    <w:name w:val="Intense Reference"/>
    <w:basedOn w:val="a0"/>
    <w:uiPriority w:val="32"/>
    <w:qFormat/>
    <w:rsid w:val="00E25AF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2049</Words>
  <Characters>1169</Characters>
  <Application>Microsoft Office Word</Application>
  <DocSecurity>0</DocSecurity>
  <Lines>9</Lines>
  <Paragraphs>6</Paragraphs>
  <ScaleCrop>false</ScaleCrop>
  <Company/>
  <LinksUpToDate>false</LinksUpToDate>
  <CharactersWithSpaces>3212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Iryna Zhovtonoh</dc:creator>
  <cp:keywords/>
  <dc:description/>
  <cp:lastModifiedBy>Iryna Zhovtonoh</cp:lastModifiedBy>
  <cp:revision>1</cp:revision>
  <dcterms:created xsi:type="dcterms:W3CDTF">2026-04-21T11:11:00Z</dcterms:created>
  <dcterms:modified xsi:type="dcterms:W3CDTF">2026-04-21T11:12:00Z</dcterms:modified>
</cp:coreProperties>
</file>