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4B8" w:rsidRPr="00C8550C" w:rsidRDefault="00B354B8" w:rsidP="00C8550C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855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Вивчення відмінностей у чисельності сонечок у садових і польових культурах села Попівка</w:t>
      </w:r>
      <w:r w:rsidR="00C8550C" w:rsidRPr="00C855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proofErr w:type="spellStart"/>
      <w:r w:rsidR="00C8550C" w:rsidRPr="00C855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Берестинського</w:t>
      </w:r>
      <w:proofErr w:type="spellEnd"/>
      <w:r w:rsidR="00C8550C" w:rsidRPr="00C855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району Харківської області</w:t>
      </w:r>
    </w:p>
    <w:p w:rsidR="00AA6979" w:rsidRDefault="00B354B8" w:rsidP="00AA6979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C8550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Автор: </w:t>
      </w:r>
      <w:proofErr w:type="spellStart"/>
      <w:r w:rsidRPr="00C8550C">
        <w:rPr>
          <w:rFonts w:ascii="Times New Roman" w:hAnsi="Times New Roman" w:cs="Times New Roman"/>
          <w:sz w:val="28"/>
          <w:szCs w:val="28"/>
          <w:lang w:val="uk-UA"/>
        </w:rPr>
        <w:t>Хлівецька</w:t>
      </w:r>
      <w:proofErr w:type="spellEnd"/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Анна Романівна</w:t>
      </w:r>
      <w:r w:rsidR="00942E8F">
        <w:rPr>
          <w:rFonts w:ascii="Times New Roman" w:hAnsi="Times New Roman" w:cs="Times New Roman"/>
          <w:sz w:val="28"/>
          <w:szCs w:val="28"/>
          <w:lang w:val="uk-UA"/>
        </w:rPr>
        <w:t>;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Попівська філія Комунального закладу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proofErr w:type="spellStart"/>
      <w:r w:rsidRPr="00C8550C">
        <w:rPr>
          <w:rFonts w:ascii="Times New Roman" w:hAnsi="Times New Roman" w:cs="Times New Roman"/>
          <w:sz w:val="28"/>
          <w:szCs w:val="28"/>
          <w:lang w:val="uk-UA"/>
        </w:rPr>
        <w:t>Наталинський</w:t>
      </w:r>
      <w:proofErr w:type="spellEnd"/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ліцей </w:t>
      </w:r>
      <w:proofErr w:type="spellStart"/>
      <w:r w:rsidRPr="00C8550C">
        <w:rPr>
          <w:rFonts w:ascii="Times New Roman" w:hAnsi="Times New Roman" w:cs="Times New Roman"/>
          <w:sz w:val="28"/>
          <w:szCs w:val="28"/>
          <w:lang w:val="uk-UA"/>
        </w:rPr>
        <w:t>Наталинської</w:t>
      </w:r>
      <w:proofErr w:type="spellEnd"/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 </w:t>
      </w:r>
      <w:proofErr w:type="spellStart"/>
      <w:r w:rsidRPr="00C8550C">
        <w:rPr>
          <w:rFonts w:ascii="Times New Roman" w:hAnsi="Times New Roman" w:cs="Times New Roman"/>
          <w:sz w:val="28"/>
          <w:szCs w:val="28"/>
          <w:lang w:val="uk-UA"/>
        </w:rPr>
        <w:t>Берестинського</w:t>
      </w:r>
      <w:proofErr w:type="spellEnd"/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району Харківської області»</w:t>
      </w:r>
      <w:r w:rsidR="00942E8F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9 клас</w:t>
      </w:r>
      <w:r w:rsidR="00942E8F">
        <w:rPr>
          <w:rFonts w:ascii="Times New Roman" w:hAnsi="Times New Roman" w:cs="Times New Roman"/>
          <w:sz w:val="28"/>
          <w:szCs w:val="28"/>
          <w:lang w:val="uk-UA"/>
        </w:rPr>
        <w:t>; Комунальний заклад «Харківська обласна М</w:t>
      </w:r>
      <w:r w:rsidR="00B53562">
        <w:rPr>
          <w:rFonts w:ascii="Times New Roman" w:hAnsi="Times New Roman" w:cs="Times New Roman"/>
          <w:sz w:val="28"/>
          <w:szCs w:val="28"/>
          <w:lang w:val="uk-UA"/>
        </w:rPr>
        <w:t xml:space="preserve">АН </w:t>
      </w:r>
      <w:r w:rsidR="00942E8F">
        <w:rPr>
          <w:rFonts w:ascii="Times New Roman" w:hAnsi="Times New Roman" w:cs="Times New Roman"/>
          <w:sz w:val="28"/>
          <w:szCs w:val="28"/>
          <w:lang w:val="uk-UA"/>
        </w:rPr>
        <w:t xml:space="preserve">Харківської обласної ради»; </w:t>
      </w:r>
      <w:r w:rsidRPr="00C8550C">
        <w:rPr>
          <w:rFonts w:ascii="Times New Roman" w:hAnsi="Times New Roman" w:cs="Times New Roman"/>
          <w:bCs/>
          <w:sz w:val="28"/>
          <w:szCs w:val="28"/>
          <w:lang w:val="uk-UA"/>
        </w:rPr>
        <w:t>Сосюра Оксана Сергіївна, вчитель</w:t>
      </w:r>
      <w:r w:rsidR="00942E8F">
        <w:rPr>
          <w:rFonts w:ascii="Times New Roman" w:hAnsi="Times New Roman" w:cs="Times New Roman"/>
          <w:bCs/>
          <w:sz w:val="28"/>
          <w:szCs w:val="28"/>
          <w:lang w:val="uk-UA"/>
        </w:rPr>
        <w:t>ка</w:t>
      </w:r>
      <w:r w:rsidRPr="00C8550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біології.</w:t>
      </w:r>
    </w:p>
    <w:p w:rsidR="00B354B8" w:rsidRPr="00C8550C" w:rsidRDefault="00B354B8" w:rsidP="00AA69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50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Мета дослідження: 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порівняти  чисельність 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>та видов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ий склад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сонечок у садових і польових культурах села Попівка, а також вияв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ити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екологічн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і агротехнічн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 xml:space="preserve"> фактор</w:t>
      </w:r>
      <w:r w:rsidR="003C1C93" w:rsidRPr="00C8550C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C8550C">
        <w:rPr>
          <w:rFonts w:ascii="Times New Roman" w:hAnsi="Times New Roman" w:cs="Times New Roman"/>
          <w:sz w:val="28"/>
          <w:szCs w:val="28"/>
          <w:lang w:val="uk-UA"/>
        </w:rPr>
        <w:t>, що впливають на їхню динаміку.</w:t>
      </w:r>
    </w:p>
    <w:p w:rsidR="00B354B8" w:rsidRPr="00C8550C" w:rsidRDefault="00B354B8" w:rsidP="00AA6979">
      <w:pPr>
        <w:pStyle w:val="a3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C8550C">
        <w:rPr>
          <w:b/>
          <w:bCs/>
          <w:sz w:val="28"/>
          <w:szCs w:val="28"/>
        </w:rPr>
        <w:t xml:space="preserve">Завдання дослідження:  </w:t>
      </w:r>
    </w:p>
    <w:p w:rsidR="00B354B8" w:rsidRPr="00C8550C" w:rsidRDefault="00B354B8" w:rsidP="00AA6979">
      <w:pPr>
        <w:pStyle w:val="a4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550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з’ясувати роль сонечок у біологічному контролі шкідників садових і польових культурах;</w:t>
      </w:r>
    </w:p>
    <w:p w:rsidR="00B354B8" w:rsidRPr="00C8550C" w:rsidRDefault="00B354B8" w:rsidP="00AA6979">
      <w:pPr>
        <w:pStyle w:val="a4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550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вивчити видовий склад сонечок, поширених у садах та на полях України;</w:t>
      </w:r>
    </w:p>
    <w:p w:rsidR="00B354B8" w:rsidRPr="00C8550C" w:rsidRDefault="00B354B8" w:rsidP="00AA6979">
      <w:pPr>
        <w:pStyle w:val="a4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550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проаналізувати екологічні фактори, що впливають на чисельність сонечок у різних агробіоценозах;</w:t>
      </w:r>
    </w:p>
    <w:p w:rsidR="00B354B8" w:rsidRPr="00DD3489" w:rsidRDefault="00B354B8" w:rsidP="00C001E5">
      <w:pPr>
        <w:pStyle w:val="a4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практичн</w:t>
      </w:r>
      <w:r w:rsidR="00DD3489"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дослід</w:t>
      </w:r>
      <w:r w:rsidR="00DD3489"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ити</w:t>
      </w: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чисельн</w:t>
      </w:r>
      <w:r w:rsidR="00DD3489"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ість</w:t>
      </w: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сонечок у садових і польових культурах села Попівка;</w:t>
      </w:r>
      <w:r w:rsid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порівняти чисельн</w:t>
      </w:r>
      <w:r w:rsidR="00D50532"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DD348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сть сонечок у різних біотопах;</w:t>
      </w:r>
    </w:p>
    <w:p w:rsidR="00B354B8" w:rsidRPr="00C8550C" w:rsidRDefault="00B354B8" w:rsidP="00AA6979">
      <w:pPr>
        <w:pStyle w:val="a4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550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проаналізувати виявлені відмінності у популяціях сонечок з урахуванням агротехнічних особливостей і погодних умов.</w:t>
      </w:r>
    </w:p>
    <w:p w:rsidR="00B354B8" w:rsidRPr="00C8550C" w:rsidRDefault="00B354B8" w:rsidP="00AA6979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8550C">
        <w:rPr>
          <w:b/>
          <w:sz w:val="28"/>
          <w:szCs w:val="28"/>
        </w:rPr>
        <w:t xml:space="preserve">Об’єкт дослідження: </w:t>
      </w:r>
      <w:r w:rsidRPr="00C8550C">
        <w:rPr>
          <w:sz w:val="28"/>
          <w:szCs w:val="28"/>
        </w:rPr>
        <w:t xml:space="preserve">популяції сонечок, що мешкають у садових та польових </w:t>
      </w:r>
      <w:proofErr w:type="spellStart"/>
      <w:r w:rsidRPr="00C8550C">
        <w:rPr>
          <w:sz w:val="28"/>
          <w:szCs w:val="28"/>
        </w:rPr>
        <w:t>агроекосистемах</w:t>
      </w:r>
      <w:proofErr w:type="spellEnd"/>
      <w:r w:rsidRPr="00C8550C">
        <w:rPr>
          <w:sz w:val="28"/>
          <w:szCs w:val="28"/>
        </w:rPr>
        <w:t xml:space="preserve"> села Попівка</w:t>
      </w:r>
      <w:r w:rsidR="00942E8F">
        <w:rPr>
          <w:sz w:val="28"/>
          <w:szCs w:val="28"/>
        </w:rPr>
        <w:t xml:space="preserve"> </w:t>
      </w:r>
      <w:proofErr w:type="spellStart"/>
      <w:r w:rsidR="00942E8F">
        <w:rPr>
          <w:sz w:val="28"/>
          <w:szCs w:val="28"/>
        </w:rPr>
        <w:t>Берестинського</w:t>
      </w:r>
      <w:proofErr w:type="spellEnd"/>
      <w:r w:rsidR="00942E8F">
        <w:rPr>
          <w:sz w:val="28"/>
          <w:szCs w:val="28"/>
        </w:rPr>
        <w:t xml:space="preserve"> району Харківської області</w:t>
      </w:r>
      <w:r w:rsidRPr="00C8550C">
        <w:rPr>
          <w:sz w:val="28"/>
          <w:szCs w:val="28"/>
        </w:rPr>
        <w:t>.</w:t>
      </w:r>
    </w:p>
    <w:p w:rsidR="00B354B8" w:rsidRPr="00C8550C" w:rsidRDefault="00B354B8" w:rsidP="00AA6979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8550C">
        <w:rPr>
          <w:b/>
          <w:bCs/>
          <w:sz w:val="28"/>
          <w:szCs w:val="28"/>
        </w:rPr>
        <w:t xml:space="preserve">Предмет дослідження: </w:t>
      </w:r>
      <w:r w:rsidRPr="00C8550C">
        <w:rPr>
          <w:sz w:val="28"/>
          <w:szCs w:val="28"/>
        </w:rPr>
        <w:t>чисельність, видовий склад та екологічні особливості сонечок у різних типах сільськогосподарських угідь, а також чинники, які впливають на їхній просторовий розподіл і сезонну активність.</w:t>
      </w:r>
    </w:p>
    <w:p w:rsidR="00210AAB" w:rsidRPr="0008292E" w:rsidRDefault="00FF0DC5" w:rsidP="00AA6979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C8550C">
        <w:rPr>
          <w:sz w:val="28"/>
          <w:szCs w:val="28"/>
        </w:rPr>
        <w:t xml:space="preserve">Екологічні виклики сьогодення, зумовлені інтенсифікацією сільського господарства, зміною кліматичних умов і надмірним використанням хімічних засобів захисту рослин, вимагають посиленої уваги до біологічних методів регуляції чисельності шкідників. Одним із ефективних та екологічно безпечних природних регуляторів фітофагів </w:t>
      </w:r>
      <w:r w:rsidR="004F17FA">
        <w:rPr>
          <w:sz w:val="28"/>
          <w:szCs w:val="28"/>
        </w:rPr>
        <w:t xml:space="preserve">є </w:t>
      </w:r>
      <w:r w:rsidRPr="00C8550C">
        <w:rPr>
          <w:sz w:val="28"/>
          <w:szCs w:val="28"/>
        </w:rPr>
        <w:t xml:space="preserve">сонечка. </w:t>
      </w:r>
      <w:r w:rsidR="00210AAB" w:rsidRPr="00C8550C">
        <w:rPr>
          <w:sz w:val="28"/>
          <w:szCs w:val="28"/>
        </w:rPr>
        <w:t>Їхня роль зумовлена високою трофічною активністю, адаптивною поведінкою</w:t>
      </w:r>
      <w:r w:rsidR="00E02566">
        <w:rPr>
          <w:sz w:val="28"/>
          <w:szCs w:val="28"/>
        </w:rPr>
        <w:t xml:space="preserve">, </w:t>
      </w:r>
      <w:r w:rsidR="00210AAB" w:rsidRPr="00C8550C">
        <w:rPr>
          <w:sz w:val="28"/>
          <w:szCs w:val="28"/>
        </w:rPr>
        <w:t xml:space="preserve">здатністю </w:t>
      </w:r>
      <w:r w:rsidR="00210AAB" w:rsidRPr="0008292E">
        <w:rPr>
          <w:sz w:val="28"/>
          <w:szCs w:val="28"/>
        </w:rPr>
        <w:t>до розмноження, що забезпечує зменшення фітосанітарного тиску без застосування хімічних засобів</w:t>
      </w:r>
      <w:r w:rsidR="004903F3" w:rsidRPr="0008292E">
        <w:rPr>
          <w:sz w:val="28"/>
          <w:szCs w:val="28"/>
        </w:rPr>
        <w:t>.</w:t>
      </w:r>
    </w:p>
    <w:p w:rsidR="00B354B8" w:rsidRPr="00C8550C" w:rsidRDefault="00210AAB" w:rsidP="0008292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sz w:val="28"/>
          <w:szCs w:val="28"/>
        </w:rPr>
      </w:pPr>
      <w:r w:rsidRPr="0008292E">
        <w:rPr>
          <w:sz w:val="28"/>
          <w:szCs w:val="28"/>
        </w:rPr>
        <w:lastRenderedPageBreak/>
        <w:t xml:space="preserve">Дослідження проведено влітку 2025 року в селі Попівка </w:t>
      </w:r>
      <w:r w:rsidR="00C952D3" w:rsidRPr="0008292E">
        <w:rPr>
          <w:sz w:val="28"/>
          <w:szCs w:val="28"/>
        </w:rPr>
        <w:t>на Харківщині</w:t>
      </w:r>
      <w:r w:rsidR="005C1156">
        <w:rPr>
          <w:sz w:val="28"/>
          <w:szCs w:val="28"/>
        </w:rPr>
        <w:t xml:space="preserve">, </w:t>
      </w:r>
      <w:r w:rsidRPr="0008292E">
        <w:rPr>
          <w:sz w:val="28"/>
          <w:szCs w:val="28"/>
        </w:rPr>
        <w:t xml:space="preserve">з метою визначення чисельності та видового складу сонечок у різних </w:t>
      </w:r>
      <w:proofErr w:type="spellStart"/>
      <w:r w:rsidRPr="0008292E">
        <w:rPr>
          <w:sz w:val="28"/>
          <w:szCs w:val="28"/>
        </w:rPr>
        <w:t>агроекосистемах</w:t>
      </w:r>
      <w:proofErr w:type="spellEnd"/>
      <w:r w:rsidRPr="0008292E">
        <w:rPr>
          <w:sz w:val="28"/>
          <w:szCs w:val="28"/>
        </w:rPr>
        <w:t>. Обстеження здійснювалися у плодовому саду</w:t>
      </w:r>
      <w:r w:rsidR="00D70813" w:rsidRPr="0008292E">
        <w:rPr>
          <w:sz w:val="28"/>
          <w:szCs w:val="28"/>
        </w:rPr>
        <w:t xml:space="preserve"> та</w:t>
      </w:r>
      <w:r w:rsidRPr="0008292E">
        <w:rPr>
          <w:sz w:val="28"/>
          <w:szCs w:val="28"/>
        </w:rPr>
        <w:t xml:space="preserve"> </w:t>
      </w:r>
      <w:proofErr w:type="spellStart"/>
      <w:r w:rsidRPr="0008292E">
        <w:rPr>
          <w:sz w:val="28"/>
          <w:szCs w:val="28"/>
        </w:rPr>
        <w:t>лісосмузі</w:t>
      </w:r>
      <w:proofErr w:type="spellEnd"/>
      <w:r w:rsidR="001D57D2" w:rsidRPr="0008292E">
        <w:rPr>
          <w:sz w:val="28"/>
          <w:szCs w:val="28"/>
        </w:rPr>
        <w:t>.</w:t>
      </w:r>
      <w:r w:rsidR="00936C39" w:rsidRPr="0008292E">
        <w:rPr>
          <w:sz w:val="28"/>
          <w:szCs w:val="28"/>
        </w:rPr>
        <w:t xml:space="preserve"> </w:t>
      </w:r>
      <w:r w:rsidR="0008292E" w:rsidRPr="0008292E">
        <w:rPr>
          <w:sz w:val="28"/>
          <w:szCs w:val="28"/>
        </w:rPr>
        <w:t>Дослідження базувалося на методі маршрутного спостереження</w:t>
      </w:r>
      <w:r w:rsidR="0008292E" w:rsidRPr="0008292E">
        <w:rPr>
          <w:sz w:val="28"/>
          <w:szCs w:val="28"/>
        </w:rPr>
        <w:t xml:space="preserve"> ділянки</w:t>
      </w:r>
      <w:r w:rsidR="001D57D2" w:rsidRPr="0008292E">
        <w:rPr>
          <w:sz w:val="28"/>
          <w:szCs w:val="28"/>
        </w:rPr>
        <w:t xml:space="preserve"> довжиною 20 метрів. </w:t>
      </w:r>
      <w:proofErr w:type="spellStart"/>
      <w:r w:rsidR="001D57D2" w:rsidRPr="0008292E">
        <w:rPr>
          <w:sz w:val="28"/>
          <w:szCs w:val="28"/>
          <w:lang w:val="ru-RU"/>
        </w:rPr>
        <w:t>Облік</w:t>
      </w:r>
      <w:proofErr w:type="spellEnd"/>
      <w:r w:rsidR="001D57D2" w:rsidRPr="0008292E">
        <w:rPr>
          <w:sz w:val="28"/>
          <w:szCs w:val="28"/>
          <w:lang w:val="ru-RU"/>
        </w:rPr>
        <w:t xml:space="preserve"> </w:t>
      </w:r>
      <w:proofErr w:type="spellStart"/>
      <w:r w:rsidR="001D57D2" w:rsidRPr="0008292E">
        <w:rPr>
          <w:sz w:val="28"/>
          <w:szCs w:val="28"/>
          <w:lang w:val="ru-RU"/>
        </w:rPr>
        <w:t>проводився</w:t>
      </w:r>
      <w:proofErr w:type="spellEnd"/>
      <w:r w:rsidR="001D57D2" w:rsidRPr="0008292E">
        <w:rPr>
          <w:sz w:val="28"/>
          <w:szCs w:val="28"/>
          <w:lang w:val="ru-RU"/>
        </w:rPr>
        <w:t xml:space="preserve"> методом маршрутного </w:t>
      </w:r>
      <w:proofErr w:type="spellStart"/>
      <w:r w:rsidR="001D57D2" w:rsidRPr="0008292E">
        <w:rPr>
          <w:sz w:val="28"/>
          <w:szCs w:val="28"/>
          <w:lang w:val="ru-RU"/>
        </w:rPr>
        <w:t>спостереження</w:t>
      </w:r>
      <w:proofErr w:type="spellEnd"/>
      <w:r w:rsidR="001D57D2" w:rsidRPr="0008292E">
        <w:rPr>
          <w:sz w:val="28"/>
          <w:szCs w:val="28"/>
          <w:lang w:val="ru-RU"/>
        </w:rPr>
        <w:t>.</w:t>
      </w:r>
      <w:r w:rsidR="00936C39" w:rsidRPr="0008292E">
        <w:rPr>
          <w:sz w:val="28"/>
          <w:szCs w:val="28"/>
          <w:lang w:val="ru-RU"/>
        </w:rPr>
        <w:t xml:space="preserve"> </w:t>
      </w:r>
      <w:r w:rsidR="0008292E" w:rsidRPr="0008292E">
        <w:rPr>
          <w:sz w:val="28"/>
          <w:szCs w:val="28"/>
        </w:rPr>
        <w:t>Для забезпечення точності огляди здійснювали вранці за сприятливих погодних умов — у сонячну й безвітряну пору, коли активність ентомофагів є максимальною.</w:t>
      </w:r>
      <w:r w:rsidR="0036139B">
        <w:rPr>
          <w:sz w:val="28"/>
          <w:szCs w:val="28"/>
        </w:rPr>
        <w:t xml:space="preserve"> </w:t>
      </w:r>
      <w:r w:rsidRPr="0008292E">
        <w:rPr>
          <w:sz w:val="28"/>
          <w:szCs w:val="28"/>
        </w:rPr>
        <w:t xml:space="preserve">Виявлено п’ять видів сонечок, серед яких домінують </w:t>
      </w:r>
      <w:proofErr w:type="spellStart"/>
      <w:r w:rsidRPr="0008292E">
        <w:rPr>
          <w:sz w:val="28"/>
          <w:szCs w:val="28"/>
        </w:rPr>
        <w:t>семикрапкове</w:t>
      </w:r>
      <w:proofErr w:type="spellEnd"/>
      <w:r w:rsidRPr="0008292E">
        <w:rPr>
          <w:sz w:val="28"/>
          <w:szCs w:val="28"/>
        </w:rPr>
        <w:t xml:space="preserve"> та </w:t>
      </w:r>
      <w:proofErr w:type="spellStart"/>
      <w:r w:rsidRPr="0008292E">
        <w:rPr>
          <w:sz w:val="28"/>
          <w:szCs w:val="28"/>
        </w:rPr>
        <w:t>двокрапкове</w:t>
      </w:r>
      <w:proofErr w:type="spellEnd"/>
      <w:r w:rsidRPr="0008292E">
        <w:rPr>
          <w:sz w:val="28"/>
          <w:szCs w:val="28"/>
        </w:rPr>
        <w:t xml:space="preserve">. Встановлено, що </w:t>
      </w:r>
      <w:r w:rsidR="0036139B">
        <w:rPr>
          <w:sz w:val="28"/>
          <w:szCs w:val="28"/>
        </w:rPr>
        <w:t>значна</w:t>
      </w:r>
      <w:r w:rsidR="003461D3" w:rsidRPr="0008292E">
        <w:rPr>
          <w:sz w:val="28"/>
          <w:szCs w:val="28"/>
        </w:rPr>
        <w:t xml:space="preserve"> їх </w:t>
      </w:r>
      <w:r w:rsidRPr="0008292E">
        <w:rPr>
          <w:sz w:val="28"/>
          <w:szCs w:val="28"/>
        </w:rPr>
        <w:t>активність спостерігається</w:t>
      </w:r>
      <w:r w:rsidRPr="00C8550C">
        <w:rPr>
          <w:sz w:val="28"/>
          <w:szCs w:val="28"/>
        </w:rPr>
        <w:t xml:space="preserve"> вдень, тоді як у ранкові та вечірні години вона знижується. Чисельність сонечок залежить від агротехнічних заходів: застосування інсектицидів і глибока оранка зменшують </w:t>
      </w:r>
      <w:r w:rsidR="00307060">
        <w:rPr>
          <w:sz w:val="28"/>
          <w:szCs w:val="28"/>
        </w:rPr>
        <w:t xml:space="preserve"> </w:t>
      </w:r>
      <w:r w:rsidRPr="00C8550C">
        <w:rPr>
          <w:sz w:val="28"/>
          <w:szCs w:val="28"/>
        </w:rPr>
        <w:t>популяції, тоді як сівозміна та щадний обробіток ґрунту сприяють їх збереженню</w:t>
      </w:r>
      <w:r w:rsidR="00F93114">
        <w:rPr>
          <w:sz w:val="28"/>
          <w:szCs w:val="28"/>
        </w:rPr>
        <w:t xml:space="preserve">, адже </w:t>
      </w:r>
      <w:r w:rsidR="00307060">
        <w:rPr>
          <w:sz w:val="28"/>
          <w:szCs w:val="28"/>
        </w:rPr>
        <w:t>сонечка</w:t>
      </w:r>
      <w:r w:rsidR="00F93114">
        <w:rPr>
          <w:sz w:val="28"/>
          <w:szCs w:val="28"/>
        </w:rPr>
        <w:t xml:space="preserve"> сприяють </w:t>
      </w:r>
      <w:r w:rsidRPr="00C8550C">
        <w:rPr>
          <w:sz w:val="28"/>
          <w:szCs w:val="28"/>
        </w:rPr>
        <w:t xml:space="preserve"> біологічному контрол</w:t>
      </w:r>
      <w:r w:rsidR="00F93114">
        <w:rPr>
          <w:sz w:val="28"/>
          <w:szCs w:val="28"/>
        </w:rPr>
        <w:t>ю</w:t>
      </w:r>
      <w:r w:rsidRPr="00C8550C">
        <w:rPr>
          <w:sz w:val="28"/>
          <w:szCs w:val="28"/>
        </w:rPr>
        <w:t xml:space="preserve"> шкідників і є показниками стану </w:t>
      </w:r>
      <w:proofErr w:type="spellStart"/>
      <w:r w:rsidRPr="00C8550C">
        <w:rPr>
          <w:sz w:val="28"/>
          <w:szCs w:val="28"/>
        </w:rPr>
        <w:t>агроекосистем</w:t>
      </w:r>
      <w:proofErr w:type="spellEnd"/>
      <w:r w:rsidRPr="00C8550C">
        <w:rPr>
          <w:sz w:val="28"/>
          <w:szCs w:val="28"/>
        </w:rPr>
        <w:t>.</w:t>
      </w:r>
    </w:p>
    <w:p w:rsidR="00936C39" w:rsidRPr="00936C39" w:rsidRDefault="004903F3" w:rsidP="00762E99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C8550C">
        <w:rPr>
          <w:sz w:val="28"/>
          <w:szCs w:val="28"/>
        </w:rPr>
        <w:t xml:space="preserve">Досліджено, що </w:t>
      </w:r>
      <w:r w:rsidR="00307060">
        <w:rPr>
          <w:sz w:val="28"/>
          <w:szCs w:val="28"/>
        </w:rPr>
        <w:t xml:space="preserve">їх </w:t>
      </w:r>
      <w:r w:rsidRPr="00C8550C">
        <w:rPr>
          <w:sz w:val="28"/>
          <w:szCs w:val="28"/>
        </w:rPr>
        <w:t xml:space="preserve">чисельність і видовий склад залежать від типу </w:t>
      </w:r>
      <w:proofErr w:type="spellStart"/>
      <w:r w:rsidRPr="00C8550C">
        <w:rPr>
          <w:sz w:val="28"/>
          <w:szCs w:val="28"/>
        </w:rPr>
        <w:t>агроекосистеми</w:t>
      </w:r>
      <w:proofErr w:type="spellEnd"/>
      <w:r w:rsidRPr="00C8550C">
        <w:rPr>
          <w:sz w:val="28"/>
          <w:szCs w:val="28"/>
        </w:rPr>
        <w:t xml:space="preserve">, кормової бази та мікрокліматичних умов. </w:t>
      </w:r>
      <w:r w:rsidR="00846AF2">
        <w:rPr>
          <w:sz w:val="28"/>
          <w:szCs w:val="28"/>
        </w:rPr>
        <w:t xml:space="preserve">Висока </w:t>
      </w:r>
      <w:r w:rsidRPr="00C8550C">
        <w:rPr>
          <w:sz w:val="28"/>
          <w:szCs w:val="28"/>
        </w:rPr>
        <w:t>стабільність популяцій спостерігалася у плодових садах, де доміну</w:t>
      </w:r>
      <w:r w:rsidR="00936C39">
        <w:rPr>
          <w:sz w:val="28"/>
          <w:szCs w:val="28"/>
        </w:rPr>
        <w:t>ють</w:t>
      </w:r>
      <w:r w:rsidRPr="00C8550C">
        <w:rPr>
          <w:sz w:val="28"/>
          <w:szCs w:val="28"/>
        </w:rPr>
        <w:t xml:space="preserve"> </w:t>
      </w:r>
      <w:proofErr w:type="spellStart"/>
      <w:r w:rsidRPr="00C8550C">
        <w:rPr>
          <w:sz w:val="28"/>
          <w:szCs w:val="28"/>
        </w:rPr>
        <w:t>семикрапкове</w:t>
      </w:r>
      <w:proofErr w:type="spellEnd"/>
      <w:r w:rsidRPr="00C8550C">
        <w:rPr>
          <w:sz w:val="28"/>
          <w:szCs w:val="28"/>
        </w:rPr>
        <w:t xml:space="preserve"> та строкате сонечка, а </w:t>
      </w:r>
      <w:r w:rsidR="005C1156">
        <w:rPr>
          <w:sz w:val="28"/>
          <w:szCs w:val="28"/>
        </w:rPr>
        <w:t>у</w:t>
      </w:r>
      <w:r w:rsidRPr="00C8550C">
        <w:rPr>
          <w:sz w:val="28"/>
          <w:szCs w:val="28"/>
        </w:rPr>
        <w:t xml:space="preserve"> польових культурах популяції менш стійк</w:t>
      </w:r>
      <w:r w:rsidR="00307060">
        <w:rPr>
          <w:sz w:val="28"/>
          <w:szCs w:val="28"/>
        </w:rPr>
        <w:t xml:space="preserve">і </w:t>
      </w:r>
      <w:r w:rsidRPr="00C8550C">
        <w:rPr>
          <w:sz w:val="28"/>
          <w:szCs w:val="28"/>
        </w:rPr>
        <w:t xml:space="preserve">через агротехнічні заходи. Встановлено добову активність сонечок, яка досягає максимуму вдень, що впливає на ефективність їхнього біологічного контролю. </w:t>
      </w:r>
      <w:r w:rsidR="00936C39">
        <w:rPr>
          <w:sz w:val="28"/>
          <w:szCs w:val="28"/>
        </w:rPr>
        <w:t>У</w:t>
      </w:r>
      <w:r w:rsidRPr="00C8550C">
        <w:rPr>
          <w:sz w:val="28"/>
          <w:szCs w:val="28"/>
        </w:rPr>
        <w:t xml:space="preserve"> роботі поєднано аналіз просторового розподілу, видової структури та впливу агротехнічних і мікрокліматичних факторів на чисельність сонечок у різних агроценозах. </w:t>
      </w:r>
      <w:r w:rsidR="00D96C51">
        <w:rPr>
          <w:sz w:val="28"/>
          <w:szCs w:val="28"/>
        </w:rPr>
        <w:t>Отже</w:t>
      </w:r>
      <w:r w:rsidR="00936C39" w:rsidRPr="00936C39">
        <w:rPr>
          <w:sz w:val="28"/>
          <w:szCs w:val="28"/>
        </w:rPr>
        <w:t xml:space="preserve">, </w:t>
      </w:r>
      <w:r w:rsidR="00936C39" w:rsidRPr="00936C39">
        <w:rPr>
          <w:bCs/>
          <w:sz w:val="28"/>
          <w:szCs w:val="28"/>
        </w:rPr>
        <w:t xml:space="preserve">сонечка як природні </w:t>
      </w:r>
      <w:proofErr w:type="spellStart"/>
      <w:r w:rsidR="00936C39" w:rsidRPr="00936C39">
        <w:rPr>
          <w:bCs/>
          <w:sz w:val="28"/>
          <w:szCs w:val="28"/>
        </w:rPr>
        <w:t>біорегулятори</w:t>
      </w:r>
      <w:proofErr w:type="spellEnd"/>
      <w:r w:rsidR="00D96C51">
        <w:rPr>
          <w:bCs/>
          <w:sz w:val="28"/>
          <w:szCs w:val="28"/>
        </w:rPr>
        <w:t>,</w:t>
      </w:r>
      <w:r w:rsidR="00936C39" w:rsidRPr="00936C39">
        <w:rPr>
          <w:sz w:val="28"/>
          <w:szCs w:val="28"/>
        </w:rPr>
        <w:t xml:space="preserve"> відіграють ключову роль у підтриманні екологічної рівноваги сільськогосподарських ландшафтів. </w:t>
      </w:r>
    </w:p>
    <w:p w:rsidR="00B354B8" w:rsidRDefault="00936C39" w:rsidP="00936C39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bookmarkStart w:id="0" w:name="_GoBack"/>
      <w:r w:rsidRPr="005C1156">
        <w:rPr>
          <w:b/>
          <w:sz w:val="28"/>
          <w:szCs w:val="28"/>
        </w:rPr>
        <w:t>Результати</w:t>
      </w:r>
      <w:bookmarkEnd w:id="0"/>
      <w:r w:rsidRPr="00936C39">
        <w:rPr>
          <w:sz w:val="28"/>
          <w:szCs w:val="28"/>
        </w:rPr>
        <w:t xml:space="preserve"> дослідження підтверджують необхідність урахування особливостей популяційної екології ентомофагів при плануванні агротехнічних заходів. Створення сприятливих умов для збереження видового різноманіття у межах агробіоценозів є фундаментальною передумовою для розвитку сталого землеробства</w:t>
      </w:r>
      <w:r>
        <w:rPr>
          <w:sz w:val="28"/>
          <w:szCs w:val="28"/>
        </w:rPr>
        <w:t xml:space="preserve">. </w:t>
      </w:r>
      <w:r w:rsidR="003C1C93" w:rsidRPr="00C8550C">
        <w:rPr>
          <w:b/>
          <w:sz w:val="28"/>
          <w:szCs w:val="28"/>
        </w:rPr>
        <w:t>Практична цінність</w:t>
      </w:r>
      <w:r w:rsidR="003C1C93" w:rsidRPr="00C8550C">
        <w:rPr>
          <w:sz w:val="28"/>
          <w:szCs w:val="28"/>
        </w:rPr>
        <w:t xml:space="preserve"> отриманих результатів полягає у можливості їхнього застосування для оптимізації інтегрованих систем захисту рослин.</w:t>
      </w:r>
    </w:p>
    <w:sectPr w:rsidR="00B354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1A5627"/>
    <w:multiLevelType w:val="hybridMultilevel"/>
    <w:tmpl w:val="34EEFAD6"/>
    <w:lvl w:ilvl="0" w:tplc="DD4C3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34C"/>
    <w:rsid w:val="0008292E"/>
    <w:rsid w:val="000B6AEE"/>
    <w:rsid w:val="0015272D"/>
    <w:rsid w:val="001D57D2"/>
    <w:rsid w:val="00210AAB"/>
    <w:rsid w:val="00234ACA"/>
    <w:rsid w:val="00261843"/>
    <w:rsid w:val="00307060"/>
    <w:rsid w:val="003461D3"/>
    <w:rsid w:val="0036139B"/>
    <w:rsid w:val="003C1C93"/>
    <w:rsid w:val="004903F3"/>
    <w:rsid w:val="00491455"/>
    <w:rsid w:val="004F17FA"/>
    <w:rsid w:val="005C1156"/>
    <w:rsid w:val="005F134C"/>
    <w:rsid w:val="00762E99"/>
    <w:rsid w:val="007B4266"/>
    <w:rsid w:val="00846AF2"/>
    <w:rsid w:val="00936C39"/>
    <w:rsid w:val="00942E8F"/>
    <w:rsid w:val="00A94052"/>
    <w:rsid w:val="00AA6979"/>
    <w:rsid w:val="00B354B8"/>
    <w:rsid w:val="00B53562"/>
    <w:rsid w:val="00C8550C"/>
    <w:rsid w:val="00C952D3"/>
    <w:rsid w:val="00CE0F6A"/>
    <w:rsid w:val="00D317E8"/>
    <w:rsid w:val="00D50532"/>
    <w:rsid w:val="00D70813"/>
    <w:rsid w:val="00D96C51"/>
    <w:rsid w:val="00DD3489"/>
    <w:rsid w:val="00E02566"/>
    <w:rsid w:val="00F93114"/>
    <w:rsid w:val="00FF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2CD24"/>
  <w15:chartTrackingRefBased/>
  <w15:docId w15:val="{47567AE3-F43A-4AA4-909F-4249BD672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54B8"/>
    <w:rPr>
      <w:lang w:val="ru-RU"/>
    </w:rPr>
  </w:style>
  <w:style w:type="paragraph" w:styleId="3">
    <w:name w:val="heading 3"/>
    <w:basedOn w:val="a"/>
    <w:link w:val="30"/>
    <w:uiPriority w:val="9"/>
    <w:qFormat/>
    <w:rsid w:val="00B354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5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34"/>
    <w:qFormat/>
    <w:rsid w:val="00B354B8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B354B8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6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2638</Words>
  <Characters>1505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Natalsilrada</cp:lastModifiedBy>
  <cp:revision>40</cp:revision>
  <dcterms:created xsi:type="dcterms:W3CDTF">2026-04-06T13:01:00Z</dcterms:created>
  <dcterms:modified xsi:type="dcterms:W3CDTF">2026-04-08T06:47:00Z</dcterms:modified>
</cp:coreProperties>
</file>