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4238" w:rsidRDefault="00314238" w:rsidP="00FD560C">
      <w:pPr>
        <w:spacing w:after="0" w:line="360" w:lineRule="auto"/>
        <w:ind w:left="-709" w:right="-6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31423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Тукало Валентина, учениця 9 класу </w:t>
      </w:r>
      <w:proofErr w:type="spellStart"/>
      <w:r w:rsidRPr="00314238">
        <w:rPr>
          <w:rFonts w:ascii="Times New Roman" w:eastAsia="Times New Roman" w:hAnsi="Times New Roman" w:cs="Times New Roman"/>
          <w:sz w:val="28"/>
          <w:szCs w:val="28"/>
          <w:lang w:eastAsia="uk-UA"/>
        </w:rPr>
        <w:t>Адампільського</w:t>
      </w:r>
      <w:proofErr w:type="spellEnd"/>
      <w:r w:rsidRPr="0031423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ліцею</w:t>
      </w:r>
    </w:p>
    <w:p w:rsidR="00FD560C" w:rsidRPr="00F37D37" w:rsidRDefault="00FD560C" w:rsidP="00FD560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F37D37">
        <w:rPr>
          <w:rFonts w:ascii="Times New Roman" w:hAnsi="Times New Roman" w:cs="Times New Roman"/>
          <w:sz w:val="28"/>
          <w:szCs w:val="28"/>
        </w:rPr>
        <w:t>Хмельницьке територіальне відділення Малої академії наук України</w:t>
      </w:r>
      <w:bookmarkStart w:id="0" w:name="_GoBack"/>
      <w:bookmarkEnd w:id="0"/>
    </w:p>
    <w:p w:rsidR="00FD560C" w:rsidRPr="00FD560C" w:rsidRDefault="00FD560C" w:rsidP="00FD560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F37D37">
        <w:rPr>
          <w:rFonts w:ascii="Times New Roman" w:hAnsi="Times New Roman" w:cs="Times New Roman"/>
          <w:sz w:val="28"/>
          <w:szCs w:val="28"/>
        </w:rPr>
        <w:t xml:space="preserve">Наукове товариство учнів </w:t>
      </w:r>
      <w:proofErr w:type="spellStart"/>
      <w:r w:rsidRPr="00F37D37">
        <w:rPr>
          <w:rFonts w:ascii="Times New Roman" w:hAnsi="Times New Roman" w:cs="Times New Roman"/>
          <w:sz w:val="28"/>
          <w:szCs w:val="28"/>
        </w:rPr>
        <w:t>Старосинявської</w:t>
      </w:r>
      <w:proofErr w:type="spellEnd"/>
      <w:r w:rsidRPr="00F37D37">
        <w:rPr>
          <w:rFonts w:ascii="Times New Roman" w:hAnsi="Times New Roman" w:cs="Times New Roman"/>
          <w:sz w:val="28"/>
          <w:szCs w:val="28"/>
        </w:rPr>
        <w:t xml:space="preserve"> селищної ради </w:t>
      </w:r>
    </w:p>
    <w:p w:rsidR="00314238" w:rsidRPr="00314238" w:rsidRDefault="00314238" w:rsidP="00FD560C">
      <w:pPr>
        <w:spacing w:after="0" w:line="360" w:lineRule="auto"/>
        <w:ind w:left="-709" w:right="-6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31423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Керівник: </w:t>
      </w:r>
      <w:proofErr w:type="spellStart"/>
      <w:r w:rsidRPr="00314238">
        <w:rPr>
          <w:rFonts w:ascii="Times New Roman" w:eastAsia="Times New Roman" w:hAnsi="Times New Roman" w:cs="Times New Roman"/>
          <w:sz w:val="28"/>
          <w:szCs w:val="28"/>
          <w:lang w:eastAsia="uk-UA"/>
        </w:rPr>
        <w:t>Сопрун</w:t>
      </w:r>
      <w:proofErr w:type="spellEnd"/>
      <w:r w:rsidRPr="0031423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Вадим Романович, вчитель біології </w:t>
      </w:r>
      <w:proofErr w:type="spellStart"/>
      <w:r w:rsidRPr="00314238">
        <w:rPr>
          <w:rFonts w:ascii="Times New Roman" w:eastAsia="Times New Roman" w:hAnsi="Times New Roman" w:cs="Times New Roman"/>
          <w:sz w:val="28"/>
          <w:szCs w:val="28"/>
          <w:lang w:eastAsia="uk-UA"/>
        </w:rPr>
        <w:t>Адампільського</w:t>
      </w:r>
      <w:proofErr w:type="spellEnd"/>
      <w:r w:rsidRPr="0031423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ліцею </w:t>
      </w:r>
    </w:p>
    <w:p w:rsidR="00314238" w:rsidRPr="00314238" w:rsidRDefault="00314238" w:rsidP="00314238">
      <w:pPr>
        <w:spacing w:after="0" w:line="360" w:lineRule="auto"/>
        <w:ind w:left="-709" w:right="-6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314238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ЕКОЛОГІЧНІ ЗВ’ЯЗКИ РОСЛИН І КОМАХ У ПРИРОДНИХ ЕКОСИСТЕМАХ СЕЛА АДАМПІЛЬ</w:t>
      </w:r>
      <w:r w:rsidRPr="0031423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</w:p>
    <w:p w:rsidR="00314238" w:rsidRPr="00314238" w:rsidRDefault="00314238" w:rsidP="00314238">
      <w:pPr>
        <w:spacing w:after="0" w:line="360" w:lineRule="auto"/>
        <w:ind w:left="-709" w:right="-6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314238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Вступ.</w:t>
      </w:r>
      <w:r w:rsidRPr="0031423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Глобальне скорочення популяцій комах-запилювачів, які забезпечують розмноження понад 80% рослин,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та комах «інженерів» лісу</w:t>
      </w:r>
      <w:r w:rsidRPr="0031423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є серйозною екологічною загрозою. Дослідження локальних екосистем, зокрема штучних насаджень, дозволяє оцінити стан </w:t>
      </w:r>
      <w:proofErr w:type="spellStart"/>
      <w:r w:rsidRPr="00314238">
        <w:rPr>
          <w:rFonts w:ascii="Times New Roman" w:eastAsia="Times New Roman" w:hAnsi="Times New Roman" w:cs="Times New Roman"/>
          <w:sz w:val="28"/>
          <w:szCs w:val="28"/>
          <w:lang w:eastAsia="uk-UA"/>
        </w:rPr>
        <w:t>біорізноманіття</w:t>
      </w:r>
      <w:proofErr w:type="spellEnd"/>
      <w:r w:rsidRPr="0031423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та виявити приховані зв’язки, що підтримують життєздатність лісу.</w:t>
      </w:r>
    </w:p>
    <w:p w:rsidR="00314238" w:rsidRPr="00314238" w:rsidRDefault="00314238" w:rsidP="00314238">
      <w:pPr>
        <w:spacing w:after="0" w:line="360" w:lineRule="auto"/>
        <w:ind w:left="-709" w:right="-6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314238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Мета роботи</w:t>
      </w:r>
      <w:r w:rsidRPr="0031423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полягає у дослідженні взаємозв’язків між рослинами та комахами в екосистемах села </w:t>
      </w:r>
      <w:proofErr w:type="spellStart"/>
      <w:r w:rsidRPr="00314238">
        <w:rPr>
          <w:rFonts w:ascii="Times New Roman" w:eastAsia="Times New Roman" w:hAnsi="Times New Roman" w:cs="Times New Roman"/>
          <w:sz w:val="28"/>
          <w:szCs w:val="28"/>
          <w:lang w:eastAsia="uk-UA"/>
        </w:rPr>
        <w:t>Адампіль</w:t>
      </w:r>
      <w:proofErr w:type="spellEnd"/>
      <w:r w:rsidRPr="00314238">
        <w:rPr>
          <w:rFonts w:ascii="Times New Roman" w:eastAsia="Times New Roman" w:hAnsi="Times New Roman" w:cs="Times New Roman"/>
          <w:sz w:val="28"/>
          <w:szCs w:val="28"/>
          <w:lang w:eastAsia="uk-UA"/>
        </w:rPr>
        <w:t>, визначенні їх видового складу та оцінці ролі ґрунтових мешканців у функціонуванні біоценозу.</w:t>
      </w:r>
    </w:p>
    <w:p w:rsidR="00314238" w:rsidRPr="00314238" w:rsidRDefault="00314238" w:rsidP="00314238">
      <w:pPr>
        <w:spacing w:after="0" w:line="360" w:lineRule="auto"/>
        <w:ind w:left="-709" w:right="-6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314238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Предметом дослідження</w:t>
      </w:r>
      <w:r w:rsidRPr="0031423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є екологічні взаємодії між деревною рослинністю та </w:t>
      </w:r>
      <w:proofErr w:type="spellStart"/>
      <w:r w:rsidRPr="00314238">
        <w:rPr>
          <w:rFonts w:ascii="Times New Roman" w:eastAsia="Times New Roman" w:hAnsi="Times New Roman" w:cs="Times New Roman"/>
          <w:sz w:val="28"/>
          <w:szCs w:val="28"/>
          <w:lang w:eastAsia="uk-UA"/>
        </w:rPr>
        <w:t>комахоподібними</w:t>
      </w:r>
      <w:proofErr w:type="spellEnd"/>
      <w:r w:rsidRPr="0031423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організмами ґрунтового ярусу.</w:t>
      </w:r>
    </w:p>
    <w:p w:rsidR="00314238" w:rsidRPr="00314238" w:rsidRDefault="00314238" w:rsidP="00314238">
      <w:pPr>
        <w:spacing w:after="0" w:line="360" w:lineRule="auto"/>
        <w:ind w:left="-709" w:right="-6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314238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Завдання дослідження:</w:t>
      </w:r>
    </w:p>
    <w:p w:rsidR="00314238" w:rsidRPr="00314238" w:rsidRDefault="00314238" w:rsidP="00314238">
      <w:pPr>
        <w:numPr>
          <w:ilvl w:val="0"/>
          <w:numId w:val="2"/>
        </w:numPr>
        <w:spacing w:after="0" w:line="360" w:lineRule="auto"/>
        <w:ind w:left="-709" w:right="-6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31423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проаналізувати видовий склад комах у хвойно-листяній посадці села </w:t>
      </w:r>
      <w:proofErr w:type="spellStart"/>
      <w:r w:rsidRPr="00314238">
        <w:rPr>
          <w:rFonts w:ascii="Times New Roman" w:eastAsia="Times New Roman" w:hAnsi="Times New Roman" w:cs="Times New Roman"/>
          <w:sz w:val="28"/>
          <w:szCs w:val="28"/>
          <w:lang w:eastAsia="uk-UA"/>
        </w:rPr>
        <w:t>Адампіль</w:t>
      </w:r>
      <w:proofErr w:type="spellEnd"/>
      <w:r w:rsidRPr="00314238">
        <w:rPr>
          <w:rFonts w:ascii="Times New Roman" w:eastAsia="Times New Roman" w:hAnsi="Times New Roman" w:cs="Times New Roman"/>
          <w:sz w:val="28"/>
          <w:szCs w:val="28"/>
          <w:lang w:eastAsia="uk-UA"/>
        </w:rPr>
        <w:t>;</w:t>
      </w:r>
    </w:p>
    <w:p w:rsidR="00314238" w:rsidRPr="00314238" w:rsidRDefault="00314238" w:rsidP="00314238">
      <w:pPr>
        <w:numPr>
          <w:ilvl w:val="0"/>
          <w:numId w:val="2"/>
        </w:numPr>
        <w:spacing w:after="0" w:line="360" w:lineRule="auto"/>
        <w:ind w:left="-709" w:right="-6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314238">
        <w:rPr>
          <w:rFonts w:ascii="Times New Roman" w:eastAsia="Times New Roman" w:hAnsi="Times New Roman" w:cs="Times New Roman"/>
          <w:sz w:val="28"/>
          <w:szCs w:val="28"/>
          <w:lang w:eastAsia="uk-UA"/>
        </w:rPr>
        <w:t>визначити екологічні функції знайдених видів (</w:t>
      </w:r>
      <w:proofErr w:type="spellStart"/>
      <w:r w:rsidRPr="00314238">
        <w:rPr>
          <w:rFonts w:ascii="Times New Roman" w:eastAsia="Times New Roman" w:hAnsi="Times New Roman" w:cs="Times New Roman"/>
          <w:sz w:val="28"/>
          <w:szCs w:val="28"/>
          <w:lang w:eastAsia="uk-UA"/>
        </w:rPr>
        <w:t>детритофагів</w:t>
      </w:r>
      <w:proofErr w:type="spellEnd"/>
      <w:r w:rsidRPr="00314238">
        <w:rPr>
          <w:rFonts w:ascii="Times New Roman" w:eastAsia="Times New Roman" w:hAnsi="Times New Roman" w:cs="Times New Roman"/>
          <w:sz w:val="28"/>
          <w:szCs w:val="28"/>
          <w:lang w:eastAsia="uk-UA"/>
        </w:rPr>
        <w:t>, хижаків, «інженерів» ґрунту);</w:t>
      </w:r>
    </w:p>
    <w:p w:rsidR="00314238" w:rsidRPr="00314238" w:rsidRDefault="00314238" w:rsidP="00314238">
      <w:pPr>
        <w:numPr>
          <w:ilvl w:val="0"/>
          <w:numId w:val="2"/>
        </w:numPr>
        <w:spacing w:after="0" w:line="360" w:lineRule="auto"/>
        <w:ind w:left="-709" w:right="-6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314238">
        <w:rPr>
          <w:rFonts w:ascii="Times New Roman" w:eastAsia="Times New Roman" w:hAnsi="Times New Roman" w:cs="Times New Roman"/>
          <w:sz w:val="28"/>
          <w:szCs w:val="28"/>
          <w:lang w:eastAsia="uk-UA"/>
        </w:rPr>
        <w:t>оцінити вплив умов середовища (вологості, підстилки) на активність комах;</w:t>
      </w:r>
    </w:p>
    <w:p w:rsidR="00314238" w:rsidRPr="00314238" w:rsidRDefault="00314238" w:rsidP="00314238">
      <w:pPr>
        <w:numPr>
          <w:ilvl w:val="0"/>
          <w:numId w:val="2"/>
        </w:numPr>
        <w:spacing w:after="0" w:line="360" w:lineRule="auto"/>
        <w:ind w:left="-709" w:right="-6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31423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виявити основні загрози для </w:t>
      </w:r>
      <w:proofErr w:type="spellStart"/>
      <w:r w:rsidRPr="00314238">
        <w:rPr>
          <w:rFonts w:ascii="Times New Roman" w:eastAsia="Times New Roman" w:hAnsi="Times New Roman" w:cs="Times New Roman"/>
          <w:sz w:val="28"/>
          <w:szCs w:val="28"/>
          <w:lang w:eastAsia="uk-UA"/>
        </w:rPr>
        <w:t>біорізноманіття</w:t>
      </w:r>
      <w:proofErr w:type="spellEnd"/>
      <w:r w:rsidRPr="0031423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досліджуваної території.</w:t>
      </w:r>
    </w:p>
    <w:p w:rsidR="00314238" w:rsidRPr="00314238" w:rsidRDefault="00314238" w:rsidP="00314238">
      <w:pPr>
        <w:spacing w:after="0" w:line="360" w:lineRule="auto"/>
        <w:ind w:left="-709" w:right="-6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314238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Методи та практична складова.</w:t>
      </w:r>
      <w:r w:rsidRPr="0031423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Дослідження проводилося на базі </w:t>
      </w:r>
      <w:proofErr w:type="spellStart"/>
      <w:r w:rsidRPr="00314238">
        <w:rPr>
          <w:rFonts w:ascii="Times New Roman" w:eastAsia="Times New Roman" w:hAnsi="Times New Roman" w:cs="Times New Roman"/>
          <w:sz w:val="28"/>
          <w:szCs w:val="28"/>
          <w:lang w:eastAsia="uk-UA"/>
        </w:rPr>
        <w:t>Адампільського</w:t>
      </w:r>
      <w:proofErr w:type="spellEnd"/>
      <w:r w:rsidRPr="0031423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ліцею шляхом маршрутних обстежень та аналізу проб ґрунту (ґрунтових розкопок) у штучній посадці 1987 року закладення, що складається з сосни, ялини, липи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та ясена</w:t>
      </w:r>
      <w:r w:rsidRPr="00314238">
        <w:rPr>
          <w:rFonts w:ascii="Times New Roman" w:eastAsia="Times New Roman" w:hAnsi="Times New Roman" w:cs="Times New Roman"/>
          <w:sz w:val="28"/>
          <w:szCs w:val="28"/>
          <w:lang w:eastAsia="uk-UA"/>
        </w:rPr>
        <w:t>. Практична частина включала польовий збір зразків та лабораторне визначення організмів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за допомогою додатку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en-US" w:eastAsia="uk-UA"/>
        </w:rPr>
        <w:t>Inaturalist</w:t>
      </w:r>
      <w:proofErr w:type="spellEnd"/>
      <w:r w:rsidRPr="00314238"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</w:p>
    <w:p w:rsidR="00314238" w:rsidRPr="00314238" w:rsidRDefault="00314238" w:rsidP="00314238">
      <w:pPr>
        <w:spacing w:after="0" w:line="360" w:lineRule="auto"/>
        <w:ind w:left="-709" w:right="-6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314238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lastRenderedPageBreak/>
        <w:t>Результати дослідження.</w:t>
      </w:r>
      <w:r w:rsidRPr="0031423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Під час аналізу було виявлено багатство ґрунтової фауни, що свідчить про здоровий стан екосистеми. Зокрема, зафіксовано наявність личинок </w:t>
      </w:r>
      <w:proofErr w:type="spellStart"/>
      <w:r w:rsidRPr="00314238">
        <w:rPr>
          <w:rFonts w:ascii="Times New Roman" w:eastAsia="Times New Roman" w:hAnsi="Times New Roman" w:cs="Times New Roman"/>
          <w:sz w:val="28"/>
          <w:szCs w:val="28"/>
          <w:lang w:eastAsia="uk-UA"/>
        </w:rPr>
        <w:t>сциарід</w:t>
      </w:r>
      <w:proofErr w:type="spellEnd"/>
      <w:r w:rsidRPr="0031423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(</w:t>
      </w:r>
      <w:proofErr w:type="spellStart"/>
      <w:r w:rsidRPr="00314238">
        <w:rPr>
          <w:rFonts w:ascii="Times New Roman" w:eastAsia="Times New Roman" w:hAnsi="Times New Roman" w:cs="Times New Roman"/>
          <w:sz w:val="28"/>
          <w:szCs w:val="28"/>
          <w:lang w:eastAsia="uk-UA"/>
        </w:rPr>
        <w:t>детритофагів</w:t>
      </w:r>
      <w:proofErr w:type="spellEnd"/>
      <w:r w:rsidRPr="0031423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), які прискорюють розкладання органіки , та жовтих земляних мурах, що ведуть виключно підземний спосіб життя. 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Останні «знищують</w:t>
      </w:r>
      <w:r w:rsidRPr="0031423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» кореневу попелицю на корінні рослин, споживаючи її падь. Також виявлено маток мурах роду </w:t>
      </w:r>
      <w:proofErr w:type="spellStart"/>
      <w:r w:rsidRPr="00314238">
        <w:rPr>
          <w:rFonts w:ascii="Times New Roman" w:eastAsia="Times New Roman" w:hAnsi="Times New Roman" w:cs="Times New Roman"/>
          <w:i/>
          <w:iCs/>
          <w:sz w:val="28"/>
          <w:szCs w:val="28"/>
          <w:lang w:eastAsia="uk-UA"/>
        </w:rPr>
        <w:t>Lasius</w:t>
      </w:r>
      <w:proofErr w:type="spellEnd"/>
      <w:r w:rsidRPr="00314238">
        <w:rPr>
          <w:rFonts w:ascii="Times New Roman" w:eastAsia="Times New Roman" w:hAnsi="Times New Roman" w:cs="Times New Roman"/>
          <w:sz w:val="28"/>
          <w:szCs w:val="28"/>
          <w:lang w:eastAsia="uk-UA"/>
        </w:rPr>
        <w:t>, які в цей період шукають місця для нових колоній.</w:t>
      </w:r>
    </w:p>
    <w:p w:rsidR="00314238" w:rsidRPr="00314238" w:rsidRDefault="00314238" w:rsidP="00314238">
      <w:pPr>
        <w:spacing w:after="0" w:line="360" w:lineRule="auto"/>
        <w:ind w:left="-709" w:right="-6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314238">
        <w:rPr>
          <w:rFonts w:ascii="Times New Roman" w:eastAsia="Times New Roman" w:hAnsi="Times New Roman" w:cs="Times New Roman"/>
          <w:sz w:val="28"/>
          <w:szCs w:val="28"/>
          <w:lang w:eastAsia="uk-UA"/>
        </w:rPr>
        <w:t>Встановлено, що комахи виконують роль «інженерів» лісу: їхні підземні ходи забезпечують аерацію та доступ воді до коріння дерев. Крім того, мурахи сприяють розповсюдженню насіння таких рослин, як проліски та чистотіл, переносячи їх у гнізда через наявніс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ть поживних придатків</w:t>
      </w:r>
      <w:r w:rsidRPr="00314238">
        <w:rPr>
          <w:rFonts w:ascii="Times New Roman" w:eastAsia="Times New Roman" w:hAnsi="Times New Roman" w:cs="Times New Roman"/>
          <w:sz w:val="28"/>
          <w:szCs w:val="28"/>
          <w:lang w:eastAsia="uk-UA"/>
        </w:rPr>
        <w:t>. Комахи є фундаментальною ланкою харчових ланцюгів, виступаючи кормовою базою для птахів (наприклад, дятлів) та плазунів.</w:t>
      </w:r>
    </w:p>
    <w:p w:rsidR="00314238" w:rsidRPr="0078373B" w:rsidRDefault="00314238" w:rsidP="0078373B">
      <w:pPr>
        <w:spacing w:after="0" w:line="360" w:lineRule="auto"/>
        <w:ind w:left="-709" w:right="-6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314238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Висновки.</w:t>
      </w:r>
      <w:r w:rsidRPr="0031423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Дослідження підтвердило, що стан хвойно-листяної посадки в селі </w:t>
      </w:r>
      <w:proofErr w:type="spellStart"/>
      <w:r w:rsidRPr="00314238">
        <w:rPr>
          <w:rFonts w:ascii="Times New Roman" w:eastAsia="Times New Roman" w:hAnsi="Times New Roman" w:cs="Times New Roman"/>
          <w:sz w:val="28"/>
          <w:szCs w:val="28"/>
          <w:lang w:eastAsia="uk-UA"/>
        </w:rPr>
        <w:t>Адампіль</w:t>
      </w:r>
      <w:proofErr w:type="spellEnd"/>
      <w:r w:rsidRPr="0031423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є стабільним завдяки оптимальному рівню вологості та товстому шару підстилки, що захищає організми від температурних коливань. Проте існують загрози у вигляді використання пестицидів та зміни клімату, що можуть порушити ці тендітні зв’язки. Здоров’я лісу залежить від мільйонів «невидимих помічників», моніторинг яких слід продовжувати</w:t>
      </w:r>
    </w:p>
    <w:p w:rsidR="00314238" w:rsidRPr="00314238" w:rsidRDefault="00314238" w:rsidP="00314238">
      <w:pPr>
        <w:pStyle w:val="a3"/>
        <w:spacing w:before="0" w:beforeAutospacing="0" w:after="0" w:afterAutospacing="0" w:line="360" w:lineRule="auto"/>
        <w:ind w:left="-709" w:right="-613" w:firstLine="709"/>
        <w:jc w:val="both"/>
        <w:rPr>
          <w:sz w:val="28"/>
          <w:szCs w:val="28"/>
        </w:rPr>
      </w:pPr>
      <w:r w:rsidRPr="00314238">
        <w:rPr>
          <w:b/>
          <w:bCs/>
          <w:sz w:val="28"/>
          <w:szCs w:val="28"/>
        </w:rPr>
        <w:t>Список використаних джерел</w:t>
      </w:r>
    </w:p>
    <w:p w:rsidR="00314238" w:rsidRPr="00314238" w:rsidRDefault="00314238" w:rsidP="00314238">
      <w:pPr>
        <w:pStyle w:val="a3"/>
        <w:numPr>
          <w:ilvl w:val="0"/>
          <w:numId w:val="1"/>
        </w:numPr>
        <w:spacing w:before="0" w:beforeAutospacing="0" w:after="0" w:afterAutospacing="0" w:line="360" w:lineRule="auto"/>
        <w:ind w:left="-709" w:right="-613" w:firstLine="709"/>
        <w:jc w:val="both"/>
        <w:rPr>
          <w:sz w:val="28"/>
          <w:szCs w:val="28"/>
        </w:rPr>
      </w:pPr>
      <w:r w:rsidRPr="00314238">
        <w:rPr>
          <w:sz w:val="28"/>
          <w:szCs w:val="28"/>
        </w:rPr>
        <w:t xml:space="preserve">Голубець М. А. </w:t>
      </w:r>
      <w:proofErr w:type="spellStart"/>
      <w:r w:rsidRPr="00314238">
        <w:rPr>
          <w:sz w:val="28"/>
          <w:szCs w:val="28"/>
        </w:rPr>
        <w:t>Екосистемологія</w:t>
      </w:r>
      <w:proofErr w:type="spellEnd"/>
      <w:r w:rsidRPr="00314238">
        <w:rPr>
          <w:sz w:val="28"/>
          <w:szCs w:val="28"/>
        </w:rPr>
        <w:t xml:space="preserve">. Львів: </w:t>
      </w:r>
      <w:proofErr w:type="spellStart"/>
      <w:r w:rsidRPr="00314238">
        <w:rPr>
          <w:sz w:val="28"/>
          <w:szCs w:val="28"/>
        </w:rPr>
        <w:t>Поллі</w:t>
      </w:r>
      <w:proofErr w:type="spellEnd"/>
      <w:r w:rsidRPr="00314238">
        <w:rPr>
          <w:sz w:val="28"/>
          <w:szCs w:val="28"/>
        </w:rPr>
        <w:t>, 2000. 316 с.</w:t>
      </w:r>
    </w:p>
    <w:p w:rsidR="00314238" w:rsidRPr="00314238" w:rsidRDefault="00314238" w:rsidP="00314238">
      <w:pPr>
        <w:pStyle w:val="a3"/>
        <w:numPr>
          <w:ilvl w:val="0"/>
          <w:numId w:val="1"/>
        </w:numPr>
        <w:spacing w:before="0" w:beforeAutospacing="0" w:after="0" w:afterAutospacing="0" w:line="360" w:lineRule="auto"/>
        <w:ind w:left="-709" w:right="-613" w:firstLine="709"/>
        <w:jc w:val="both"/>
        <w:rPr>
          <w:sz w:val="28"/>
          <w:szCs w:val="28"/>
        </w:rPr>
      </w:pPr>
      <w:proofErr w:type="spellStart"/>
      <w:r w:rsidRPr="00314238">
        <w:rPr>
          <w:sz w:val="28"/>
          <w:szCs w:val="28"/>
        </w:rPr>
        <w:t>iNaturalist</w:t>
      </w:r>
      <w:proofErr w:type="spellEnd"/>
      <w:r w:rsidRPr="00314238">
        <w:rPr>
          <w:sz w:val="28"/>
          <w:szCs w:val="28"/>
        </w:rPr>
        <w:t xml:space="preserve">. Платформа для фіксації спостережень за </w:t>
      </w:r>
      <w:proofErr w:type="spellStart"/>
      <w:r w:rsidRPr="00314238">
        <w:rPr>
          <w:sz w:val="28"/>
          <w:szCs w:val="28"/>
        </w:rPr>
        <w:t>біорізноманіттям</w:t>
      </w:r>
      <w:proofErr w:type="spellEnd"/>
      <w:r w:rsidRPr="00314238">
        <w:rPr>
          <w:sz w:val="28"/>
          <w:szCs w:val="28"/>
        </w:rPr>
        <w:t xml:space="preserve">. URL: </w:t>
      </w:r>
      <w:hyperlink r:id="rId6" w:tgtFrame="_blank" w:history="1">
        <w:r w:rsidRPr="00314238">
          <w:rPr>
            <w:rStyle w:val="a4"/>
            <w:sz w:val="28"/>
            <w:szCs w:val="28"/>
          </w:rPr>
          <w:t>https://www.inaturalist.org</w:t>
        </w:r>
      </w:hyperlink>
      <w:r w:rsidRPr="00314238">
        <w:rPr>
          <w:sz w:val="28"/>
          <w:szCs w:val="28"/>
        </w:rPr>
        <w:t xml:space="preserve"> </w:t>
      </w:r>
      <w:r w:rsidR="0078373B">
        <w:rPr>
          <w:sz w:val="28"/>
          <w:szCs w:val="28"/>
        </w:rPr>
        <w:t>.</w:t>
      </w:r>
    </w:p>
    <w:p w:rsidR="00314238" w:rsidRPr="00314238" w:rsidRDefault="00314238" w:rsidP="00314238">
      <w:pPr>
        <w:pStyle w:val="a3"/>
        <w:numPr>
          <w:ilvl w:val="0"/>
          <w:numId w:val="1"/>
        </w:numPr>
        <w:spacing w:before="0" w:beforeAutospacing="0" w:after="0" w:afterAutospacing="0" w:line="360" w:lineRule="auto"/>
        <w:ind w:left="-709" w:right="-613" w:firstLine="709"/>
        <w:jc w:val="both"/>
        <w:rPr>
          <w:sz w:val="28"/>
          <w:szCs w:val="28"/>
        </w:rPr>
      </w:pPr>
      <w:r w:rsidRPr="00314238">
        <w:rPr>
          <w:sz w:val="28"/>
          <w:szCs w:val="28"/>
        </w:rPr>
        <w:t xml:space="preserve">Попович В. В., </w:t>
      </w:r>
      <w:proofErr w:type="spellStart"/>
      <w:r w:rsidRPr="00314238">
        <w:rPr>
          <w:sz w:val="28"/>
          <w:szCs w:val="28"/>
        </w:rPr>
        <w:t>Малімон</w:t>
      </w:r>
      <w:proofErr w:type="spellEnd"/>
      <w:r w:rsidRPr="00314238">
        <w:rPr>
          <w:sz w:val="28"/>
          <w:szCs w:val="28"/>
        </w:rPr>
        <w:t xml:space="preserve"> З. В. Екологія ґрунтів: навчальний посібник. Херсон: </w:t>
      </w:r>
      <w:proofErr w:type="spellStart"/>
      <w:r w:rsidRPr="00314238">
        <w:rPr>
          <w:sz w:val="28"/>
          <w:szCs w:val="28"/>
        </w:rPr>
        <w:t>Олді-Плюс</w:t>
      </w:r>
      <w:proofErr w:type="spellEnd"/>
      <w:r w:rsidRPr="00314238">
        <w:rPr>
          <w:sz w:val="28"/>
          <w:szCs w:val="28"/>
        </w:rPr>
        <w:t>, 2021. 240 с.</w:t>
      </w:r>
    </w:p>
    <w:p w:rsidR="00AA1085" w:rsidRPr="00314238" w:rsidRDefault="00AA1085" w:rsidP="00314238">
      <w:pPr>
        <w:spacing w:after="0" w:line="360" w:lineRule="auto"/>
        <w:ind w:left="-709" w:right="-613" w:firstLine="709"/>
        <w:jc w:val="both"/>
        <w:rPr>
          <w:sz w:val="28"/>
          <w:szCs w:val="28"/>
        </w:rPr>
      </w:pPr>
    </w:p>
    <w:sectPr w:rsidR="00AA1085" w:rsidRPr="003142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FF4C9D"/>
    <w:multiLevelType w:val="multilevel"/>
    <w:tmpl w:val="B8FAD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9DE6D44"/>
    <w:multiLevelType w:val="multilevel"/>
    <w:tmpl w:val="43B62F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07EA"/>
    <w:rsid w:val="00314238"/>
    <w:rsid w:val="0078373B"/>
    <w:rsid w:val="00AA1085"/>
    <w:rsid w:val="00F007EA"/>
    <w:rsid w:val="00FD5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142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Hyperlink"/>
    <w:basedOn w:val="a0"/>
    <w:uiPriority w:val="99"/>
    <w:semiHidden/>
    <w:unhideWhenUsed/>
    <w:rsid w:val="00314238"/>
    <w:rPr>
      <w:color w:val="0000FF"/>
      <w:u w:val="single"/>
    </w:rPr>
  </w:style>
  <w:style w:type="character" w:customStyle="1" w:styleId="citation-259">
    <w:name w:val="citation-259"/>
    <w:basedOn w:val="a0"/>
    <w:rsid w:val="00314238"/>
  </w:style>
  <w:style w:type="character" w:customStyle="1" w:styleId="button-label">
    <w:name w:val="button-label"/>
    <w:basedOn w:val="a0"/>
    <w:rsid w:val="00314238"/>
  </w:style>
  <w:style w:type="character" w:customStyle="1" w:styleId="citation-257">
    <w:name w:val="citation-257"/>
    <w:basedOn w:val="a0"/>
    <w:rsid w:val="00314238"/>
  </w:style>
  <w:style w:type="character" w:customStyle="1" w:styleId="citation-256">
    <w:name w:val="citation-256"/>
    <w:basedOn w:val="a0"/>
    <w:rsid w:val="00314238"/>
  </w:style>
  <w:style w:type="character" w:customStyle="1" w:styleId="citation-255">
    <w:name w:val="citation-255"/>
    <w:basedOn w:val="a0"/>
    <w:rsid w:val="00314238"/>
  </w:style>
  <w:style w:type="character" w:customStyle="1" w:styleId="citation-254">
    <w:name w:val="citation-254"/>
    <w:basedOn w:val="a0"/>
    <w:rsid w:val="00314238"/>
  </w:style>
  <w:style w:type="character" w:customStyle="1" w:styleId="citation-253">
    <w:name w:val="citation-253"/>
    <w:basedOn w:val="a0"/>
    <w:rsid w:val="00314238"/>
  </w:style>
  <w:style w:type="character" w:customStyle="1" w:styleId="citation-252">
    <w:name w:val="citation-252"/>
    <w:basedOn w:val="a0"/>
    <w:rsid w:val="00314238"/>
  </w:style>
  <w:style w:type="character" w:customStyle="1" w:styleId="citation-251">
    <w:name w:val="citation-251"/>
    <w:basedOn w:val="a0"/>
    <w:rsid w:val="00314238"/>
  </w:style>
  <w:style w:type="character" w:customStyle="1" w:styleId="citation-250">
    <w:name w:val="citation-250"/>
    <w:basedOn w:val="a0"/>
    <w:rsid w:val="00314238"/>
  </w:style>
  <w:style w:type="character" w:customStyle="1" w:styleId="citation-249">
    <w:name w:val="citation-249"/>
    <w:basedOn w:val="a0"/>
    <w:rsid w:val="00314238"/>
  </w:style>
  <w:style w:type="character" w:customStyle="1" w:styleId="citation-248">
    <w:name w:val="citation-248"/>
    <w:basedOn w:val="a0"/>
    <w:rsid w:val="00314238"/>
  </w:style>
  <w:style w:type="character" w:customStyle="1" w:styleId="citation-247">
    <w:name w:val="citation-247"/>
    <w:basedOn w:val="a0"/>
    <w:rsid w:val="00314238"/>
  </w:style>
  <w:style w:type="character" w:customStyle="1" w:styleId="citation-246">
    <w:name w:val="citation-246"/>
    <w:basedOn w:val="a0"/>
    <w:rsid w:val="00314238"/>
  </w:style>
  <w:style w:type="character" w:customStyle="1" w:styleId="citation-245">
    <w:name w:val="citation-245"/>
    <w:basedOn w:val="a0"/>
    <w:rsid w:val="00314238"/>
  </w:style>
  <w:style w:type="character" w:customStyle="1" w:styleId="citation-244">
    <w:name w:val="citation-244"/>
    <w:basedOn w:val="a0"/>
    <w:rsid w:val="00314238"/>
  </w:style>
  <w:style w:type="character" w:customStyle="1" w:styleId="citation-243">
    <w:name w:val="citation-243"/>
    <w:basedOn w:val="a0"/>
    <w:rsid w:val="00314238"/>
  </w:style>
  <w:style w:type="character" w:customStyle="1" w:styleId="citation-242">
    <w:name w:val="citation-242"/>
    <w:basedOn w:val="a0"/>
    <w:rsid w:val="00314238"/>
  </w:style>
  <w:style w:type="character" w:customStyle="1" w:styleId="citation-241">
    <w:name w:val="citation-241"/>
    <w:basedOn w:val="a0"/>
    <w:rsid w:val="00314238"/>
  </w:style>
  <w:style w:type="character" w:customStyle="1" w:styleId="citation-240">
    <w:name w:val="citation-240"/>
    <w:basedOn w:val="a0"/>
    <w:rsid w:val="00314238"/>
  </w:style>
  <w:style w:type="character" w:customStyle="1" w:styleId="citation-239">
    <w:name w:val="citation-239"/>
    <w:basedOn w:val="a0"/>
    <w:rsid w:val="00314238"/>
  </w:style>
  <w:style w:type="character" w:customStyle="1" w:styleId="citation-238">
    <w:name w:val="citation-238"/>
    <w:basedOn w:val="a0"/>
    <w:rsid w:val="00314238"/>
  </w:style>
  <w:style w:type="character" w:customStyle="1" w:styleId="citation-237">
    <w:name w:val="citation-237"/>
    <w:basedOn w:val="a0"/>
    <w:rsid w:val="00314238"/>
  </w:style>
  <w:style w:type="character" w:customStyle="1" w:styleId="citation-236">
    <w:name w:val="citation-236"/>
    <w:basedOn w:val="a0"/>
    <w:rsid w:val="0031423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142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Hyperlink"/>
    <w:basedOn w:val="a0"/>
    <w:uiPriority w:val="99"/>
    <w:semiHidden/>
    <w:unhideWhenUsed/>
    <w:rsid w:val="00314238"/>
    <w:rPr>
      <w:color w:val="0000FF"/>
      <w:u w:val="single"/>
    </w:rPr>
  </w:style>
  <w:style w:type="character" w:customStyle="1" w:styleId="citation-259">
    <w:name w:val="citation-259"/>
    <w:basedOn w:val="a0"/>
    <w:rsid w:val="00314238"/>
  </w:style>
  <w:style w:type="character" w:customStyle="1" w:styleId="button-label">
    <w:name w:val="button-label"/>
    <w:basedOn w:val="a0"/>
    <w:rsid w:val="00314238"/>
  </w:style>
  <w:style w:type="character" w:customStyle="1" w:styleId="citation-257">
    <w:name w:val="citation-257"/>
    <w:basedOn w:val="a0"/>
    <w:rsid w:val="00314238"/>
  </w:style>
  <w:style w:type="character" w:customStyle="1" w:styleId="citation-256">
    <w:name w:val="citation-256"/>
    <w:basedOn w:val="a0"/>
    <w:rsid w:val="00314238"/>
  </w:style>
  <w:style w:type="character" w:customStyle="1" w:styleId="citation-255">
    <w:name w:val="citation-255"/>
    <w:basedOn w:val="a0"/>
    <w:rsid w:val="00314238"/>
  </w:style>
  <w:style w:type="character" w:customStyle="1" w:styleId="citation-254">
    <w:name w:val="citation-254"/>
    <w:basedOn w:val="a0"/>
    <w:rsid w:val="00314238"/>
  </w:style>
  <w:style w:type="character" w:customStyle="1" w:styleId="citation-253">
    <w:name w:val="citation-253"/>
    <w:basedOn w:val="a0"/>
    <w:rsid w:val="00314238"/>
  </w:style>
  <w:style w:type="character" w:customStyle="1" w:styleId="citation-252">
    <w:name w:val="citation-252"/>
    <w:basedOn w:val="a0"/>
    <w:rsid w:val="00314238"/>
  </w:style>
  <w:style w:type="character" w:customStyle="1" w:styleId="citation-251">
    <w:name w:val="citation-251"/>
    <w:basedOn w:val="a0"/>
    <w:rsid w:val="00314238"/>
  </w:style>
  <w:style w:type="character" w:customStyle="1" w:styleId="citation-250">
    <w:name w:val="citation-250"/>
    <w:basedOn w:val="a0"/>
    <w:rsid w:val="00314238"/>
  </w:style>
  <w:style w:type="character" w:customStyle="1" w:styleId="citation-249">
    <w:name w:val="citation-249"/>
    <w:basedOn w:val="a0"/>
    <w:rsid w:val="00314238"/>
  </w:style>
  <w:style w:type="character" w:customStyle="1" w:styleId="citation-248">
    <w:name w:val="citation-248"/>
    <w:basedOn w:val="a0"/>
    <w:rsid w:val="00314238"/>
  </w:style>
  <w:style w:type="character" w:customStyle="1" w:styleId="citation-247">
    <w:name w:val="citation-247"/>
    <w:basedOn w:val="a0"/>
    <w:rsid w:val="00314238"/>
  </w:style>
  <w:style w:type="character" w:customStyle="1" w:styleId="citation-246">
    <w:name w:val="citation-246"/>
    <w:basedOn w:val="a0"/>
    <w:rsid w:val="00314238"/>
  </w:style>
  <w:style w:type="character" w:customStyle="1" w:styleId="citation-245">
    <w:name w:val="citation-245"/>
    <w:basedOn w:val="a0"/>
    <w:rsid w:val="00314238"/>
  </w:style>
  <w:style w:type="character" w:customStyle="1" w:styleId="citation-244">
    <w:name w:val="citation-244"/>
    <w:basedOn w:val="a0"/>
    <w:rsid w:val="00314238"/>
  </w:style>
  <w:style w:type="character" w:customStyle="1" w:styleId="citation-243">
    <w:name w:val="citation-243"/>
    <w:basedOn w:val="a0"/>
    <w:rsid w:val="00314238"/>
  </w:style>
  <w:style w:type="character" w:customStyle="1" w:styleId="citation-242">
    <w:name w:val="citation-242"/>
    <w:basedOn w:val="a0"/>
    <w:rsid w:val="00314238"/>
  </w:style>
  <w:style w:type="character" w:customStyle="1" w:styleId="citation-241">
    <w:name w:val="citation-241"/>
    <w:basedOn w:val="a0"/>
    <w:rsid w:val="00314238"/>
  </w:style>
  <w:style w:type="character" w:customStyle="1" w:styleId="citation-240">
    <w:name w:val="citation-240"/>
    <w:basedOn w:val="a0"/>
    <w:rsid w:val="00314238"/>
  </w:style>
  <w:style w:type="character" w:customStyle="1" w:styleId="citation-239">
    <w:name w:val="citation-239"/>
    <w:basedOn w:val="a0"/>
    <w:rsid w:val="00314238"/>
  </w:style>
  <w:style w:type="character" w:customStyle="1" w:styleId="citation-238">
    <w:name w:val="citation-238"/>
    <w:basedOn w:val="a0"/>
    <w:rsid w:val="00314238"/>
  </w:style>
  <w:style w:type="character" w:customStyle="1" w:styleId="citation-237">
    <w:name w:val="citation-237"/>
    <w:basedOn w:val="a0"/>
    <w:rsid w:val="00314238"/>
  </w:style>
  <w:style w:type="character" w:customStyle="1" w:styleId="citation-236">
    <w:name w:val="citation-236"/>
    <w:basedOn w:val="a0"/>
    <w:rsid w:val="003142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5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15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75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17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01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30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45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14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01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03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67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52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70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aturalist.or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2091</Words>
  <Characters>1192</Characters>
  <Application>Microsoft Office Word</Application>
  <DocSecurity>0</DocSecurity>
  <Lines>9</Lines>
  <Paragraphs>6</Paragraphs>
  <ScaleCrop>false</ScaleCrop>
  <Company>OOO</Company>
  <LinksUpToDate>false</LinksUpToDate>
  <CharactersWithSpaces>3277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storozh</dc:creator>
  <cp:keywords/>
  <dc:description/>
  <cp:lastModifiedBy>storozh</cp:lastModifiedBy>
  <cp:revision>4</cp:revision>
  <dcterms:created xsi:type="dcterms:W3CDTF">2026-04-01T14:13:00Z</dcterms:created>
  <dcterms:modified xsi:type="dcterms:W3CDTF">2026-04-01T15:19:00Z</dcterms:modified>
</cp:coreProperties>
</file>