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pBdr>
          <w:bottom w:val="single" w:sz="8" w:space="3" w:color="4F81BD"/>
        </w:pBdr>
        <w:spacing w:lineRule="auto" w:line="360" w:before="120" w:after="120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ТЕЗИ </w:t>
      </w:r>
    </w:p>
    <w:p>
      <w:pPr>
        <w:pStyle w:val="Title"/>
        <w:pBdr>
          <w:bottom w:val="single" w:sz="8" w:space="3" w:color="4F81BD"/>
        </w:pBdr>
        <w:spacing w:lineRule="auto" w:line="360" w:before="120" w:after="120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дослідницької роботи</w:t>
      </w:r>
    </w:p>
    <w:p>
      <w:pPr>
        <w:pStyle w:val="Heading1"/>
        <w:spacing w:lineRule="auto" w:line="360" w:before="120" w:after="120"/>
        <w:jc w:val="center"/>
        <w:rPr>
          <w:rFonts w:ascii="Times New Roman" w:hAnsi="Times New Roman" w:cs="Times New Roman"/>
          <w:color w:val="auto"/>
          <w:sz w:val="36"/>
          <w:szCs w:val="36"/>
        </w:rPr>
      </w:pPr>
      <w:r>
        <w:rPr>
          <w:rFonts w:cs="Times New Roman" w:ascii="Times New Roman" w:hAnsi="Times New Roman"/>
          <w:color w:val="auto"/>
          <w:sz w:val="36"/>
          <w:szCs w:val="36"/>
        </w:rPr>
        <w:t>LunaPen: ударно-стрижневий метод оцінки міцності місячного реголіту</w:t>
      </w:r>
    </w:p>
    <w:p>
      <w:pPr>
        <w:pStyle w:val="Normal"/>
        <w:bidi w:val="0"/>
        <w:spacing w:lineRule="auto" w:line="360" w:before="120" w:after="12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sz w:val="28"/>
          <w:szCs w:val="28"/>
        </w:rPr>
        <w:t>Автори проєкту:</w:t>
        <w:br/>
        <w:t xml:space="preserve">Товарницька Софія, Гелик Христина, </w:t>
      </w:r>
      <w:r>
        <w:rPr>
          <w:rFonts w:cs="Times New Roman" w:ascii="Times New Roman" w:hAnsi="Times New Roman"/>
          <w:sz w:val="28"/>
          <w:szCs w:val="28"/>
          <w:lang w:val="uk-UA"/>
        </w:rPr>
        <w:t>Вус Дарина</w:t>
      </w:r>
      <w:r>
        <w:rPr>
          <w:rFonts w:cs="Times New Roman" w:ascii="Times New Roman" w:hAnsi="Times New Roman"/>
          <w:sz w:val="28"/>
          <w:szCs w:val="28"/>
        </w:rPr>
        <w:br/>
        <w:t xml:space="preserve">учениці 6 </w:t>
      </w:r>
      <w:r>
        <w:rPr>
          <w:rFonts w:cs="Times New Roman" w:ascii="Times New Roman" w:hAnsi="Times New Roman"/>
          <w:sz w:val="28"/>
          <w:szCs w:val="28"/>
          <w:lang w:val="uk-UA"/>
        </w:rPr>
        <w:t>класу</w:t>
      </w:r>
      <w:r>
        <w:rPr>
          <w:rFonts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uk-UA"/>
        </w:rPr>
        <w:t>НВК</w:t>
      </w:r>
      <w:r>
        <w:rPr>
          <w:rFonts w:cs="Times New Roman" w:ascii="Times New Roman" w:hAnsi="Times New Roman"/>
          <w:sz w:val="28"/>
          <w:szCs w:val="28"/>
        </w:rPr>
        <w:t xml:space="preserve"> «Школа комп’ютерних технологій – Львівський технологічний ліцей»</w:t>
      </w:r>
    </w:p>
    <w:p>
      <w:pPr>
        <w:pStyle w:val="Norma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Керівник проекту:  </w:t>
      </w:r>
    </w:p>
    <w:p>
      <w:pPr>
        <w:pStyle w:val="Norma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bCs/>
          <w:sz w:val="28"/>
          <w:szCs w:val="28"/>
          <w:lang w:val="ru-RU"/>
        </w:rPr>
        <w:t xml:space="preserve">Сагайдак Роман Васильович, </w:t>
      </w:r>
      <w:r>
        <w:rPr>
          <w:rFonts w:cs="Times New Roman" w:ascii="Times New Roman" w:hAnsi="Times New Roman"/>
          <w:sz w:val="28"/>
          <w:szCs w:val="28"/>
          <w:lang w:val="ru-RU"/>
        </w:rPr>
        <w:t>завідувач науково-дослідної лабораторії Ресурсно-методичного центру Навчально-виховного комплексу "Школа комп'ютерних технологій - Львівський технологічний ліцей"</w:t>
      </w:r>
      <w:r>
        <w:rPr>
          <w:rFonts w:cs="Times New Roman" w:ascii="Times New Roman" w:hAnsi="Times New Roman"/>
          <w:sz w:val="28"/>
          <w:szCs w:val="28"/>
          <w:lang w:val="uk-UA"/>
        </w:rPr>
        <w:t xml:space="preserve"> </w:t>
      </w:r>
    </w:p>
    <w:p>
      <w:pPr>
        <w:pStyle w:val="Norma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cs="Times New Roman" w:ascii="Times New Roman" w:hAnsi="Times New Roman"/>
          <w:sz w:val="28"/>
          <w:szCs w:val="28"/>
          <w:lang w:val="uk-UA"/>
        </w:rPr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Актуальність дослідження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Освоєння Місяця є одним із ключових напрямів сучасної науки. Перед будівництвом баз і пересуванням техніки необхідно оцінювати властивості місячного ґрунту. Місячний реголіт має різну щільність і рихлість, що може призводити до просідання техніки та нестабільності конструкцій. Тому актуальним є створення простого і надійного приладу для оцінки рихлості ґрунту.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Мета роботи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Розробити модель приладу для визначення рихлості місячного ґрунту та оцінки придатності поверхні.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Об’єкт дослідження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Механічні властивості місячного реголіту.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Предмет дослідження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Методи визначення рихлості ґрунту за глибиною проникнення.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Завдання роботи</w:t>
      </w:r>
    </w:p>
    <w:p>
      <w:pPr>
        <w:pStyle w:val="Normal"/>
        <w:spacing w:lineRule="auto" w:line="360" w:before="120" w:after="12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Дослідити властивості ґрунтів</w:t>
        <w:br/>
        <w:t>• Розробити конструкцію приладу</w:t>
        <w:br/>
        <w:t>• Створити макет</w:t>
        <w:br/>
        <w:t>• Провести експерименти</w:t>
        <w:br/>
        <w:t>• Проаналізувати результати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Наукова новизна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Запропоновано використання ударно-стрижневого методу, аналогічного методу Роквелла, для визначення рихлості ґрунтів.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Практичне значення роботи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Прилад може бути використаний у космічних місіях для оцінки поверхні, вибору місця посадки та безпечного пересування техніки.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Основні результати дослідження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Розроблено модель приладу, що складається зі стрижня та рухомого важка. Встановлено залежність: чим більша глибина проникнення — тим більш рихлий ґрунт.</w:t>
      </w:r>
    </w:p>
    <w:p>
      <w:pPr>
        <w:pStyle w:val="Heading2"/>
        <w:spacing w:lineRule="auto" w:line="360" w:before="120" w:after="120"/>
        <w:jc w:val="both"/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cs="Times New Roman" w:ascii="Times New Roman" w:hAnsi="Times New Roman"/>
          <w:color w:val="auto"/>
          <w:sz w:val="32"/>
          <w:szCs w:val="32"/>
        </w:rPr>
        <w:t>Висновки</w:t>
      </w:r>
    </w:p>
    <w:p>
      <w:pPr>
        <w:pStyle w:val="Normal"/>
        <w:spacing w:lineRule="auto" w:line="360"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Прилад є простим, ефективним та може бути використаний у майбутніх місячних місіях.</w:t>
      </w:r>
    </w:p>
    <w:sectPr>
      <w:type w:val="nextPage"/>
      <w:pgSz w:w="12240" w:h="15840"/>
      <w:pgMar w:left="1417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5" w:customStyle="1">
    <w:name w:val="Верхній колонтитул Знак"/>
    <w:basedOn w:val="DefaultParagraphFont"/>
    <w:uiPriority w:val="99"/>
    <w:qFormat/>
    <w:rsid w:val="00e618bf"/>
    <w:rPr/>
  </w:style>
  <w:style w:type="character" w:styleId="Style6" w:customStyle="1">
    <w:name w:val="Нижній колонтитул Знак"/>
    <w:basedOn w:val="DefaultParagraphFont"/>
    <w:uiPriority w:val="99"/>
    <w:qFormat/>
    <w:rsid w:val="00e618bf"/>
    <w:rPr/>
  </w:style>
  <w:style w:type="character" w:styleId="1" w:customStyle="1">
    <w:name w:val="Заголовок 1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yle7" w:customStyle="1">
    <w:name w:val="Назва Знак"/>
    <w:basedOn w:val="DefaultParagraphFont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tyle8" w:customStyle="1">
    <w:name w:val="Підзаголовок Знак"/>
    <w:basedOn w:val="DefaultParagraphFont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9" w:customStyle="1">
    <w:name w:val="Основний текст Знак"/>
    <w:basedOn w:val="DefaultParagraphFont"/>
    <w:uiPriority w:val="99"/>
    <w:qFormat/>
    <w:rsid w:val="00aa1d8d"/>
    <w:rPr/>
  </w:style>
  <w:style w:type="character" w:styleId="21" w:customStyle="1">
    <w:name w:val="Основний текст 2 Знак"/>
    <w:basedOn w:val="DefaultParagraphFont"/>
    <w:link w:val="BodyText2"/>
    <w:uiPriority w:val="99"/>
    <w:qFormat/>
    <w:rsid w:val="00aa1d8d"/>
    <w:rPr/>
  </w:style>
  <w:style w:type="character" w:styleId="31" w:customStyle="1">
    <w:name w:val="Основний текст 3 Знак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Style10" w:customStyle="1">
    <w:name w:val="Текст макросу Знак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Style11" w:customStyle="1">
    <w:name w:val="Цитація Знак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4" w:customStyle="1">
    <w:name w:val="Заголовок 4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5" w:customStyle="1">
    <w:name w:val="Заголовок 5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6" w:customStyle="1">
    <w:name w:val="Заголовок 6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7" w:customStyle="1">
    <w:name w:val="Заголовок 7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8" w:customStyle="1">
    <w:name w:val="Заголовок 8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9" w:customStyle="1">
    <w:name w:val="Заголовок 9 Знак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Style12" w:customStyle="1">
    <w:name w:val="Насичена цитата Знак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9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4">
    <w:name w:val="Покажчик"/>
    <w:basedOn w:val="Normal"/>
    <w:qFormat/>
    <w:pPr>
      <w:suppressLineNumbers/>
    </w:pPr>
    <w:rPr>
      <w:rFonts w:cs="Arial"/>
    </w:rPr>
  </w:style>
  <w:style w:type="paragraph" w:styleId="Style15">
    <w:name w:val="Верхній і нижній колонтитули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6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Style7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tyle8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21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31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">
    <w:name w:val="macro"/>
    <w:link w:val="Style10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Style11"/>
    <w:uiPriority w:val="29"/>
    <w:qFormat/>
    <w:rsid w:val="00fc693f"/>
    <w:pPr/>
    <w:rPr>
      <w:i/>
      <w:iCs/>
      <w:color w:themeColor="text1" w:val="000000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tenseQuote">
    <w:name w:val="Intense Quote"/>
    <w:basedOn w:val="Normal"/>
    <w:next w:val="Normal"/>
    <w:link w:val="Style12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Style13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paragraph" w:styleId="NormalWeb">
    <w:name w:val="Normal (Web)"/>
    <w:basedOn w:val="Normal"/>
    <w:uiPriority w:val="99"/>
    <w:semiHidden/>
    <w:unhideWhenUsed/>
    <w:qFormat/>
    <w:rsid w:val="00dc350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val="uk-UA" w:eastAsia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EasyOffice/7.6.2.1.0$Windows_X86_64 LibreOffice_project/0bc4d647150f05f02b71ccb5539a4012b57f1faf</Application>
  <AppVersion>15.0000</AppVersion>
  <Pages>2</Pages>
  <Words>214</Words>
  <Characters>1582</Characters>
  <CharactersWithSpaces>1778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2026-04-13T21:00:00Z</dcterms:created>
  <dc:creator>python-docx</dc:creator>
  <dc:description>generated by python-docx</dc:description>
  <dc:language>uk-UA</dc:language>
  <cp:lastModifiedBy/>
  <dcterms:modified xsi:type="dcterms:W3CDTF">2026-04-18T23:52:09Z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