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Вплив єврейської культури на українську ментальність в межах Уманського району</w:t>
      </w:r>
    </w:p>
    <w:bookmarkStart w:id="0" w:name="_GoBack"/>
    <w:bookmarkEnd w:id="0"/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СИДОРОВА</w:t>
      </w:r>
      <w:r>
        <w:rPr>
          <w:rFonts w:ascii="Times New Roman" w:cs="Times New Roman" w:hAnsi="Times New Roman"/>
          <w:sz w:val="28"/>
          <w:szCs w:val="28"/>
        </w:rPr>
        <w:t xml:space="preserve"> Дарина Юріївна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учениця </w:t>
      </w:r>
      <w:r>
        <w:rPr>
          <w:rFonts w:ascii="Times New Roman" w:cs="Times New Roman" w:hAnsi="Times New Roman"/>
          <w:sz w:val="28"/>
          <w:szCs w:val="28"/>
        </w:rPr>
        <w:t>8 клас</w:t>
      </w:r>
      <w:r>
        <w:rPr>
          <w:rFonts w:ascii="Times New Roman" w:cs="Times New Roman" w:hAnsi="Times New Roman"/>
          <w:sz w:val="28"/>
          <w:szCs w:val="28"/>
        </w:rPr>
        <w:t>у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Подібнянський</w:t>
      </w:r>
      <w:r>
        <w:rPr>
          <w:rFonts w:ascii="Times New Roman" w:cs="Times New Roman" w:hAnsi="Times New Roman"/>
          <w:sz w:val="28"/>
          <w:szCs w:val="28"/>
        </w:rPr>
        <w:t xml:space="preserve"> заклад загальної середньої освіти І-ІII ступенів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Маньківської</w:t>
      </w:r>
      <w:r>
        <w:rPr>
          <w:rFonts w:ascii="Times New Roman" w:cs="Times New Roman" w:hAnsi="Times New Roman"/>
          <w:sz w:val="28"/>
          <w:szCs w:val="28"/>
        </w:rPr>
        <w:t xml:space="preserve"> селищної територіальної громади Черкаської області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с</w:t>
      </w:r>
      <w:r>
        <w:rPr>
          <w:rFonts w:ascii="Times New Roman" w:cs="Times New Roman" w:hAnsi="Times New Roman"/>
          <w:sz w:val="28"/>
          <w:szCs w:val="28"/>
        </w:rPr>
        <w:t>ело Подібна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>Черкаське територіальне відділення МАН</w:t>
      </w:r>
    </w:p>
    <w:p>
      <w:pPr>
        <w:pStyle w:val="style0"/>
        <w:spacing w:after="0" w:lineRule="auto" w:line="360"/>
        <w:ind w:firstLine="709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Єдіна Людмила Русланівна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вчитель історії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Актуальність дослідження зумовлена необхідністю вивчення процесів міжкультурної взаємодії в сучасному суспільстві. Україна є багатонаціональною державою, де протягом тривалого часу співіснують різні культури та релігії. Особливе місце серед них займає єврейська культура, зокрема хасидизм, який виник на українських землях і зберіг свій вплив до сьогодні. Важливим осередком цього явища є місто Умань, що щорічно приймає паломників під час святкування </w:t>
      </w:r>
      <w:r>
        <w:rPr>
          <w:rFonts w:ascii="Times New Roman" w:cs="Times New Roman" w:hAnsi="Times New Roman"/>
          <w:sz w:val="28"/>
          <w:szCs w:val="28"/>
        </w:rPr>
        <w:t>Рош</w:t>
      </w:r>
      <w:r>
        <w:rPr>
          <w:rFonts w:ascii="Times New Roman" w:cs="Times New Roman" w:hAnsi="Times New Roman"/>
          <w:sz w:val="28"/>
          <w:szCs w:val="28"/>
        </w:rPr>
        <w:t xml:space="preserve"> га-Шана.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Метою дослідження є визначення впливу єврейської культури, зокрема хасидизму, на формування ментальності населення Уманського району.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Для досягнення мети поставлено такі завдання: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дослідити історичні передумови виникнення та розвитку хасидизму;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2. </w:t>
      </w:r>
      <w:r>
        <w:rPr>
          <w:rFonts w:ascii="Times New Roman" w:cs="Times New Roman" w:hAnsi="Times New Roman"/>
          <w:sz w:val="28"/>
          <w:szCs w:val="28"/>
        </w:rPr>
        <w:t>проаналізувати особливості взаємодії української та єврейської культур;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3. </w:t>
      </w:r>
      <w:r>
        <w:rPr>
          <w:rFonts w:ascii="Times New Roman" w:cs="Times New Roman" w:hAnsi="Times New Roman"/>
          <w:sz w:val="28"/>
          <w:szCs w:val="28"/>
        </w:rPr>
        <w:t>з’ясувати ставлення місцевого населення до хасидського паломництва.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Об’єктом дослідження є міжкультурна взаємодія на території Уманського району.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Предметом дослідження є вплив єврейської культури на ментальність і поведінку місцевого населення.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Теоретична частина роботи базується на аналізі історичних і наукових джерел, які висвітлюють виникнення хасидизму у XVIII столітті на території України та його подальший розвиток. Встановлено, що цей релігійний рух сформувався в умовах соціальних і духовних змін та став важливою складовою єврейської культури. Значну роль у його поширенні відіграв </w:t>
      </w:r>
      <w:r>
        <w:rPr>
          <w:rFonts w:ascii="Times New Roman" w:cs="Times New Roman" w:hAnsi="Times New Roman"/>
          <w:sz w:val="28"/>
          <w:szCs w:val="28"/>
        </w:rPr>
        <w:t>Нахман</w:t>
      </w:r>
      <w:r>
        <w:rPr>
          <w:rFonts w:ascii="Times New Roman" w:cs="Times New Roman" w:hAnsi="Times New Roman"/>
          <w:sz w:val="28"/>
          <w:szCs w:val="28"/>
        </w:rPr>
        <w:t xml:space="preserve"> із Брацлава, діяльність якого пов’язана з Уманню. Тривале співіснування українців та євреїв сприяло формуванню взаємного культурного впливу.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Експериментальна частина включає анкетування 15 жителів Уманського району та спостереження за змінами у міському середовищі під час святкування </w:t>
      </w:r>
      <w:r>
        <w:rPr>
          <w:rFonts w:ascii="Times New Roman" w:cs="Times New Roman" w:hAnsi="Times New Roman"/>
          <w:sz w:val="28"/>
          <w:szCs w:val="28"/>
        </w:rPr>
        <w:t>Рош</w:t>
      </w:r>
      <w:r>
        <w:rPr>
          <w:rFonts w:ascii="Times New Roman" w:cs="Times New Roman" w:hAnsi="Times New Roman"/>
          <w:sz w:val="28"/>
          <w:szCs w:val="28"/>
        </w:rPr>
        <w:t xml:space="preserve"> га-Шана. Результати показали, що 60% опитаних мають позитивне ставлення до паломництва, 27% — нейтральне, 13% — негативне. Більшість респондентів відзначають вплив єврейської культури на атмосферу міста. Спостереження підтвердило, що в цей період змінюється ритм життя міста, активізується економічна діяльність і посилюється міжкультурна взаємодія.</w:t>
      </w:r>
    </w:p>
    <w:p>
      <w:pPr>
        <w:pStyle w:val="style0"/>
        <w:spacing w:after="0" w:lineRule="auto" w:line="36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У висновках встановлено, що єврейська культура має помітний вплив на формування ментальності населення Уманського району, зокрема сприяє розвитку толерантності та відкритості до інших культур. Особистий внесок автора полягає у проведенні опитування, спостереження та аналізі отриманих результатів. Новизна дослідження полягає у поєднанні теоретичного аналізу з практичним вивченням сучасної міжкультурної взаємодії на локальному рівні.</w:t>
      </w:r>
    </w:p>
    <w:sectPr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76CB2DE"/>
    <w:lvl w:ilvl="0" w:tplc="EF2C0E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uk-UA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Words>343</Words>
  <Pages>2</Pages>
  <Characters>2459</Characters>
  <Application>WPS Office</Application>
  <DocSecurity>0</DocSecurity>
  <Paragraphs>21</Paragraphs>
  <ScaleCrop>false</ScaleCrop>
  <LinksUpToDate>false</LinksUpToDate>
  <CharactersWithSpaces>2786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2026-04-11T19:25:00Z</dcterms:created>
  <dc:creator>Lenovo</dc:creator>
  <lastModifiedBy>23124RA7EO</lastModifiedBy>
  <dcterms:modified xsi:type="dcterms:W3CDTF">2026-04-16T17:32:18Z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fc530f6d74604ef690c2d0f2c7c351ef</vt:lpwstr>
  </property>
</Properties>
</file>