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hd w:fill="ffffff" w:val="clear"/>
        <w:spacing w:after="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Міністерство освіти і науки України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5988050</wp:posOffset>
                </wp:positionH>
                <wp:positionV relativeFrom="paragraph">
                  <wp:posOffset>-395603</wp:posOffset>
                </wp:positionV>
                <wp:extent cx="345440" cy="22288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0" y="0"/>
                          <a:ext cx="34544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5988050</wp:posOffset>
                </wp:positionH>
                <wp:positionV relativeFrom="paragraph">
                  <wp:posOffset>-395603</wp:posOffset>
                </wp:positionV>
                <wp:extent cx="345440" cy="22288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5440" cy="2228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widowControl w:val="0"/>
        <w:shd w:fill="ffffff" w:val="clear"/>
        <w:spacing w:after="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«Київська Мала академія наук учнівської молоді»</w:t>
      </w:r>
    </w:p>
    <w:p w:rsidR="00000000" w:rsidDel="00000000" w:rsidP="00000000" w:rsidRDefault="00000000" w:rsidRPr="00000000" w14:paraId="00000003">
      <w:pPr>
        <w:spacing w:after="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Всеукраїнський інтерактивний конкурс «МАН-Юніор Дослідник»</w:t>
      </w:r>
    </w:p>
    <w:p w:rsidR="00000000" w:rsidDel="00000000" w:rsidP="00000000" w:rsidRDefault="00000000" w:rsidRPr="00000000" w14:paraId="00000004">
      <w:pPr>
        <w:spacing w:after="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Номінація «Історик-Юніор» </w:t>
      </w:r>
    </w:p>
    <w:p w:rsidR="00000000" w:rsidDel="00000000" w:rsidP="00000000" w:rsidRDefault="00000000" w:rsidRPr="00000000" w14:paraId="00000005">
      <w:pPr>
        <w:spacing w:after="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тези до проєкту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“ Взаємовплив української і єврейської культур у Києві”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Проєкт підготували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учениці 9-го класу ліцею №144 ім. Г. Ващенка: Подобна Марія Юріївна, Тертична Валерія Богданівна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Керівниця проєкту: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вчителька географії вищої категорії, вчитель – методист Данилова Оксана Євгенівна    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Актуальність теми: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єврейська громада в Києві почала формуватись ще за часів Київської Русі. Наприкінці 19-на початку 20 століть євреї становили значну частину населення (понад 150 тис. осіб). Євреї є однією з офіційно визнаних нацменшин Києва. Сьогодні тут діють єврейські спільноти, синагоги та культурні центри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Мета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дослідити як єврейська українська культури розвивали одна одну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Для досягнення мети поставлено такі завдання: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line="276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Дослідити появу єврейського народу у Києві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line="276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Проаналізувати образ України у єврейській літературі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line="276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Визначити як Іудаїзм вплинув на розвиток культури в Києві</w:t>
      </w:r>
    </w:p>
    <w:p w:rsidR="00000000" w:rsidDel="00000000" w:rsidP="00000000" w:rsidRDefault="00000000" w:rsidRPr="00000000" w14:paraId="0000000F">
      <w:pPr>
        <w:spacing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Об'єкт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процес історичної та соціокультурної взаємодії  українського та єврейського народів на території Києва</w:t>
      </w:r>
    </w:p>
    <w:p w:rsidR="00000000" w:rsidDel="00000000" w:rsidP="00000000" w:rsidRDefault="00000000" w:rsidRPr="00000000" w14:paraId="00000010">
      <w:pPr>
        <w:spacing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Результати взаємовпливу у : літературі, мові, архітектурі, мистецтві та політиці</w:t>
      </w:r>
    </w:p>
    <w:p w:rsidR="00000000" w:rsidDel="00000000" w:rsidP="00000000" w:rsidRDefault="00000000" w:rsidRPr="00000000" w14:paraId="00000011">
      <w:pPr>
        <w:spacing w:line="360" w:lineRule="auto"/>
        <w:ind w:left="0"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Перша згадка про євреїв на території сучасної України датується 1 століттям нашої ери. Вони жили в Києві та інших містах України, давали людям гроші в борг, були лихварями й купцями. Відносини українців і євреїв у історії важко описати, адже деякі твердження є досить таки протилежними, Наприклад, з одного джерела можна було дізнатись, що ло євреїв ставились в народі дуже добре, навіть Данило Галицький мав собі за наймовірнішого помічника (і банкіра) єврея, а на іншому сайті стверджують, що лихварі(більша частка з яких була євреями) людям давали позики під захмарні відсотки й у народі їх остерігались. Наразі у Києві є три великі синагоги, одна з яких має обмежений доступ. Також, у Києві існує памʼятка про Голокост (його також називають шоа(з івритської перекладається як катастрофа)) Бабин Яр. За єврейською традицією, коли приходиш на цвинтар треба принести й залишити там камінчик, говорячи про те, що ти памʼятаєш про тих людей, які загинули.</w:t>
      </w:r>
    </w:p>
    <w:p w:rsidR="00000000" w:rsidDel="00000000" w:rsidP="00000000" w:rsidRDefault="00000000" w:rsidRPr="00000000" w14:paraId="00000012">
      <w:pPr>
        <w:spacing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Підсумовуючи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усе сказане, можна сказати, що євреї і українці співіснують й співпрацюють один з одним багато століть поспіль. Колись ми ворогували, колись товаришували, а колись були просто партнерами. Насправді, стосунки між євреями й українцями досить таки недосліджена тема, де існує багато міфів і непорозумінь. </w:t>
      </w:r>
    </w:p>
    <w:p w:rsidR="00000000" w:rsidDel="00000000" w:rsidP="00000000" w:rsidRDefault="00000000" w:rsidRPr="00000000" w14:paraId="00000013">
      <w:pPr>
        <w:spacing w:line="360" w:lineRule="auto"/>
        <w:ind w:left="0" w:firstLine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Джерела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line="276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u w:val="single"/>
            <w:rtl w:val="0"/>
          </w:rPr>
          <w:t xml:space="preserve">https://localhistory.org.ua/texts/statti/inshi-chuzhi-chisvoyi-ievreyi-v-ukrayinskii-istoriyi/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br w:type="textWrapping"/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u w:val="single"/>
            <w:rtl w:val="0"/>
          </w:rPr>
          <w:t xml:space="preserve">https://ucu.edu.ua/news/zvyazok-jevrejskoji-kultury-z-ukrajinskoyu-nevypadkovyj-izrajilskyj-profesor-v-uku/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line="276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u w:val="single"/>
            <w:rtl w:val="0"/>
          </w:rPr>
          <w:t xml:space="preserve">https://vechirniy.kyiv.ua/news/19283/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ttps:///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line="276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https://vechir.media/peremogly-amana-peremozhemo-j-vovana-yak-u-synagozi-na-podoli-projshov-vechir-yevrejskogo-svyata-purim-reportazh/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https://old.nas.gov.ua/UA/Messages/Pages/View.aspx?MessageID=6596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u w:val="single"/>
            <w:rtl w:val="0"/>
          </w:rPr>
          <w:t xml:space="preserve">https://www.youtube.com/watch?v=4syH_Pa4P6c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https://uk.wikipedia.org/wiki/Голокост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www.youtube.com/watch?v=4syH_Pa4P6c" TargetMode="External"/><Relationship Id="rId9" Type="http://schemas.openxmlformats.org/officeDocument/2006/relationships/hyperlink" Target="https://vechirniy.kyiv.ua/news/19283/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localhistory.org.ua/texts/statti/inshi-chuzhi-chisvoyi-ievreyi-v-ukrayinskii-istoriyi/" TargetMode="External"/><Relationship Id="rId8" Type="http://schemas.openxmlformats.org/officeDocument/2006/relationships/hyperlink" Target="https://ucu.edu.ua/news/zvyazok-jevrejskoji-kultury-z-ukrajinskoyu-nevypadkovyj-izrajilskyj-profesor-v-uk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