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6AA2DB" w14:textId="77777777" w:rsidR="0067226B" w:rsidRDefault="0067226B">
      <w:pPr>
        <w:spacing w:line="276" w:lineRule="auto"/>
        <w:jc w:val="center"/>
        <w:rPr>
          <w:b/>
          <w:bCs/>
        </w:rPr>
      </w:pPr>
      <w:r w:rsidRPr="0067226B">
        <w:rPr>
          <w:b/>
          <w:bCs/>
        </w:rPr>
        <w:t>Дослідження міжзоряного об’єкта 3I/ATLAS та його значення для астрономії</w:t>
      </w:r>
    </w:p>
    <w:p w14:paraId="1E7458E7" w14:textId="4477F123" w:rsidR="0011397F" w:rsidRDefault="00833A60">
      <w:pPr>
        <w:spacing w:line="276" w:lineRule="auto"/>
        <w:jc w:val="center"/>
      </w:pPr>
      <w:r>
        <w:rPr>
          <w:i/>
          <w:iCs/>
        </w:rPr>
        <w:t>Олексієнко Марк Олегович</w:t>
      </w:r>
    </w:p>
    <w:p w14:paraId="7083571A" w14:textId="77777777" w:rsidR="0011397F" w:rsidRDefault="00833A60">
      <w:pPr>
        <w:spacing w:line="276" w:lineRule="auto"/>
        <w:jc w:val="center"/>
      </w:pPr>
      <w:r>
        <w:rPr>
          <w:i/>
          <w:iCs/>
        </w:rPr>
        <w:t xml:space="preserve">Кременецький академічний ліцей ім. У. </w:t>
      </w:r>
      <w:proofErr w:type="spellStart"/>
      <w:r>
        <w:rPr>
          <w:i/>
          <w:iCs/>
        </w:rPr>
        <w:t>Самчука</w:t>
      </w:r>
      <w:proofErr w:type="spellEnd"/>
      <w:r>
        <w:rPr>
          <w:i/>
          <w:iCs/>
        </w:rPr>
        <w:t xml:space="preserve"> (10 клас)</w:t>
      </w:r>
    </w:p>
    <w:p w14:paraId="79B181B2" w14:textId="77777777" w:rsidR="0011397F" w:rsidRDefault="00833A60">
      <w:pPr>
        <w:spacing w:line="276" w:lineRule="auto"/>
        <w:jc w:val="center"/>
      </w:pPr>
      <w:r>
        <w:rPr>
          <w:i/>
          <w:iCs/>
        </w:rPr>
        <w:t>Керівник: Кулик Марія Володимирівна, учитель фізики</w:t>
      </w:r>
    </w:p>
    <w:p w14:paraId="29C9703E" w14:textId="06EA7F37" w:rsidR="0011397F" w:rsidRDefault="00833A60">
      <w:pPr>
        <w:spacing w:line="276" w:lineRule="auto"/>
        <w:ind w:firstLine="709"/>
        <w:jc w:val="both"/>
      </w:pPr>
      <w:r>
        <w:rPr>
          <w:b/>
          <w:bCs/>
        </w:rPr>
        <w:t xml:space="preserve">Вступ. </w:t>
      </w:r>
      <w:r w:rsidR="008413C6" w:rsidRPr="008413C6">
        <w:t>Розпізнавання довкола міжзоряних об'єктів‚ що пролітають через Сонячну систему‚ являється одним із важливих досягнень сучасної астрономії․ Астероїд 1I/'</w:t>
      </w:r>
      <w:proofErr w:type="spellStart"/>
      <w:r w:rsidR="008413C6" w:rsidRPr="008413C6">
        <w:t>Oumuamua</w:t>
      </w:r>
      <w:proofErr w:type="spellEnd"/>
      <w:r w:rsidR="008413C6" w:rsidRPr="008413C6">
        <w:t xml:space="preserve"> (2017) та комета 2I/</w:t>
      </w:r>
      <w:proofErr w:type="spellStart"/>
      <w:r w:rsidR="008413C6" w:rsidRPr="008413C6">
        <w:t>Borisov</w:t>
      </w:r>
      <w:proofErr w:type="spellEnd"/>
      <w:r w:rsidR="008413C6" w:rsidRPr="008413C6">
        <w:t xml:space="preserve"> (2019) є першими виявленими міжзоряними об'єктами у просторі․ Вони започаткували новий напрям в дослідженнях․ У цьому ж контексті відкриття комети 3I/ATLAS у 2025 році безсумнівно стало видатною подією‚ бо вона є тільки третім відомим міжзоряним об'єктом‚ що був зафіксований людством․</w:t>
      </w:r>
    </w:p>
    <w:p w14:paraId="2FE3C7A0" w14:textId="1D09A99B" w:rsidR="0011397F" w:rsidRDefault="00833A60">
      <w:pPr>
        <w:spacing w:line="276" w:lineRule="auto"/>
        <w:ind w:firstLine="709"/>
        <w:jc w:val="both"/>
      </w:pPr>
      <w:r>
        <w:rPr>
          <w:b/>
          <w:bCs/>
        </w:rPr>
        <w:t xml:space="preserve">Проблема дослідження </w:t>
      </w:r>
      <w:r>
        <w:t xml:space="preserve">полягає </w:t>
      </w:r>
      <w:r w:rsidR="008413C6" w:rsidRPr="008413C6">
        <w:t>у тому‚ що міжзоряні об'єкти є досить нечастими і ще мало вивчені‚ а будь-яке нове відкриття значно розширює знання про структуру та про еволюцію планетарних систем․ Об'єктом виступають міжзоряні комети в межах Сонячної системи‚ та предметом є орбітальні‚ а також фізичні характеристики 3I/ATLAS․</w:t>
      </w:r>
    </w:p>
    <w:p w14:paraId="506E1B71" w14:textId="6DEED395" w:rsidR="0011397F" w:rsidRDefault="00833A60">
      <w:pPr>
        <w:spacing w:line="276" w:lineRule="auto"/>
        <w:ind w:firstLine="709"/>
        <w:jc w:val="both"/>
      </w:pPr>
      <w:r>
        <w:rPr>
          <w:b/>
          <w:bCs/>
        </w:rPr>
        <w:t xml:space="preserve">Мета роботи </w:t>
      </w:r>
      <w:r w:rsidR="00A61BE8">
        <w:t>дослідити</w:t>
      </w:r>
      <w:r w:rsidR="008413C6" w:rsidRPr="008413C6">
        <w:t xml:space="preserve"> комету 3I/ATLAS․ Об'єктом для сучасних астрономічних спостережень вона є чере</w:t>
      </w:r>
      <w:r w:rsidR="00A61BE8">
        <w:t>з аналіз орбітальних параметрів та</w:t>
      </w:r>
      <w:r w:rsidR="008413C6" w:rsidRPr="008413C6">
        <w:t xml:space="preserve"> комп'ютерного моделювання траєкторії․ Завдання: проаналізувати наукові джерела щодо міжзор</w:t>
      </w:r>
      <w:r w:rsidR="00A61BE8">
        <w:t>яних об'єктів; розглянути умови</w:t>
      </w:r>
      <w:r w:rsidR="008413C6" w:rsidRPr="008413C6">
        <w:t xml:space="preserve"> навколо відкриття 3I/ATLAS; дослідити характеристики її; ви</w:t>
      </w:r>
      <w:r w:rsidR="00A61BE8">
        <w:t>конати комп'ютерне моделювання;</w:t>
      </w:r>
      <w:r w:rsidR="008413C6" w:rsidRPr="008413C6">
        <w:t xml:space="preserve"> порівняти з іншими міжзоряними об'єктами․</w:t>
      </w:r>
    </w:p>
    <w:p w14:paraId="0F70ED66" w14:textId="07C03A1E" w:rsidR="008413C6" w:rsidRDefault="00833A60" w:rsidP="008413C6">
      <w:pPr>
        <w:spacing w:line="276" w:lineRule="auto"/>
        <w:ind w:firstLine="709"/>
        <w:jc w:val="both"/>
      </w:pPr>
      <w:r>
        <w:rPr>
          <w:b/>
          <w:bCs/>
        </w:rPr>
        <w:t xml:space="preserve">Теоретична частина. </w:t>
      </w:r>
      <w:r w:rsidR="008413C6">
        <w:t>Для міжзоряних об</w:t>
      </w:r>
      <w:r w:rsidR="00A61BE8">
        <w:t xml:space="preserve">'єктів характерна гіперболічна </w:t>
      </w:r>
      <w:r w:rsidR="008413C6">
        <w:t>орбіта‚ і для неї властивий ексцентриситет‚ котрий є</w:t>
      </w:r>
      <w:r w:rsidR="00A61BE8">
        <w:t xml:space="preserve"> більший за  1․ Це вказує</w:t>
      </w:r>
      <w:r w:rsidR="008413C6">
        <w:t xml:space="preserve"> на той факт‚ що їхня швидкість є біль</w:t>
      </w:r>
      <w:r w:rsidR="00A61BE8">
        <w:t>шою за другу космічну швидкість</w:t>
      </w:r>
      <w:r w:rsidR="008413C6">
        <w:t>․ Вони проліт</w:t>
      </w:r>
      <w:r w:rsidR="00A61BE8">
        <w:t>ають крізь Сонячну систему лише  один-єдиний раз․</w:t>
      </w:r>
      <w:r w:rsidR="008413C6">
        <w:t xml:space="preserve"> 1I/'</w:t>
      </w:r>
      <w:proofErr w:type="spellStart"/>
      <w:r w:rsidR="008413C6">
        <w:t>Oumuamua</w:t>
      </w:r>
      <w:proofErr w:type="spellEnd"/>
      <w:r w:rsidR="008413C6">
        <w:t xml:space="preserve"> мав видовжену форму‚ та ще демонстрував негравітаційне прискорення; 2I</w:t>
      </w:r>
      <w:r w:rsidR="00A61BE8">
        <w:t>/</w:t>
      </w:r>
      <w:proofErr w:type="spellStart"/>
      <w:r w:rsidR="00A61BE8">
        <w:t>Borisov</w:t>
      </w:r>
      <w:proofErr w:type="spellEnd"/>
      <w:r w:rsidR="00A61BE8">
        <w:t xml:space="preserve"> є першим </w:t>
      </w:r>
      <w:r w:rsidR="008413C6">
        <w:t xml:space="preserve">міжзоряним об'єктом із типовою кометною активністю (кома‚ хвіст)‚ при </w:t>
      </w:r>
      <w:r w:rsidR="00A61BE8">
        <w:t>тім його будова подібна до комет</w:t>
      </w:r>
      <w:r w:rsidR="008413C6">
        <w:t xml:space="preserve"> Сонячної системи․</w:t>
      </w:r>
    </w:p>
    <w:p w14:paraId="0BA6C8F0" w14:textId="2A9C68E6" w:rsidR="008413C6" w:rsidRDefault="008413C6" w:rsidP="008413C6">
      <w:pPr>
        <w:spacing w:line="276" w:lineRule="auto"/>
        <w:ind w:firstLine="709"/>
        <w:jc w:val="both"/>
      </w:pPr>
      <w:r>
        <w:t>Комет</w:t>
      </w:r>
      <w:r w:rsidR="00A61BE8">
        <w:t>у 3I/ATLAS спершу було виявлено</w:t>
      </w:r>
      <w:r>
        <w:t xml:space="preserve"> 1 липня 2025 року за допомогою си</w:t>
      </w:r>
      <w:r w:rsidR="00A61BE8">
        <w:t>стеми ATLAS․ Траєкторію вдалось</w:t>
      </w:r>
      <w:r>
        <w:t xml:space="preserve"> уточнити зав</w:t>
      </w:r>
      <w:r w:rsidR="00A61BE8">
        <w:t xml:space="preserve">дяки </w:t>
      </w:r>
      <w:r>
        <w:t>с</w:t>
      </w:r>
      <w:r w:rsidR="00A61BE8">
        <w:t>постереженням на знімках від 25 та</w:t>
      </w:r>
      <w:r>
        <w:t xml:space="preserve"> 29 червня․</w:t>
      </w:r>
      <w:r w:rsidR="00A61BE8">
        <w:t xml:space="preserve"> У той момент </w:t>
      </w:r>
      <w:r>
        <w:t xml:space="preserve"> </w:t>
      </w:r>
      <w:r w:rsidR="00A61BE8">
        <w:t>об'єкт перебував на відстані приблизно 570 млн км від Сонця</w:t>
      </w:r>
      <w:r>
        <w:t>․</w:t>
      </w:r>
      <w:r w:rsidR="00A61BE8">
        <w:t xml:space="preserve"> Встановлено, що </w:t>
      </w:r>
      <w:r>
        <w:t xml:space="preserve"> </w:t>
      </w:r>
      <w:r w:rsidR="00A61BE8">
        <w:t>я</w:t>
      </w:r>
      <w:r>
        <w:t>дро</w:t>
      </w:r>
      <w:r w:rsidR="00A61BE8">
        <w:t xml:space="preserve"> комети</w:t>
      </w:r>
      <w:r w:rsidR="00A61BE8" w:rsidRPr="00A61BE8">
        <w:t xml:space="preserve"> 3I/ATLAS</w:t>
      </w:r>
      <w:r w:rsidRPr="00A61BE8">
        <w:t xml:space="preserve"> </w:t>
      </w:r>
      <w:r>
        <w:t xml:space="preserve">має діаметр десь між 15 і 20 км‚ </w:t>
      </w:r>
      <w:r w:rsidR="00A61BE8">
        <w:t>тобто</w:t>
      </w:r>
      <w:r>
        <w:t xml:space="preserve"> набагато більше за розміри попередніх міжзоряних об'єктів․ Ключ</w:t>
      </w:r>
      <w:r w:rsidR="00A61BE8">
        <w:t xml:space="preserve">ові орбітальні параметри </w:t>
      </w:r>
      <w:r>
        <w:t xml:space="preserve"> ексцентриситет </w:t>
      </w:r>
      <m:oMath>
        <m:r>
          <w:rPr>
            <w:rFonts w:ascii="Cambria Math" w:hAnsi="Cambria Math"/>
          </w:rPr>
          <m:t>e‌ ≈ 6‚18</m:t>
        </m:r>
      </m:oMath>
      <w:r w:rsidR="00A61BE8">
        <w:t>,</w:t>
      </w:r>
      <w:r>
        <w:t xml:space="preserve"> перигелій </w:t>
      </w:r>
      <m:oMath>
        <m:r>
          <w:rPr>
            <w:rFonts w:ascii="Cambria Math" w:hAnsi="Cambria Math"/>
          </w:rPr>
          <m:t>q</m:t>
        </m:r>
        <m:r>
          <w:rPr>
            <w:rFonts w:ascii="Cambria Math" w:hAnsi="Cambria Math"/>
          </w:rPr>
          <m:t xml:space="preserve"> ≈ 1‚362 а.о.</m:t>
        </m:r>
      </m:oMath>
      <w:r w:rsidR="00A61BE8">
        <w:t>,</w:t>
      </w:r>
      <w:r>
        <w:t xml:space="preserve"> нахил орбіти </w:t>
      </w:r>
      <m:oMath>
        <m:r>
          <w:rPr>
            <w:rFonts w:ascii="Cambria Math" w:hAnsi="Cambria Math"/>
          </w:rPr>
          <m:t>i ≈175‚11°</m:t>
        </m:r>
      </m:oMath>
      <w:r w:rsidR="00A61BE8">
        <w:t xml:space="preserve">․ Час перигелію 29 жовтня 2025 р‚ </w:t>
      </w:r>
      <w:r>
        <w:t xml:space="preserve"> швидкість сягає понад 58 к</w:t>
      </w:r>
      <w:r w:rsidR="00641D43">
        <w:t>м/с‚</w:t>
      </w:r>
      <w:r>
        <w:t xml:space="preserve"> </w:t>
      </w:r>
      <w:r w:rsidR="00641D43">
        <w:t xml:space="preserve"> найближче наближення до Землі‚  19 грудня 2025</w:t>
      </w:r>
      <w:r>
        <w:t xml:space="preserve"> р</w:t>
      </w:r>
      <w:r w:rsidR="00641D43">
        <w:t>.</w:t>
      </w:r>
    </w:p>
    <w:p w14:paraId="6F1714E4" w14:textId="421CC644" w:rsidR="0011397F" w:rsidRDefault="00833A60" w:rsidP="008413C6">
      <w:pPr>
        <w:spacing w:line="276" w:lineRule="auto"/>
        <w:ind w:firstLine="709"/>
        <w:jc w:val="both"/>
      </w:pPr>
      <w:r>
        <w:rPr>
          <w:b/>
          <w:bCs/>
        </w:rPr>
        <w:lastRenderedPageBreak/>
        <w:t xml:space="preserve">Практична частина. </w:t>
      </w:r>
      <w:r w:rsidR="008413C6">
        <w:rPr>
          <w:b/>
          <w:bCs/>
        </w:rPr>
        <w:t>Д</w:t>
      </w:r>
      <w:r w:rsidR="008413C6" w:rsidRPr="008413C6">
        <w:t>ва інструменти застосовувалися для здійснення моделювання траєкторії</w:t>
      </w:r>
      <w:r w:rsidR="00641D43" w:rsidRPr="00641D43">
        <w:t xml:space="preserve"> </w:t>
      </w:r>
      <w:r w:rsidR="00641D43">
        <w:t xml:space="preserve"> комети․ У додатку</w:t>
      </w:r>
      <w:r w:rsidR="008413C6" w:rsidRPr="008413C6">
        <w:t xml:space="preserve"> NASA «</w:t>
      </w:r>
      <w:proofErr w:type="spellStart"/>
      <w:r w:rsidR="008413C6" w:rsidRPr="008413C6">
        <w:t>Eyes</w:t>
      </w:r>
      <w:proofErr w:type="spellEnd"/>
      <w:r w:rsidR="008413C6" w:rsidRPr="008413C6">
        <w:t xml:space="preserve"> </w:t>
      </w:r>
      <w:proofErr w:type="spellStart"/>
      <w:r w:rsidR="008413C6" w:rsidRPr="008413C6">
        <w:t>on</w:t>
      </w:r>
      <w:proofErr w:type="spellEnd"/>
      <w:r w:rsidR="008413C6" w:rsidRPr="008413C6">
        <w:t xml:space="preserve"> </w:t>
      </w:r>
      <w:proofErr w:type="spellStart"/>
      <w:r w:rsidR="008413C6" w:rsidRPr="008413C6">
        <w:t>the</w:t>
      </w:r>
      <w:proofErr w:type="spellEnd"/>
      <w:r w:rsidR="008413C6" w:rsidRPr="008413C6">
        <w:t xml:space="preserve"> </w:t>
      </w:r>
      <w:proofErr w:type="spellStart"/>
      <w:r w:rsidR="008413C6" w:rsidRPr="008413C6">
        <w:t>Solar</w:t>
      </w:r>
      <w:proofErr w:type="spellEnd"/>
      <w:r w:rsidR="008413C6" w:rsidRPr="008413C6">
        <w:t xml:space="preserve"> </w:t>
      </w:r>
      <w:proofErr w:type="spellStart"/>
      <w:r w:rsidR="008413C6" w:rsidRPr="008413C6">
        <w:t>System</w:t>
      </w:r>
      <w:proofErr w:type="spellEnd"/>
      <w:r w:rsidR="008413C6" w:rsidRPr="008413C6">
        <w:t xml:space="preserve">» можна було простежити </w:t>
      </w:r>
      <w:r w:rsidR="00641D43">
        <w:t xml:space="preserve"> </w:t>
      </w:r>
      <w:r w:rsidR="008413C6" w:rsidRPr="008413C6">
        <w:t>рух 3I/ATLAS відносно перетину орбіти Нептуна в червні 2023 року до його перигелію в жовтні 2025 року‚ максимального зближення із Землею у грудні 2025 року та прогнозованого виходу із Сонячної системи у квітні 2028 року․ У програм</w:t>
      </w:r>
      <w:r w:rsidR="00641D43">
        <w:t xml:space="preserve">і </w:t>
      </w:r>
      <w:proofErr w:type="spellStart"/>
      <w:r w:rsidR="00641D43">
        <w:t>Universe</w:t>
      </w:r>
      <w:proofErr w:type="spellEnd"/>
      <w:r w:rsidR="00641D43">
        <w:t xml:space="preserve"> </w:t>
      </w:r>
      <w:proofErr w:type="spellStart"/>
      <w:r w:rsidR="00641D43">
        <w:t>Sandbox</w:t>
      </w:r>
      <w:proofErr w:type="spellEnd"/>
      <w:r w:rsidR="00641D43">
        <w:t xml:space="preserve"> </w:t>
      </w:r>
      <w:proofErr w:type="spellStart"/>
      <w:r w:rsidR="00641D43">
        <w:t>змодельовано</w:t>
      </w:r>
      <w:proofErr w:type="spellEnd"/>
      <w:r w:rsidR="008413C6" w:rsidRPr="008413C6">
        <w:t xml:space="preserve"> взає</w:t>
      </w:r>
      <w:r w:rsidR="00641D43">
        <w:t xml:space="preserve">модію комети зі швидкістю </w:t>
      </w:r>
      <w:r w:rsidR="008413C6" w:rsidRPr="008413C6">
        <w:t xml:space="preserve"> 58 км/с із Сон</w:t>
      </w:r>
      <w:r w:rsidR="00641D43">
        <w:t xml:space="preserve">цем на відстані десь в 1 </w:t>
      </w:r>
      <w:proofErr w:type="spellStart"/>
      <w:r w:rsidR="00641D43">
        <w:t>а․о</w:t>
      </w:r>
      <w:proofErr w:type="spellEnd"/>
      <w:r w:rsidR="00641D43">
        <w:t>․: У</w:t>
      </w:r>
      <w:r w:rsidR="008413C6" w:rsidRPr="008413C6">
        <w:t xml:space="preserve"> процесі наближення комета прискорювалася‚ а вже після пери</w:t>
      </w:r>
      <w:r w:rsidR="00641D43">
        <w:t xml:space="preserve">гелію </w:t>
      </w:r>
      <w:r w:rsidR="008413C6" w:rsidRPr="008413C6">
        <w:t>сповільнювалася (за законом збереження енергії)․ Негравітаційні збу</w:t>
      </w:r>
      <w:r w:rsidR="00641D43">
        <w:t>рення через сублімацію летких</w:t>
      </w:r>
      <w:r w:rsidR="008413C6" w:rsidRPr="008413C6">
        <w:t xml:space="preserve"> елементів виявились невеликими та не змінили гіперболічний характер орбіти․</w:t>
      </w:r>
      <w:r w:rsidR="00641D43" w:rsidRPr="00641D43">
        <w:t xml:space="preserve"> </w:t>
      </w:r>
      <w:r w:rsidR="00641D43">
        <w:t>Мережа IAWN (80</w:t>
      </w:r>
      <w:r w:rsidR="00641D43" w:rsidRPr="00641D43">
        <w:t xml:space="preserve"> обсерваторій) провела здійснення спостережень</w:t>
      </w:r>
      <w:r w:rsidR="00641D43" w:rsidRPr="00641D43">
        <w:rPr>
          <w:rFonts w:ascii="MS Mincho" w:eastAsia="MS Mincho" w:hAnsi="MS Mincho" w:cs="MS Mincho" w:hint="eastAsia"/>
        </w:rPr>
        <w:t>․</w:t>
      </w:r>
      <w:r w:rsidR="00641D43" w:rsidRPr="00641D43">
        <w:t xml:space="preserve"> Виявили невеликі негравітаційні зміни у траєкторії‚ що узгоджуються з кометною активністю при нагріванні</w:t>
      </w:r>
    </w:p>
    <w:p w14:paraId="03A52EAC" w14:textId="39A71A62" w:rsidR="008413C6" w:rsidRDefault="00833A60" w:rsidP="008413C6">
      <w:pPr>
        <w:spacing w:line="276" w:lineRule="auto"/>
        <w:ind w:firstLine="709"/>
        <w:jc w:val="both"/>
      </w:pPr>
      <w:r>
        <w:rPr>
          <w:b/>
          <w:bCs/>
        </w:rPr>
        <w:t xml:space="preserve">Результати. </w:t>
      </w:r>
      <w:r w:rsidR="008413C6">
        <w:t>Спектральний аналіз виявив зміну ко</w:t>
      </w:r>
      <w:r w:rsidR="00641D43">
        <w:t>льору комети в липні‚ колір був</w:t>
      </w:r>
      <w:r w:rsidR="008413C6">
        <w:t xml:space="preserve"> з червоним відтінком (пил)․ У вересні колір став зеленим через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С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="008413C6">
        <w:t xml:space="preserve">‚ а після перигелію‚ набув блакитного відтінку від </w:t>
      </w:r>
      <m:oMath>
        <m:r>
          <m:rPr>
            <m:sty m:val="p"/>
          </m:rPr>
          <w:rPr>
            <w:rFonts w:ascii="Cambria Math" w:hAnsi="Cambria Math"/>
          </w:rPr>
          <m:t>CO</m:t>
        </m:r>
      </m:oMath>
      <w:r w:rsidR="008413C6">
        <w:t xml:space="preserve"> чи </w:t>
      </w:r>
      <m:oMath>
        <m:r>
          <m:rPr>
            <m:sty m:val="p"/>
          </m:rPr>
          <w:rPr>
            <w:rFonts w:ascii="Cambria Math" w:hAnsi="Cambria Math"/>
          </w:rPr>
          <m:t>N</m:t>
        </m:r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 xml:space="preserve">. </m:t>
        </m:r>
      </m:oMath>
      <w:r w:rsidR="008413C6">
        <w:t xml:space="preserve">Зазначено кому‚ а </w:t>
      </w:r>
      <w:r w:rsidR="00641D43">
        <w:t>також іще й іонний хвіст  та додатково ще й</w:t>
      </w:r>
      <w:r w:rsidR="008413C6">
        <w:t xml:space="preserve"> «</w:t>
      </w:r>
      <w:proofErr w:type="spellStart"/>
      <w:r w:rsidR="008413C6">
        <w:t>антихвіст</w:t>
      </w:r>
      <w:proofErr w:type="spellEnd"/>
      <w:r w:rsidR="008413C6">
        <w:t>»</w:t>
      </w:r>
      <w:r w:rsidR="008F7420" w:rsidRPr="008F7420">
        <w:t xml:space="preserve">– струмінь матерії, спрямований у бік Сонця </w:t>
      </w:r>
      <w:r w:rsidR="008413C6">
        <w:t xml:space="preserve">․ Хімічний </w:t>
      </w:r>
      <w:r w:rsidR="0067226B">
        <w:t xml:space="preserve"> </w:t>
      </w:r>
      <w:r w:rsidR="00641D43">
        <w:t>аналіз підтвердив факт</w:t>
      </w:r>
      <w:r w:rsidR="008413C6">
        <w:t xml:space="preserve"> про наявність води‚ і крім того‚ у воді було незвичне співвідношення </w:t>
      </w:r>
      <m:oMath>
        <m:r>
          <m:rPr>
            <m:sty m:val="p"/>
          </m:rPr>
          <w:rPr>
            <w:rFonts w:ascii="Cambria Math" w:hAnsi="Cambria Math"/>
          </w:rPr>
          <m:t>C</m:t>
        </m:r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/</m:t>
        </m:r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O</m:t>
        </m:r>
      </m:oMath>
      <w:r w:rsidR="008413C6">
        <w:t>․ Вік комети понад 7 млрд років‚</w:t>
      </w:r>
      <w:r w:rsidR="00641D43">
        <w:t xml:space="preserve"> </w:t>
      </w:r>
      <w:r w:rsidR="00BF47B1">
        <w:t xml:space="preserve">прибула від </w:t>
      </w:r>
      <w:r w:rsidR="008F7420">
        <w:t>сузір'я</w:t>
      </w:r>
      <w:r w:rsidR="008413C6">
        <w:t xml:space="preserve"> Стрільця․ ․</w:t>
      </w:r>
    </w:p>
    <w:p w14:paraId="2A2A9B04" w14:textId="1BD159D2" w:rsidR="0011397F" w:rsidRDefault="008F7420" w:rsidP="008413C6">
      <w:pPr>
        <w:spacing w:line="276" w:lineRule="auto"/>
        <w:ind w:firstLine="709"/>
        <w:jc w:val="both"/>
      </w:pPr>
      <w:r>
        <w:t>Порівняння  міжзоряних</w:t>
      </w:r>
      <w:r w:rsidR="008413C6">
        <w:t xml:space="preserve"> об'єк</w:t>
      </w:r>
      <w:r>
        <w:t>тів у зіставленні: 1I/'</w:t>
      </w:r>
      <w:proofErr w:type="spellStart"/>
      <w:r>
        <w:t>Oumuamua</w:t>
      </w:r>
      <w:proofErr w:type="spellEnd"/>
      <w:r w:rsidR="008413C6">
        <w:t>‚ без коми‚ дивна форма‚ не</w:t>
      </w:r>
      <w:r>
        <w:t>відоме прискорення; 2I/</w:t>
      </w:r>
      <w:proofErr w:type="spellStart"/>
      <w:r>
        <w:t>Borisov</w:t>
      </w:r>
      <w:proofErr w:type="spellEnd"/>
      <w:r>
        <w:t xml:space="preserve"> - </w:t>
      </w:r>
      <w:r w:rsidR="008413C6">
        <w:t xml:space="preserve"> типова активна комета; 3I/ATLAS ‚ з найбільшим розміром і рекордним ексцентриситетом (e ≈ 6‚18)․ Значуща відмінніс</w:t>
      </w:r>
      <w:r>
        <w:t>ть між цими об’єктами‚ непрямий</w:t>
      </w:r>
      <w:r w:rsidR="008413C6">
        <w:t xml:space="preserve"> доказ розмаїття планетних систем в Галактиці․</w:t>
      </w:r>
    </w:p>
    <w:p w14:paraId="32FF215F" w14:textId="12E5F778" w:rsidR="008F7420" w:rsidRPr="008F7420" w:rsidRDefault="00833A60" w:rsidP="008F7420">
      <w:pPr>
        <w:spacing w:line="276" w:lineRule="auto"/>
        <w:ind w:firstLine="709"/>
        <w:jc w:val="both"/>
        <w:rPr>
          <w:bCs/>
        </w:rPr>
      </w:pPr>
      <w:r>
        <w:rPr>
          <w:b/>
          <w:bCs/>
        </w:rPr>
        <w:t xml:space="preserve">Висновки. </w:t>
      </w:r>
      <w:r w:rsidR="008F7420">
        <w:rPr>
          <w:bCs/>
        </w:rPr>
        <w:t xml:space="preserve">У ході виконання </w:t>
      </w:r>
      <w:r w:rsidR="008F7420" w:rsidRPr="008F7420">
        <w:rPr>
          <w:bCs/>
        </w:rPr>
        <w:t>роботи було досліджено міжзоряну комету 3I/ATLAS на основі аналізу наукових джерел та результатів комп’ютерного моделювання її руху.</w:t>
      </w:r>
    </w:p>
    <w:p w14:paraId="00B003C5" w14:textId="77777777" w:rsidR="008F7420" w:rsidRPr="008F7420" w:rsidRDefault="008F7420" w:rsidP="008F7420">
      <w:pPr>
        <w:spacing w:line="276" w:lineRule="auto"/>
        <w:ind w:firstLine="709"/>
        <w:jc w:val="both"/>
        <w:rPr>
          <w:bCs/>
        </w:rPr>
      </w:pPr>
      <w:r w:rsidRPr="008F7420">
        <w:rPr>
          <w:bCs/>
        </w:rPr>
        <w:t>Встановлено, що міжзоряні комети є носіями інформації про фізичні та хімічні умови протопланетних дисків інших зір, а їх дослідження значно розширює уявлення про різноманіття малих тіл у Галактиці.</w:t>
      </w:r>
    </w:p>
    <w:p w14:paraId="7B8D5043" w14:textId="77777777" w:rsidR="008F7420" w:rsidRPr="008F7420" w:rsidRDefault="008F7420" w:rsidP="008F7420">
      <w:pPr>
        <w:spacing w:line="276" w:lineRule="auto"/>
        <w:ind w:firstLine="709"/>
        <w:jc w:val="both"/>
        <w:rPr>
          <w:bCs/>
        </w:rPr>
      </w:pPr>
      <w:r w:rsidRPr="008F7420">
        <w:rPr>
          <w:bCs/>
        </w:rPr>
        <w:t xml:space="preserve"> З’ясовано, що гіперболічна форма орбіти комети є переконливим підтвердженням її міжзоряного походження. </w:t>
      </w:r>
    </w:p>
    <w:p w14:paraId="774D2747" w14:textId="77777777" w:rsidR="008F7420" w:rsidRPr="008F7420" w:rsidRDefault="008F7420" w:rsidP="008F7420">
      <w:pPr>
        <w:spacing w:line="276" w:lineRule="auto"/>
        <w:ind w:firstLine="709"/>
        <w:jc w:val="both"/>
        <w:rPr>
          <w:bCs/>
        </w:rPr>
      </w:pPr>
      <w:r w:rsidRPr="008F7420">
        <w:rPr>
          <w:bCs/>
        </w:rPr>
        <w:t>Виконано комп’ютерне моделювання траєкторії руху комети 3I/ATLAS, що дало змогу наочно простежити її рух у Сонячній системі та оцінити вплив гравітаційних чинників на її орбіту.</w:t>
      </w:r>
    </w:p>
    <w:p w14:paraId="6E20F7C8" w14:textId="77777777" w:rsidR="008F7420" w:rsidRDefault="008F7420" w:rsidP="008F7420">
      <w:pPr>
        <w:spacing w:line="276" w:lineRule="auto"/>
        <w:ind w:firstLine="709"/>
        <w:jc w:val="both"/>
        <w:rPr>
          <w:bCs/>
        </w:rPr>
      </w:pPr>
      <w:r w:rsidRPr="008F7420">
        <w:rPr>
          <w:bCs/>
        </w:rPr>
        <w:t xml:space="preserve"> Порівняльний аналіз міжзоряної комети 3I/ATLAS з раніше відкритими міжзоряними об’єктами 1I/</w:t>
      </w:r>
      <w:proofErr w:type="spellStart"/>
      <w:r w:rsidRPr="008F7420">
        <w:rPr>
          <w:bCs/>
        </w:rPr>
        <w:t>Oumuamua</w:t>
      </w:r>
      <w:proofErr w:type="spellEnd"/>
      <w:r w:rsidRPr="008F7420">
        <w:rPr>
          <w:bCs/>
        </w:rPr>
        <w:t xml:space="preserve"> та 2I/</w:t>
      </w:r>
      <w:proofErr w:type="spellStart"/>
      <w:r w:rsidRPr="008F7420">
        <w:rPr>
          <w:bCs/>
        </w:rPr>
        <w:t>Borisov</w:t>
      </w:r>
      <w:proofErr w:type="spellEnd"/>
      <w:r w:rsidRPr="008F7420">
        <w:rPr>
          <w:bCs/>
        </w:rPr>
        <w:t>, показав як спільні риси, так і відмінності в їхніх орбітальних і фізичних характеристиках. Це свідчить про різноманіття міжзоряних тіл та складність процесів їх формування.</w:t>
      </w:r>
    </w:p>
    <w:p w14:paraId="3F89C0DE" w14:textId="7C524F9A" w:rsidR="0011397F" w:rsidRPr="00BF47B1" w:rsidRDefault="008F7420" w:rsidP="008F7420">
      <w:pPr>
        <w:spacing w:line="276" w:lineRule="auto"/>
        <w:ind w:firstLine="709"/>
        <w:jc w:val="both"/>
        <w:rPr>
          <w:b/>
        </w:rPr>
      </w:pPr>
      <w:r w:rsidRPr="00BF47B1">
        <w:rPr>
          <w:b/>
        </w:rPr>
        <w:lastRenderedPageBreak/>
        <w:t>Список використаних джерел</w:t>
      </w:r>
      <w:r w:rsidR="00BF47B1" w:rsidRPr="00BF47B1">
        <w:rPr>
          <w:b/>
        </w:rPr>
        <w:t xml:space="preserve"> </w:t>
      </w:r>
    </w:p>
    <w:p w14:paraId="037F2F25" w14:textId="7A56BCC7" w:rsidR="00BF47B1" w:rsidRDefault="00BF47B1" w:rsidP="00BF47B1">
      <w:pPr>
        <w:spacing w:line="276" w:lineRule="auto"/>
        <w:ind w:firstLine="709"/>
        <w:jc w:val="both"/>
      </w:pPr>
      <w:r>
        <w:t>1.</w:t>
      </w:r>
      <w:r>
        <w:tab/>
        <w:t>Міжзоряні об’єкти: природні тіла чи інопланетні космічні кораблі? URL: https://universemagazine.com/mizhzoryani-obyekty-pryrodni-tila-ch</w:t>
      </w:r>
      <w:r>
        <w:t>y-inoplanetni-kosmichnikorabli</w:t>
      </w:r>
      <w:r>
        <w:t xml:space="preserve"> </w:t>
      </w:r>
    </w:p>
    <w:p w14:paraId="41404195" w14:textId="6C9529E2" w:rsidR="00BF47B1" w:rsidRDefault="00BF47B1" w:rsidP="00BF47B1">
      <w:pPr>
        <w:spacing w:line="276" w:lineRule="auto"/>
        <w:ind w:firstLine="709"/>
        <w:jc w:val="both"/>
      </w:pPr>
      <w:r>
        <w:t>2.</w:t>
      </w:r>
      <w:r>
        <w:tab/>
        <w:t>1I/</w:t>
      </w:r>
      <w:proofErr w:type="spellStart"/>
      <w:r>
        <w:t>Оумуамуа</w:t>
      </w:r>
      <w:proofErr w:type="spellEnd"/>
      <w:r>
        <w:t xml:space="preserve"> URL: https://uk.wikipedia.org/wiki/</w:t>
      </w:r>
    </w:p>
    <w:p w14:paraId="5920D23C" w14:textId="3174AC3A" w:rsidR="00BF47B1" w:rsidRDefault="00BF47B1" w:rsidP="00BF47B1">
      <w:pPr>
        <w:spacing w:line="276" w:lineRule="auto"/>
        <w:ind w:firstLine="709"/>
        <w:jc w:val="both"/>
      </w:pPr>
      <w:r>
        <w:t>3.</w:t>
      </w:r>
      <w:r>
        <w:tab/>
        <w:t>Міжзоряна комета Борисова URL: https://uk.wikipedia.org/wiki</w:t>
      </w:r>
    </w:p>
    <w:p w14:paraId="5B2E3138" w14:textId="640000EA" w:rsidR="00BF47B1" w:rsidRDefault="00BF47B1" w:rsidP="00BF47B1">
      <w:pPr>
        <w:spacing w:line="276" w:lineRule="auto"/>
        <w:ind w:firstLine="709"/>
        <w:jc w:val="both"/>
      </w:pPr>
      <w:r>
        <w:t>4.</w:t>
      </w:r>
      <w:r>
        <w:tab/>
        <w:t xml:space="preserve">NASA </w:t>
      </w:r>
      <w:proofErr w:type="spellStart"/>
      <w:r>
        <w:t>Discovers</w:t>
      </w:r>
      <w:proofErr w:type="spellEnd"/>
      <w:r>
        <w:t xml:space="preserve"> </w:t>
      </w:r>
      <w:proofErr w:type="spellStart"/>
      <w:r>
        <w:t>Interstellar</w:t>
      </w:r>
      <w:proofErr w:type="spellEnd"/>
      <w:r>
        <w:t xml:space="preserve"> </w:t>
      </w:r>
      <w:proofErr w:type="spellStart"/>
      <w:r>
        <w:t>Comet</w:t>
      </w:r>
      <w:proofErr w:type="spellEnd"/>
      <w:r>
        <w:t xml:space="preserve"> </w:t>
      </w:r>
      <w:proofErr w:type="spellStart"/>
      <w:r>
        <w:t>Moving</w:t>
      </w:r>
      <w:proofErr w:type="spellEnd"/>
      <w:r>
        <w:t xml:space="preserve"> </w:t>
      </w:r>
      <w:proofErr w:type="spellStart"/>
      <w:r>
        <w:t>Through</w:t>
      </w:r>
      <w:proofErr w:type="spellEnd"/>
      <w:r>
        <w:t xml:space="preserve"> </w:t>
      </w:r>
      <w:proofErr w:type="spellStart"/>
      <w:r>
        <w:t>Solar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 URL: https://science.nasa.gov/blogs/planetary-defense/2025/07/02/ </w:t>
      </w:r>
    </w:p>
    <w:p w14:paraId="162320FD" w14:textId="6F2FF4A9" w:rsidR="00BF47B1" w:rsidRDefault="00BF47B1" w:rsidP="00BF47B1">
      <w:pPr>
        <w:spacing w:line="276" w:lineRule="auto"/>
        <w:ind w:firstLine="709"/>
        <w:jc w:val="both"/>
      </w:pPr>
      <w:r>
        <w:t>5.</w:t>
      </w:r>
      <w:r>
        <w:tab/>
        <w:t xml:space="preserve">Міжзоряна комета наближається до Землі: ООН спостерігає за 3I/ATLAS разом з NASA URL: https://renews.com.ua/tehnologiyi/mijzoriana-kometa-nablijayetsia-do-zemli-oon-sposterigaye-za-3i-atlas-razom-z-nasa </w:t>
      </w:r>
    </w:p>
    <w:p w14:paraId="7CC4C50C" w14:textId="2AB20A72" w:rsidR="00BF47B1" w:rsidRDefault="00BF47B1" w:rsidP="00BF47B1">
      <w:pPr>
        <w:spacing w:line="276" w:lineRule="auto"/>
        <w:ind w:firstLine="709"/>
        <w:jc w:val="both"/>
      </w:pPr>
      <w:r>
        <w:t>6.</w:t>
      </w:r>
      <w:r>
        <w:tab/>
        <w:t>Не знайшли сигналів інопланетян: астрономи поставили крапку в дослідженні 3I/ATLAS URL: https://24tv.ua/tech/kometa-3iatlas-inoplanetyani-rezultati-poshuku-s</w:t>
      </w:r>
      <w:r>
        <w:t>ignaliv-pribultsiv_n2984379</w:t>
      </w:r>
      <w:bookmarkStart w:id="0" w:name="_GoBack"/>
      <w:bookmarkEnd w:id="0"/>
      <w:r>
        <w:t xml:space="preserve"> </w:t>
      </w:r>
    </w:p>
    <w:sectPr w:rsidR="00BF47B1" w:rsidSect="00CD409B">
      <w:pgSz w:w="11906" w:h="16838"/>
      <w:pgMar w:top="567" w:right="851" w:bottom="1418" w:left="1701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0000000000000000000"/>
    <w:charset w:val="CC"/>
    <w:family w:val="roman"/>
    <w:pitch w:val="variable"/>
    <w:sig w:usb0="E00002FF" w:usb1="42002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E54E01"/>
    <w:multiLevelType w:val="hybridMultilevel"/>
    <w:tmpl w:val="60C844CE"/>
    <w:lvl w:ilvl="0" w:tplc="16447334">
      <w:start w:val="1"/>
      <w:numFmt w:val="bullet"/>
      <w:lvlText w:val="●"/>
      <w:lvlJc w:val="left"/>
      <w:pPr>
        <w:ind w:left="720" w:hanging="360"/>
      </w:pPr>
    </w:lvl>
    <w:lvl w:ilvl="1" w:tplc="02782826">
      <w:start w:val="1"/>
      <w:numFmt w:val="bullet"/>
      <w:lvlText w:val="○"/>
      <w:lvlJc w:val="left"/>
      <w:pPr>
        <w:ind w:left="1440" w:hanging="360"/>
      </w:pPr>
    </w:lvl>
    <w:lvl w:ilvl="2" w:tplc="87262008">
      <w:start w:val="1"/>
      <w:numFmt w:val="bullet"/>
      <w:lvlText w:val="■"/>
      <w:lvlJc w:val="left"/>
      <w:pPr>
        <w:ind w:left="2160" w:hanging="360"/>
      </w:pPr>
    </w:lvl>
    <w:lvl w:ilvl="3" w:tplc="3D4CE16A">
      <w:start w:val="1"/>
      <w:numFmt w:val="bullet"/>
      <w:lvlText w:val="●"/>
      <w:lvlJc w:val="left"/>
      <w:pPr>
        <w:ind w:left="2880" w:hanging="360"/>
      </w:pPr>
    </w:lvl>
    <w:lvl w:ilvl="4" w:tplc="1F4AE00C">
      <w:start w:val="1"/>
      <w:numFmt w:val="bullet"/>
      <w:lvlText w:val="○"/>
      <w:lvlJc w:val="left"/>
      <w:pPr>
        <w:ind w:left="3600" w:hanging="360"/>
      </w:pPr>
    </w:lvl>
    <w:lvl w:ilvl="5" w:tplc="EE747E86">
      <w:start w:val="1"/>
      <w:numFmt w:val="bullet"/>
      <w:lvlText w:val="■"/>
      <w:lvlJc w:val="left"/>
      <w:pPr>
        <w:ind w:left="4320" w:hanging="360"/>
      </w:pPr>
    </w:lvl>
    <w:lvl w:ilvl="6" w:tplc="3F006B16">
      <w:start w:val="1"/>
      <w:numFmt w:val="bullet"/>
      <w:lvlText w:val="●"/>
      <w:lvlJc w:val="left"/>
      <w:pPr>
        <w:ind w:left="5040" w:hanging="360"/>
      </w:pPr>
    </w:lvl>
    <w:lvl w:ilvl="7" w:tplc="9CF2897A">
      <w:start w:val="1"/>
      <w:numFmt w:val="bullet"/>
      <w:lvlText w:val="●"/>
      <w:lvlJc w:val="left"/>
      <w:pPr>
        <w:ind w:left="5760" w:hanging="360"/>
      </w:pPr>
    </w:lvl>
    <w:lvl w:ilvl="8" w:tplc="A54015DE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97F"/>
    <w:rsid w:val="0011397F"/>
    <w:rsid w:val="00310CDB"/>
    <w:rsid w:val="004F16A9"/>
    <w:rsid w:val="005271C6"/>
    <w:rsid w:val="00641D43"/>
    <w:rsid w:val="0067226B"/>
    <w:rsid w:val="006C3120"/>
    <w:rsid w:val="00833A60"/>
    <w:rsid w:val="008413C6"/>
    <w:rsid w:val="008F7420"/>
    <w:rsid w:val="00A61BE8"/>
    <w:rsid w:val="00BF47B1"/>
    <w:rsid w:val="00CD4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81EEA"/>
  <w15:docId w15:val="{F19C7427-BDC3-4A73-A7F6-99AB9A750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8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Строги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  <w:rPr>
      <w:sz w:val="20"/>
      <w:szCs w:val="20"/>
    </w:rPr>
  </w:style>
  <w:style w:type="character" w:customStyle="1" w:styleId="a8">
    <w:name w:val="Текст сноски Знак"/>
    <w:link w:val="a7"/>
    <w:uiPriority w:val="99"/>
    <w:semiHidden/>
    <w:unhideWhenUsed/>
    <w:rPr>
      <w:sz w:val="20"/>
      <w:szCs w:val="20"/>
    </w:rPr>
  </w:style>
  <w:style w:type="character" w:styleId="a9">
    <w:name w:val="endnote reference"/>
    <w:uiPriority w:val="99"/>
    <w:semiHidden/>
    <w:unhideWhenUsed/>
    <w:rPr>
      <w:vertAlign w:val="superscript"/>
    </w:rPr>
  </w:style>
  <w:style w:type="paragraph" w:styleId="aa">
    <w:name w:val="endnote text"/>
    <w:link w:val="ab"/>
    <w:uiPriority w:val="99"/>
    <w:semiHidden/>
    <w:unhideWhenUsed/>
    <w:rPr>
      <w:sz w:val="20"/>
      <w:szCs w:val="20"/>
    </w:rPr>
  </w:style>
  <w:style w:type="character" w:customStyle="1" w:styleId="ab">
    <w:name w:val="Текст концевой сноски Знак"/>
    <w:link w:val="aa"/>
    <w:uiPriority w:val="99"/>
    <w:semiHidden/>
    <w:unhideWhenUsed/>
    <w:rPr>
      <w:sz w:val="20"/>
      <w:szCs w:val="20"/>
    </w:rPr>
  </w:style>
  <w:style w:type="character" w:styleId="ac">
    <w:name w:val="Placeholder Text"/>
    <w:basedOn w:val="a0"/>
    <w:uiPriority w:val="99"/>
    <w:semiHidden/>
    <w:rsid w:val="005271C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3827</Words>
  <Characters>2182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Мама</cp:lastModifiedBy>
  <cp:revision>2</cp:revision>
  <dcterms:created xsi:type="dcterms:W3CDTF">2026-04-19T18:44:00Z</dcterms:created>
  <dcterms:modified xsi:type="dcterms:W3CDTF">2026-04-19T18:44:00Z</dcterms:modified>
</cp:coreProperties>
</file>