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179D" w:rsidRPr="00222088" w:rsidRDefault="000E7946" w:rsidP="00F802D0">
      <w:pPr>
        <w:spacing w:after="0" w:line="360" w:lineRule="auto"/>
        <w:ind w:left="-851" w:firstLine="284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B341B1">
        <w:rPr>
          <w:rFonts w:ascii="Times New Roman" w:hAnsi="Times New Roman" w:cs="Times New Roman"/>
          <w:b/>
          <w:i/>
          <w:sz w:val="28"/>
          <w:szCs w:val="28"/>
          <w:u w:val="single"/>
        </w:rPr>
        <w:t>Назва роботи</w:t>
      </w:r>
      <w:r w:rsidR="00A8179D" w:rsidRPr="00B341B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A8179D" w:rsidRPr="00B341B1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 w:rsidR="00222088">
        <w:rPr>
          <w:rFonts w:ascii="Times New Roman" w:hAnsi="Times New Roman" w:cs="Times New Roman"/>
          <w:b/>
          <w:bCs/>
          <w:sz w:val="28"/>
          <w:szCs w:val="28"/>
        </w:rPr>
        <w:t>ЗАСОБИ ЗАХИСТУ БДЖІЛ В ОРГАНІЧНОМУ БДЖІЛЬНИЦТВІ</w:t>
      </w:r>
    </w:p>
    <w:p w:rsidR="000E54F5" w:rsidRDefault="000E7946" w:rsidP="00F802D0">
      <w:pPr>
        <w:spacing w:after="0" w:line="360" w:lineRule="auto"/>
        <w:ind w:left="-851" w:firstLine="284"/>
        <w:rPr>
          <w:rFonts w:ascii="Times New Roman" w:hAnsi="Times New Roman" w:cs="Times New Roman"/>
          <w:b/>
          <w:i/>
          <w:sz w:val="28"/>
          <w:szCs w:val="28"/>
          <w:u w:val="single"/>
          <w:lang w:val="en-US"/>
        </w:rPr>
      </w:pPr>
      <w:r w:rsidRPr="00B341B1">
        <w:rPr>
          <w:rFonts w:ascii="Times New Roman" w:hAnsi="Times New Roman" w:cs="Times New Roman"/>
          <w:b/>
          <w:i/>
          <w:sz w:val="28"/>
          <w:szCs w:val="28"/>
          <w:u w:val="single"/>
        </w:rPr>
        <w:t>ПІБ</w:t>
      </w:r>
      <w:r w:rsidR="00A8179D" w:rsidRPr="00B341B1">
        <w:rPr>
          <w:rFonts w:ascii="Times New Roman" w:hAnsi="Times New Roman" w:cs="Times New Roman"/>
          <w:b/>
          <w:i/>
          <w:sz w:val="28"/>
          <w:szCs w:val="28"/>
          <w:u w:val="single"/>
          <w:lang w:val="en-US"/>
        </w:rPr>
        <w:t xml:space="preserve"> </w:t>
      </w:r>
      <w:r w:rsidR="00A8179D" w:rsidRPr="00B341B1">
        <w:rPr>
          <w:rFonts w:ascii="Times New Roman" w:hAnsi="Times New Roman" w:cs="Times New Roman"/>
          <w:sz w:val="28"/>
          <w:szCs w:val="28"/>
        </w:rPr>
        <w:t>Московка Матвій Ігорович</w:t>
      </w:r>
    </w:p>
    <w:p w:rsidR="000E54F5" w:rsidRDefault="000E7946" w:rsidP="00F802D0">
      <w:pPr>
        <w:spacing w:after="0" w:line="360" w:lineRule="auto"/>
        <w:ind w:left="-851" w:firstLine="284"/>
        <w:rPr>
          <w:rFonts w:ascii="Times New Roman" w:eastAsia="Times New Roman" w:hAnsi="Times New Roman" w:cs="Times New Roman"/>
          <w:sz w:val="28"/>
          <w:szCs w:val="28"/>
        </w:rPr>
      </w:pPr>
      <w:r w:rsidRPr="00B341B1">
        <w:rPr>
          <w:rFonts w:ascii="Times New Roman" w:hAnsi="Times New Roman" w:cs="Times New Roman"/>
          <w:b/>
          <w:i/>
          <w:sz w:val="28"/>
          <w:szCs w:val="28"/>
          <w:u w:val="single"/>
        </w:rPr>
        <w:t>Найменування навчального закладу</w:t>
      </w:r>
      <w:r w:rsidR="00A8179D" w:rsidRPr="00B341B1">
        <w:rPr>
          <w:rFonts w:ascii="Times New Roman" w:hAnsi="Times New Roman" w:cs="Times New Roman"/>
          <w:b/>
          <w:i/>
          <w:sz w:val="28"/>
          <w:szCs w:val="28"/>
          <w:u w:val="single"/>
          <w:lang w:val="en-US"/>
        </w:rPr>
        <w:t xml:space="preserve">  </w:t>
      </w:r>
      <w:r w:rsidR="000E54F5">
        <w:rPr>
          <w:rFonts w:ascii="Times New Roman" w:eastAsia="Times New Roman" w:hAnsi="Times New Roman" w:cs="Times New Roman"/>
          <w:sz w:val="28"/>
          <w:szCs w:val="28"/>
        </w:rPr>
        <w:t xml:space="preserve">Центр </w:t>
      </w:r>
      <w:r w:rsidR="000E54F5" w:rsidRPr="009135AD">
        <w:rPr>
          <w:rFonts w:ascii="Times New Roman" w:eastAsia="Times New Roman" w:hAnsi="Times New Roman" w:cs="Times New Roman"/>
          <w:sz w:val="28"/>
          <w:szCs w:val="28"/>
        </w:rPr>
        <w:t xml:space="preserve">еколого-натуралістичної </w:t>
      </w:r>
      <w:r w:rsidR="000E54F5" w:rsidRPr="009135AD">
        <w:rPr>
          <w:rFonts w:ascii="Times New Roman" w:hAnsi="Times New Roman" w:cs="Times New Roman"/>
          <w:sz w:val="28"/>
          <w:szCs w:val="28"/>
        </w:rPr>
        <w:t>творчості</w:t>
      </w:r>
      <w:r w:rsidR="000E54F5">
        <w:rPr>
          <w:rFonts w:ascii="Times New Roman" w:hAnsi="Times New Roman" w:cs="Times New Roman"/>
          <w:sz w:val="28"/>
          <w:szCs w:val="28"/>
        </w:rPr>
        <w:t xml:space="preserve"> </w:t>
      </w:r>
      <w:r w:rsidR="000E54F5" w:rsidRPr="009135AD">
        <w:rPr>
          <w:rFonts w:ascii="Times New Roman" w:eastAsia="Times New Roman" w:hAnsi="Times New Roman" w:cs="Times New Roman"/>
          <w:sz w:val="28"/>
          <w:szCs w:val="28"/>
        </w:rPr>
        <w:t xml:space="preserve"> «Юннати» Боярської міської ради </w:t>
      </w:r>
    </w:p>
    <w:p w:rsidR="000E7946" w:rsidRPr="00B341B1" w:rsidRDefault="000E7946" w:rsidP="00F802D0">
      <w:pPr>
        <w:spacing w:after="0" w:line="360" w:lineRule="auto"/>
        <w:ind w:left="-851" w:firstLine="284"/>
        <w:rPr>
          <w:rFonts w:ascii="Times New Roman" w:hAnsi="Times New Roman" w:cs="Times New Roman"/>
          <w:b/>
          <w:i/>
          <w:sz w:val="28"/>
          <w:szCs w:val="28"/>
          <w:u w:val="single"/>
          <w:lang w:val="en-US"/>
        </w:rPr>
      </w:pPr>
      <w:r w:rsidRPr="00B341B1">
        <w:rPr>
          <w:rFonts w:ascii="Times New Roman" w:hAnsi="Times New Roman" w:cs="Times New Roman"/>
          <w:b/>
          <w:i/>
          <w:sz w:val="28"/>
          <w:szCs w:val="28"/>
          <w:u w:val="single"/>
        </w:rPr>
        <w:t>Клас</w:t>
      </w:r>
      <w:r w:rsidR="00A8179D" w:rsidRPr="00B341B1">
        <w:rPr>
          <w:rFonts w:ascii="Times New Roman" w:hAnsi="Times New Roman" w:cs="Times New Roman"/>
          <w:b/>
          <w:i/>
          <w:sz w:val="28"/>
          <w:szCs w:val="28"/>
          <w:u w:val="single"/>
          <w:lang w:val="en-US"/>
        </w:rPr>
        <w:t xml:space="preserve"> </w:t>
      </w:r>
      <w:r w:rsidR="00A8179D" w:rsidRPr="00B341B1">
        <w:rPr>
          <w:rFonts w:ascii="Times New Roman" w:hAnsi="Times New Roman" w:cs="Times New Roman"/>
          <w:sz w:val="28"/>
          <w:szCs w:val="28"/>
        </w:rPr>
        <w:t>9-В</w:t>
      </w:r>
    </w:p>
    <w:p w:rsidR="00A8179D" w:rsidRPr="00B341B1" w:rsidRDefault="000E7946" w:rsidP="00F802D0">
      <w:pPr>
        <w:spacing w:after="0" w:line="360" w:lineRule="auto"/>
        <w:ind w:left="-851" w:firstLine="284"/>
        <w:rPr>
          <w:rFonts w:ascii="Times New Roman" w:hAnsi="Times New Roman" w:cs="Times New Roman"/>
          <w:sz w:val="28"/>
          <w:szCs w:val="28"/>
        </w:rPr>
      </w:pPr>
      <w:r w:rsidRPr="00B341B1">
        <w:rPr>
          <w:rFonts w:ascii="Times New Roman" w:hAnsi="Times New Roman" w:cs="Times New Roman"/>
          <w:b/>
          <w:i/>
          <w:sz w:val="28"/>
          <w:szCs w:val="28"/>
          <w:u w:val="single"/>
        </w:rPr>
        <w:t>Населений</w:t>
      </w:r>
      <w:r w:rsidR="00B341B1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r w:rsidRPr="00B341B1">
        <w:rPr>
          <w:rFonts w:ascii="Times New Roman" w:hAnsi="Times New Roman" w:cs="Times New Roman"/>
          <w:b/>
          <w:i/>
          <w:sz w:val="28"/>
          <w:szCs w:val="28"/>
          <w:u w:val="single"/>
        </w:rPr>
        <w:t>пункт</w:t>
      </w:r>
      <w:r w:rsidR="00A8179D" w:rsidRPr="00B341B1">
        <w:rPr>
          <w:rFonts w:ascii="Times New Roman" w:hAnsi="Times New Roman" w:cs="Times New Roman"/>
          <w:sz w:val="28"/>
          <w:szCs w:val="28"/>
        </w:rPr>
        <w:t xml:space="preserve"> м. Боярка</w:t>
      </w:r>
      <w:r w:rsidR="00A8179D" w:rsidRPr="00B341B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8179D" w:rsidRPr="00B341B1">
        <w:rPr>
          <w:rFonts w:ascii="Times New Roman" w:hAnsi="Times New Roman" w:cs="Times New Roman"/>
          <w:sz w:val="28"/>
          <w:szCs w:val="28"/>
        </w:rPr>
        <w:br/>
      </w:r>
      <w:r w:rsidR="002A467F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="00A8179D" w:rsidRPr="002A467F">
        <w:rPr>
          <w:rFonts w:ascii="Times New Roman" w:hAnsi="Times New Roman" w:cs="Times New Roman"/>
          <w:b/>
          <w:sz w:val="28"/>
          <w:szCs w:val="28"/>
        </w:rPr>
        <w:t>Email</w:t>
      </w:r>
      <w:proofErr w:type="spellEnd"/>
      <w:r w:rsidR="00A8179D" w:rsidRPr="002A467F">
        <w:rPr>
          <w:rFonts w:ascii="Times New Roman" w:hAnsi="Times New Roman" w:cs="Times New Roman"/>
          <w:b/>
          <w:sz w:val="28"/>
          <w:szCs w:val="28"/>
        </w:rPr>
        <w:t>:</w:t>
      </w:r>
      <w:r w:rsidR="00A8179D" w:rsidRPr="00B341B1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="00A8179D" w:rsidRPr="00B341B1">
          <w:rPr>
            <w:rStyle w:val="a4"/>
            <w:rFonts w:ascii="Times New Roman" w:hAnsi="Times New Roman" w:cs="Times New Roman"/>
            <w:sz w:val="28"/>
            <w:szCs w:val="28"/>
          </w:rPr>
          <w:t>sergeimoskovka22@gmail.com</w:t>
        </w:r>
      </w:hyperlink>
    </w:p>
    <w:p w:rsidR="000E7946" w:rsidRPr="00B341B1" w:rsidRDefault="000E7946" w:rsidP="00F802D0">
      <w:pPr>
        <w:spacing w:after="0" w:line="360" w:lineRule="auto"/>
        <w:ind w:left="-851" w:firstLine="284"/>
        <w:rPr>
          <w:rFonts w:ascii="Times New Roman" w:hAnsi="Times New Roman" w:cs="Times New Roman"/>
          <w:b/>
          <w:i/>
          <w:sz w:val="28"/>
          <w:szCs w:val="28"/>
          <w:u w:val="single"/>
          <w:lang w:val="en-US"/>
        </w:rPr>
      </w:pPr>
      <w:r w:rsidRPr="00B341B1">
        <w:rPr>
          <w:rFonts w:ascii="Times New Roman" w:hAnsi="Times New Roman" w:cs="Times New Roman"/>
          <w:b/>
          <w:i/>
          <w:sz w:val="28"/>
          <w:szCs w:val="28"/>
          <w:u w:val="single"/>
        </w:rPr>
        <w:t>Номер контактного телефону</w:t>
      </w:r>
      <w:r w:rsidR="00A8179D" w:rsidRPr="00B341B1">
        <w:rPr>
          <w:rFonts w:ascii="Times New Roman" w:hAnsi="Times New Roman" w:cs="Times New Roman"/>
          <w:b/>
          <w:i/>
          <w:sz w:val="28"/>
          <w:szCs w:val="28"/>
          <w:u w:val="single"/>
          <w:lang w:val="en-US"/>
        </w:rPr>
        <w:t xml:space="preserve"> </w:t>
      </w:r>
      <w:r w:rsidR="00A8179D" w:rsidRPr="00B341B1">
        <w:rPr>
          <w:rFonts w:ascii="Times New Roman" w:hAnsi="Times New Roman" w:cs="Times New Roman"/>
          <w:sz w:val="28"/>
          <w:szCs w:val="28"/>
        </w:rPr>
        <w:t>Телефон: +38 098 852 57 40</w:t>
      </w:r>
    </w:p>
    <w:p w:rsidR="00A8179D" w:rsidRPr="00B341B1" w:rsidRDefault="000E7946" w:rsidP="00F802D0">
      <w:pPr>
        <w:spacing w:after="0" w:line="360" w:lineRule="auto"/>
        <w:ind w:left="-851" w:firstLine="284"/>
        <w:rPr>
          <w:rFonts w:ascii="Times New Roman" w:hAnsi="Times New Roman" w:cs="Times New Roman"/>
          <w:sz w:val="28"/>
          <w:szCs w:val="28"/>
        </w:rPr>
      </w:pPr>
      <w:r w:rsidRPr="00B341B1">
        <w:rPr>
          <w:rFonts w:ascii="Times New Roman" w:hAnsi="Times New Roman" w:cs="Times New Roman"/>
          <w:b/>
          <w:i/>
          <w:sz w:val="28"/>
          <w:szCs w:val="28"/>
          <w:u w:val="single"/>
        </w:rPr>
        <w:t>Електронна адреса</w:t>
      </w:r>
      <w:r w:rsidR="00A8179D" w:rsidRPr="00B341B1">
        <w:rPr>
          <w:rFonts w:ascii="Times New Roman" w:hAnsi="Times New Roman" w:cs="Times New Roman"/>
          <w:b/>
          <w:i/>
          <w:sz w:val="28"/>
          <w:szCs w:val="28"/>
          <w:u w:val="single"/>
          <w:lang w:val="en-US"/>
        </w:rPr>
        <w:t xml:space="preserve"> </w:t>
      </w:r>
      <w:proofErr w:type="spellStart"/>
      <w:r w:rsidR="00A8179D" w:rsidRPr="00B341B1">
        <w:rPr>
          <w:rFonts w:ascii="Times New Roman" w:hAnsi="Times New Roman" w:cs="Times New Roman"/>
          <w:sz w:val="28"/>
          <w:szCs w:val="28"/>
        </w:rPr>
        <w:t>Email</w:t>
      </w:r>
      <w:proofErr w:type="spellEnd"/>
      <w:r w:rsidR="00A8179D" w:rsidRPr="00B341B1">
        <w:rPr>
          <w:rFonts w:ascii="Times New Roman" w:hAnsi="Times New Roman" w:cs="Times New Roman"/>
          <w:sz w:val="28"/>
          <w:szCs w:val="28"/>
        </w:rPr>
        <w:t xml:space="preserve">: </w:t>
      </w:r>
      <w:hyperlink r:id="rId6" w:history="1">
        <w:r w:rsidR="00A8179D" w:rsidRPr="00B341B1">
          <w:rPr>
            <w:rStyle w:val="a4"/>
            <w:rFonts w:ascii="Times New Roman" w:hAnsi="Times New Roman" w:cs="Times New Roman"/>
            <w:sz w:val="28"/>
            <w:szCs w:val="28"/>
          </w:rPr>
          <w:t>sergeimoskovka22@gmail.com</w:t>
        </w:r>
      </w:hyperlink>
    </w:p>
    <w:p w:rsidR="000E7946" w:rsidRPr="00B341B1" w:rsidRDefault="000E7946" w:rsidP="00F802D0">
      <w:pPr>
        <w:pStyle w:val="1"/>
        <w:spacing w:before="0" w:beforeAutospacing="0" w:after="0" w:afterAutospacing="0" w:line="360" w:lineRule="auto"/>
        <w:ind w:left="-851" w:firstLine="284"/>
        <w:rPr>
          <w:b w:val="0"/>
          <w:i/>
          <w:sz w:val="28"/>
          <w:szCs w:val="28"/>
          <w:u w:val="single"/>
        </w:rPr>
      </w:pPr>
      <w:r w:rsidRPr="00B341B1">
        <w:rPr>
          <w:sz w:val="28"/>
          <w:szCs w:val="28"/>
        </w:rPr>
        <w:t>Науковий керівник</w:t>
      </w:r>
      <w:r w:rsidR="00907829" w:rsidRPr="00B341B1">
        <w:rPr>
          <w:b w:val="0"/>
          <w:sz w:val="28"/>
          <w:szCs w:val="28"/>
        </w:rPr>
        <w:t xml:space="preserve"> </w:t>
      </w:r>
      <w:proofErr w:type="spellStart"/>
      <w:r w:rsidR="00907829" w:rsidRPr="00B341B1">
        <w:rPr>
          <w:b w:val="0"/>
          <w:sz w:val="28"/>
          <w:szCs w:val="28"/>
        </w:rPr>
        <w:t>Акименко</w:t>
      </w:r>
      <w:proofErr w:type="spellEnd"/>
      <w:r w:rsidR="00907829" w:rsidRPr="00B341B1">
        <w:rPr>
          <w:b w:val="0"/>
          <w:sz w:val="28"/>
          <w:szCs w:val="28"/>
        </w:rPr>
        <w:t xml:space="preserve"> Лариса Іванівна,</w:t>
      </w:r>
      <w:r w:rsidR="000E54F5">
        <w:rPr>
          <w:b w:val="0"/>
          <w:sz w:val="28"/>
          <w:szCs w:val="28"/>
        </w:rPr>
        <w:t xml:space="preserve"> </w:t>
      </w:r>
      <w:r w:rsidR="00907829" w:rsidRPr="00B341B1">
        <w:rPr>
          <w:b w:val="0"/>
          <w:sz w:val="28"/>
          <w:szCs w:val="28"/>
        </w:rPr>
        <w:t>керівник гуртка «Екологічне бджільництво»</w:t>
      </w:r>
      <w:r w:rsidR="000E54F5">
        <w:rPr>
          <w:b w:val="0"/>
          <w:sz w:val="28"/>
          <w:szCs w:val="28"/>
        </w:rPr>
        <w:t xml:space="preserve"> </w:t>
      </w:r>
      <w:r w:rsidR="00907829" w:rsidRPr="00B341B1">
        <w:rPr>
          <w:b w:val="0"/>
          <w:sz w:val="28"/>
          <w:szCs w:val="28"/>
        </w:rPr>
        <w:t>Центру еколого-натуралістичної</w:t>
      </w:r>
      <w:r w:rsidR="00B341B1">
        <w:rPr>
          <w:b w:val="0"/>
          <w:sz w:val="28"/>
          <w:szCs w:val="28"/>
        </w:rPr>
        <w:t xml:space="preserve"> </w:t>
      </w:r>
      <w:r w:rsidR="00907829" w:rsidRPr="00B341B1">
        <w:rPr>
          <w:b w:val="0"/>
          <w:sz w:val="28"/>
          <w:szCs w:val="28"/>
        </w:rPr>
        <w:t xml:space="preserve"> творчості «Юннати» Боярської міської ради кандидат біологічних наук старший дослідник лабораторії методів оцінки якості та безпечності</w:t>
      </w:r>
      <w:r w:rsidR="00B341B1">
        <w:rPr>
          <w:b w:val="0"/>
          <w:sz w:val="28"/>
          <w:szCs w:val="28"/>
        </w:rPr>
        <w:t xml:space="preserve"> </w:t>
      </w:r>
      <w:r w:rsidR="00907829" w:rsidRPr="00B341B1">
        <w:rPr>
          <w:b w:val="0"/>
          <w:sz w:val="28"/>
          <w:szCs w:val="28"/>
        </w:rPr>
        <w:t xml:space="preserve"> продукції бджільництва</w:t>
      </w:r>
      <w:r w:rsidR="00B341B1">
        <w:rPr>
          <w:b w:val="0"/>
          <w:sz w:val="28"/>
          <w:szCs w:val="28"/>
        </w:rPr>
        <w:t xml:space="preserve"> </w:t>
      </w:r>
      <w:r w:rsidR="00907829" w:rsidRPr="00B341B1">
        <w:rPr>
          <w:b w:val="0"/>
          <w:sz w:val="28"/>
          <w:szCs w:val="28"/>
        </w:rPr>
        <w:t>ННЦ «Інститут бджільництва ім. П. І. Прокоповича»</w:t>
      </w:r>
    </w:p>
    <w:p w:rsidR="00A8179D" w:rsidRPr="00B341B1" w:rsidRDefault="000E7946" w:rsidP="00F802D0">
      <w:pPr>
        <w:spacing w:after="0" w:line="360" w:lineRule="auto"/>
        <w:ind w:left="-851" w:firstLine="284"/>
        <w:rPr>
          <w:rFonts w:ascii="Times New Roman" w:hAnsi="Times New Roman" w:cs="Times New Roman"/>
          <w:sz w:val="28"/>
          <w:szCs w:val="28"/>
        </w:rPr>
      </w:pPr>
      <w:r w:rsidRPr="00B341B1">
        <w:rPr>
          <w:rFonts w:ascii="Times New Roman" w:hAnsi="Times New Roman" w:cs="Times New Roman"/>
          <w:b/>
          <w:sz w:val="28"/>
          <w:szCs w:val="28"/>
        </w:rPr>
        <w:t>Основна мета</w:t>
      </w:r>
      <w:r w:rsidR="00B341B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8179D" w:rsidRPr="00B341B1">
        <w:rPr>
          <w:rFonts w:ascii="Times New Roman" w:hAnsi="Times New Roman" w:cs="Times New Roman"/>
          <w:sz w:val="28"/>
          <w:szCs w:val="28"/>
        </w:rPr>
        <w:t xml:space="preserve"> — дослідити особливості поведінки мурах на арені </w:t>
      </w:r>
      <w:proofErr w:type="spellStart"/>
      <w:r w:rsidR="00A8179D" w:rsidRPr="00B341B1">
        <w:rPr>
          <w:rFonts w:ascii="Times New Roman" w:hAnsi="Times New Roman" w:cs="Times New Roman"/>
          <w:sz w:val="28"/>
          <w:szCs w:val="28"/>
        </w:rPr>
        <w:t>формікарію</w:t>
      </w:r>
      <w:proofErr w:type="spellEnd"/>
      <w:r w:rsidR="00A8179D" w:rsidRPr="00B341B1">
        <w:rPr>
          <w:rFonts w:ascii="Times New Roman" w:hAnsi="Times New Roman" w:cs="Times New Roman"/>
          <w:sz w:val="28"/>
          <w:szCs w:val="28"/>
        </w:rPr>
        <w:t xml:space="preserve"> під впливом природних засобів (цибулі та полину).</w:t>
      </w:r>
    </w:p>
    <w:p w:rsidR="00B341B1" w:rsidRDefault="000E7946" w:rsidP="00F802D0">
      <w:pPr>
        <w:spacing w:after="0" w:line="360" w:lineRule="auto"/>
        <w:ind w:left="-851" w:firstLine="284"/>
        <w:rPr>
          <w:rFonts w:ascii="Times New Roman" w:hAnsi="Times New Roman" w:cs="Times New Roman"/>
          <w:b/>
          <w:bCs/>
          <w:sz w:val="28"/>
          <w:szCs w:val="28"/>
        </w:rPr>
      </w:pPr>
      <w:r w:rsidRPr="00B341B1">
        <w:rPr>
          <w:rFonts w:ascii="Times New Roman" w:hAnsi="Times New Roman" w:cs="Times New Roman"/>
          <w:b/>
          <w:sz w:val="28"/>
          <w:szCs w:val="28"/>
        </w:rPr>
        <w:t>Актуальність та завдання наукового дослідження</w:t>
      </w:r>
      <w:r w:rsidRPr="00B341B1">
        <w:rPr>
          <w:rFonts w:ascii="Times New Roman" w:hAnsi="Times New Roman" w:cs="Times New Roman"/>
          <w:sz w:val="28"/>
          <w:szCs w:val="28"/>
        </w:rPr>
        <w:t>.</w:t>
      </w:r>
      <w:r w:rsidR="00713EFD" w:rsidRPr="00B341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8179D" w:rsidRPr="00B341B1">
        <w:rPr>
          <w:rFonts w:ascii="Times New Roman" w:hAnsi="Times New Roman" w:cs="Times New Roman"/>
          <w:sz w:val="28"/>
          <w:szCs w:val="28"/>
        </w:rPr>
        <w:t>Мурахи</w:t>
      </w:r>
      <w:proofErr w:type="spellEnd"/>
      <w:r w:rsidR="00A8179D" w:rsidRPr="00B341B1">
        <w:rPr>
          <w:rFonts w:ascii="Times New Roman" w:hAnsi="Times New Roman" w:cs="Times New Roman"/>
          <w:sz w:val="28"/>
          <w:szCs w:val="28"/>
        </w:rPr>
        <w:t xml:space="preserve"> часто проникають у вулики та на територію пасік, що може негативно впливати на стан бджолиних сімей. У зв’язку з цим актуальним є вивчення можливості використання природних засобів для впливу на поведінку мурах. Дослідження поведінкових реакцій мурах під впливом цибулі та полину може бути корисним для пошуку безпечних і екологічних способів обмеження їхньої активності.</w:t>
      </w:r>
      <w:r w:rsidR="00B341B1" w:rsidRPr="00B341B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A8179D" w:rsidRPr="00B341B1" w:rsidRDefault="00B341B1" w:rsidP="00F802D0">
      <w:pPr>
        <w:spacing w:after="0" w:line="360" w:lineRule="auto"/>
        <w:ind w:left="-851" w:firstLine="284"/>
        <w:rPr>
          <w:rFonts w:ascii="Times New Roman" w:hAnsi="Times New Roman" w:cs="Times New Roman"/>
          <w:sz w:val="28"/>
          <w:szCs w:val="28"/>
        </w:rPr>
      </w:pPr>
      <w:r w:rsidRPr="00932008">
        <w:rPr>
          <w:rFonts w:ascii="Times New Roman" w:hAnsi="Times New Roman" w:cs="Times New Roman"/>
          <w:b/>
          <w:bCs/>
          <w:sz w:val="28"/>
          <w:szCs w:val="28"/>
        </w:rPr>
        <w:t>Завдання дослідження</w:t>
      </w:r>
      <w:r w:rsidR="00474A54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="00474A54">
        <w:rPr>
          <w:rFonts w:ascii="Times New Roman" w:hAnsi="Times New Roman" w:cs="Times New Roman"/>
          <w:bCs/>
          <w:sz w:val="28"/>
          <w:szCs w:val="28"/>
        </w:rPr>
        <w:t>п</w:t>
      </w:r>
      <w:r w:rsidRPr="00932008">
        <w:rPr>
          <w:rFonts w:ascii="Times New Roman" w:hAnsi="Times New Roman" w:cs="Times New Roman"/>
          <w:sz w:val="28"/>
          <w:szCs w:val="28"/>
        </w:rPr>
        <w:t xml:space="preserve">роаналізувати загальні відомості про мурах </w:t>
      </w:r>
      <w:r w:rsidR="00003320">
        <w:rPr>
          <w:rFonts w:ascii="Times New Roman" w:hAnsi="Times New Roman" w:cs="Times New Roman"/>
          <w:sz w:val="28"/>
          <w:szCs w:val="28"/>
        </w:rPr>
        <w:t>та особливості їхньої поведінки;</w:t>
      </w:r>
      <w:r w:rsidR="00287C28">
        <w:rPr>
          <w:rFonts w:ascii="Times New Roman" w:hAnsi="Times New Roman" w:cs="Times New Roman"/>
          <w:sz w:val="28"/>
          <w:szCs w:val="28"/>
        </w:rPr>
        <w:t xml:space="preserve"> п</w:t>
      </w:r>
      <w:r w:rsidRPr="00932008">
        <w:rPr>
          <w:rFonts w:ascii="Times New Roman" w:hAnsi="Times New Roman" w:cs="Times New Roman"/>
          <w:sz w:val="28"/>
          <w:szCs w:val="28"/>
        </w:rPr>
        <w:t xml:space="preserve">ровести спостереження за поведінкою мурах на арені </w:t>
      </w:r>
      <w:proofErr w:type="spellStart"/>
      <w:r w:rsidRPr="00932008">
        <w:rPr>
          <w:rFonts w:ascii="Times New Roman" w:hAnsi="Times New Roman" w:cs="Times New Roman"/>
          <w:sz w:val="28"/>
          <w:szCs w:val="28"/>
        </w:rPr>
        <w:t>формікарію</w:t>
      </w:r>
      <w:proofErr w:type="spellEnd"/>
      <w:r w:rsidRPr="00932008">
        <w:rPr>
          <w:rFonts w:ascii="Times New Roman" w:hAnsi="Times New Roman" w:cs="Times New Roman"/>
          <w:sz w:val="28"/>
          <w:szCs w:val="28"/>
        </w:rPr>
        <w:t xml:space="preserve"> без впливу природних </w:t>
      </w:r>
      <w:proofErr w:type="spellStart"/>
      <w:r w:rsidRPr="00932008">
        <w:rPr>
          <w:rFonts w:ascii="Times New Roman" w:hAnsi="Times New Roman" w:cs="Times New Roman"/>
          <w:sz w:val="28"/>
          <w:szCs w:val="28"/>
        </w:rPr>
        <w:t>засобів</w:t>
      </w:r>
      <w:r w:rsidR="00287C28">
        <w:rPr>
          <w:rFonts w:ascii="Times New Roman" w:hAnsi="Times New Roman" w:cs="Times New Roman"/>
          <w:sz w:val="28"/>
          <w:szCs w:val="28"/>
        </w:rPr>
        <w:t>;д</w:t>
      </w:r>
      <w:r w:rsidRPr="00932008">
        <w:rPr>
          <w:rFonts w:ascii="Times New Roman" w:hAnsi="Times New Roman" w:cs="Times New Roman"/>
          <w:sz w:val="28"/>
          <w:szCs w:val="28"/>
        </w:rPr>
        <w:t>ослідити</w:t>
      </w:r>
      <w:proofErr w:type="spellEnd"/>
      <w:r w:rsidRPr="00932008">
        <w:rPr>
          <w:rFonts w:ascii="Times New Roman" w:hAnsi="Times New Roman" w:cs="Times New Roman"/>
          <w:sz w:val="28"/>
          <w:szCs w:val="28"/>
        </w:rPr>
        <w:t xml:space="preserve"> поведінкові реакції мурах під впливом цибулі та полину у різні проміжки часу (1, 5 та 15 хвилин)</w:t>
      </w:r>
      <w:r w:rsidR="00287C28">
        <w:rPr>
          <w:rFonts w:ascii="Times New Roman" w:hAnsi="Times New Roman" w:cs="Times New Roman"/>
          <w:sz w:val="28"/>
          <w:szCs w:val="28"/>
        </w:rPr>
        <w:t>;п</w:t>
      </w:r>
      <w:r w:rsidRPr="00932008">
        <w:rPr>
          <w:rFonts w:ascii="Times New Roman" w:hAnsi="Times New Roman" w:cs="Times New Roman"/>
          <w:sz w:val="28"/>
          <w:szCs w:val="28"/>
        </w:rPr>
        <w:t>орівняти отримані результати та визначити можливість використання природних засобів для впливу на поведінку мурах.</w:t>
      </w:r>
    </w:p>
    <w:p w:rsidR="004D2EF5" w:rsidRPr="00B341B1" w:rsidRDefault="000E7946" w:rsidP="00DF122B">
      <w:pPr>
        <w:spacing w:after="0" w:line="360" w:lineRule="auto"/>
        <w:ind w:left="-851" w:firstLine="284"/>
        <w:rPr>
          <w:rFonts w:ascii="Times New Roman" w:hAnsi="Times New Roman" w:cs="Times New Roman"/>
          <w:sz w:val="28"/>
          <w:szCs w:val="28"/>
        </w:rPr>
      </w:pPr>
      <w:r w:rsidRPr="00B341B1">
        <w:rPr>
          <w:rFonts w:ascii="Times New Roman" w:hAnsi="Times New Roman" w:cs="Times New Roman"/>
          <w:b/>
          <w:sz w:val="28"/>
          <w:szCs w:val="28"/>
        </w:rPr>
        <w:t>Отримані результати.</w:t>
      </w:r>
      <w:r w:rsidR="004D2EF5" w:rsidRPr="00B341B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4D2EF5" w:rsidRPr="00B341B1" w:rsidRDefault="004D2EF5" w:rsidP="00F802D0">
      <w:pPr>
        <w:spacing w:after="0" w:line="360" w:lineRule="auto"/>
        <w:ind w:left="-851" w:firstLine="284"/>
        <w:rPr>
          <w:rFonts w:ascii="Times New Roman" w:hAnsi="Times New Roman" w:cs="Times New Roman"/>
          <w:sz w:val="28"/>
          <w:szCs w:val="28"/>
        </w:rPr>
      </w:pPr>
      <w:r w:rsidRPr="00B341B1">
        <w:rPr>
          <w:rFonts w:ascii="Times New Roman" w:hAnsi="Times New Roman" w:cs="Times New Roman"/>
          <w:b/>
          <w:bCs/>
          <w:sz w:val="28"/>
          <w:szCs w:val="28"/>
        </w:rPr>
        <w:lastRenderedPageBreak/>
        <w:t>Поведінкові реакції мурах під впливом цибулі</w:t>
      </w:r>
    </w:p>
    <w:p w:rsidR="004D2EF5" w:rsidRPr="00B341B1" w:rsidRDefault="004D2EF5" w:rsidP="00F802D0">
      <w:pPr>
        <w:keepNext/>
        <w:spacing w:after="0" w:line="360" w:lineRule="auto"/>
        <w:ind w:left="-851" w:firstLine="284"/>
        <w:rPr>
          <w:rFonts w:ascii="Times New Roman" w:hAnsi="Times New Roman" w:cs="Times New Roman"/>
          <w:b/>
          <w:bCs/>
          <w:sz w:val="28"/>
          <w:szCs w:val="28"/>
        </w:rPr>
      </w:pPr>
      <w:r w:rsidRPr="00B341B1">
        <w:rPr>
          <w:rFonts w:ascii="Times New Roman" w:hAnsi="Times New Roman" w:cs="Times New Roman"/>
          <w:sz w:val="28"/>
          <w:szCs w:val="28"/>
        </w:rPr>
        <w:t>Через 1 хвилину після розміщення цибулі на арені спостерігалася активна дослідницька поведінка мурах. Частина особин підходила до матеріалу та починала його кусати або лизати. У деяких мурах після першого контакту інтерес зникав, тоді як інші продовжували взаємодію. В окремих особин спостерігалося підвищення агресивності та активне очищення вусиків, що може свідчити про подразнення органів чуття</w:t>
      </w:r>
      <w:r w:rsidR="00B341B1">
        <w:rPr>
          <w:rFonts w:ascii="Times New Roman" w:hAnsi="Times New Roman" w:cs="Times New Roman"/>
          <w:sz w:val="28"/>
          <w:szCs w:val="28"/>
        </w:rPr>
        <w:t xml:space="preserve"> (Фото1). </w:t>
      </w:r>
      <w:r w:rsidRPr="00B341B1">
        <w:rPr>
          <w:rFonts w:ascii="Times New Roman" w:hAnsi="Times New Roman" w:cs="Times New Roman"/>
          <w:sz w:val="28"/>
          <w:szCs w:val="28"/>
        </w:rPr>
        <w:t>.</w:t>
      </w:r>
      <w:r w:rsidRPr="00B341B1">
        <w:rPr>
          <w:rFonts w:ascii="Times New Roman" w:hAnsi="Times New Roman" w:cs="Times New Roman"/>
          <w:sz w:val="28"/>
          <w:szCs w:val="28"/>
        </w:rPr>
        <w:br/>
        <w:t xml:space="preserve">Через 5 хвилин кількість мурах біля цибулі зросла. Було помічено, що більші робочі </w:t>
      </w:r>
      <w:proofErr w:type="spellStart"/>
      <w:r w:rsidRPr="00B341B1">
        <w:rPr>
          <w:rFonts w:ascii="Times New Roman" w:hAnsi="Times New Roman" w:cs="Times New Roman"/>
          <w:sz w:val="28"/>
          <w:szCs w:val="28"/>
        </w:rPr>
        <w:t>мурахи</w:t>
      </w:r>
      <w:proofErr w:type="spellEnd"/>
      <w:r w:rsidRPr="00B341B1">
        <w:rPr>
          <w:rFonts w:ascii="Times New Roman" w:hAnsi="Times New Roman" w:cs="Times New Roman"/>
          <w:sz w:val="28"/>
          <w:szCs w:val="28"/>
        </w:rPr>
        <w:t xml:space="preserve"> проявляли значно більшу зацікавленість у дослідженні матеріалу, ніж дрібніші особини, які у більшості випадків уникали зони з різким запахом.</w:t>
      </w:r>
      <w:r w:rsidRPr="00B341B1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B341B1">
        <w:rPr>
          <w:rFonts w:ascii="Times New Roman" w:hAnsi="Times New Roman" w:cs="Times New Roman"/>
          <w:noProof/>
          <w:sz w:val="28"/>
          <w:szCs w:val="28"/>
        </w:rPr>
        <w:br/>
      </w:r>
      <w:r w:rsidRPr="00B341B1">
        <w:rPr>
          <w:rFonts w:ascii="Times New Roman" w:hAnsi="Times New Roman" w:cs="Times New Roman"/>
          <w:sz w:val="28"/>
          <w:szCs w:val="28"/>
        </w:rPr>
        <w:t xml:space="preserve">Через 15 хвилин активний контакт мурах з цибулею припинився. Дрібні робочі </w:t>
      </w:r>
      <w:proofErr w:type="spellStart"/>
      <w:r w:rsidRPr="00B341B1">
        <w:rPr>
          <w:rFonts w:ascii="Times New Roman" w:hAnsi="Times New Roman" w:cs="Times New Roman"/>
          <w:sz w:val="28"/>
          <w:szCs w:val="28"/>
        </w:rPr>
        <w:t>мурахи</w:t>
      </w:r>
      <w:proofErr w:type="spellEnd"/>
      <w:r w:rsidRPr="00B341B1">
        <w:rPr>
          <w:rFonts w:ascii="Times New Roman" w:hAnsi="Times New Roman" w:cs="Times New Roman"/>
          <w:sz w:val="28"/>
          <w:szCs w:val="28"/>
        </w:rPr>
        <w:t xml:space="preserve"> повністю уникали зони з вираженим запахом, а більші особини проявляли лише короткочасний інтерес. Було зафіксовано спроби відтягування цибулі подалі від входу в гніздо</w:t>
      </w:r>
      <w:r w:rsidR="006F5260">
        <w:rPr>
          <w:rFonts w:ascii="Times New Roman" w:hAnsi="Times New Roman" w:cs="Times New Roman"/>
          <w:sz w:val="28"/>
          <w:szCs w:val="28"/>
        </w:rPr>
        <w:t xml:space="preserve"> ( Фото 2)</w:t>
      </w:r>
      <w:r w:rsidRPr="00B341B1">
        <w:rPr>
          <w:rFonts w:ascii="Times New Roman" w:hAnsi="Times New Roman" w:cs="Times New Roman"/>
          <w:sz w:val="28"/>
          <w:szCs w:val="28"/>
        </w:rPr>
        <w:t>.</w:t>
      </w:r>
      <w:r w:rsidRPr="00B341B1">
        <w:rPr>
          <w:rFonts w:ascii="Times New Roman" w:hAnsi="Times New Roman" w:cs="Times New Roman"/>
          <w:sz w:val="28"/>
          <w:szCs w:val="28"/>
          <w:lang w:val="en-GB"/>
        </w:rPr>
        <w:br/>
      </w:r>
      <w:r w:rsidRPr="00B341B1">
        <w:rPr>
          <w:rFonts w:ascii="Times New Roman" w:hAnsi="Times New Roman" w:cs="Times New Roman"/>
          <w:b/>
          <w:bCs/>
          <w:sz w:val="28"/>
          <w:szCs w:val="28"/>
        </w:rPr>
        <w:t>Поведінкові реакції мурах під впливом полину</w:t>
      </w:r>
      <w:r w:rsidRPr="00B341B1">
        <w:rPr>
          <w:rFonts w:ascii="Times New Roman" w:hAnsi="Times New Roman" w:cs="Times New Roman"/>
          <w:b/>
          <w:bCs/>
          <w:sz w:val="28"/>
          <w:szCs w:val="28"/>
        </w:rPr>
        <w:br/>
        <w:t>Контрольне спостереження (до 1 хвилини)</w:t>
      </w:r>
    </w:p>
    <w:p w:rsidR="004D2EF5" w:rsidRPr="00B341B1" w:rsidRDefault="004D2EF5" w:rsidP="00F802D0">
      <w:pPr>
        <w:keepNext/>
        <w:spacing w:after="0" w:line="360" w:lineRule="auto"/>
        <w:ind w:left="-851" w:firstLine="284"/>
        <w:rPr>
          <w:rFonts w:ascii="Times New Roman" w:hAnsi="Times New Roman" w:cs="Times New Roman"/>
          <w:b/>
          <w:bCs/>
          <w:sz w:val="28"/>
          <w:szCs w:val="28"/>
        </w:rPr>
      </w:pPr>
      <w:r w:rsidRPr="00B341B1">
        <w:rPr>
          <w:rFonts w:ascii="Times New Roman" w:hAnsi="Times New Roman" w:cs="Times New Roman"/>
          <w:sz w:val="28"/>
          <w:szCs w:val="28"/>
        </w:rPr>
        <w:t xml:space="preserve">Після відкриття кришки арени </w:t>
      </w:r>
      <w:proofErr w:type="spellStart"/>
      <w:r w:rsidRPr="00B341B1">
        <w:rPr>
          <w:rFonts w:ascii="Times New Roman" w:hAnsi="Times New Roman" w:cs="Times New Roman"/>
          <w:sz w:val="28"/>
          <w:szCs w:val="28"/>
        </w:rPr>
        <w:t>мурахи</w:t>
      </w:r>
      <w:proofErr w:type="spellEnd"/>
      <w:r w:rsidRPr="00B341B1">
        <w:rPr>
          <w:rFonts w:ascii="Times New Roman" w:hAnsi="Times New Roman" w:cs="Times New Roman"/>
          <w:sz w:val="28"/>
          <w:szCs w:val="28"/>
        </w:rPr>
        <w:t xml:space="preserve"> тимчасово відхилилися від звичних </w:t>
      </w:r>
      <w:r w:rsidR="00DF122B">
        <w:rPr>
          <w:rFonts w:ascii="Times New Roman" w:hAnsi="Times New Roman" w:cs="Times New Roman"/>
          <w:sz w:val="28"/>
          <w:szCs w:val="28"/>
        </w:rPr>
        <w:t>( Фото 2)</w:t>
      </w:r>
      <w:r w:rsidR="00DF122B" w:rsidRPr="00B341B1">
        <w:rPr>
          <w:rFonts w:ascii="Times New Roman" w:hAnsi="Times New Roman" w:cs="Times New Roman"/>
          <w:sz w:val="28"/>
          <w:szCs w:val="28"/>
        </w:rPr>
        <w:t>.</w:t>
      </w:r>
      <w:r w:rsidRPr="00B341B1">
        <w:rPr>
          <w:rFonts w:ascii="Times New Roman" w:hAnsi="Times New Roman" w:cs="Times New Roman"/>
          <w:sz w:val="28"/>
          <w:szCs w:val="28"/>
        </w:rPr>
        <w:t>пов’язана з потоком нового повітря. Спостерігалося піднімання голови та активний рух вусиками у напрямку вгору, що свідчить про сенсорну орієнтацію та дослідження змінених умов середовища. Ознак уникання, агресії або реакції на сторонні речовини на цьому етапі не зафіксовано.</w:t>
      </w:r>
      <w:r w:rsidRPr="00B341B1">
        <w:rPr>
          <w:rFonts w:ascii="Times New Roman" w:hAnsi="Times New Roman" w:cs="Times New Roman"/>
          <w:sz w:val="28"/>
          <w:szCs w:val="28"/>
        </w:rPr>
        <w:br/>
        <w:t xml:space="preserve">Через 1 хвилину після розміщення полину на арені спостерігалося скупчення мурах біля рослинного матеріалу. </w:t>
      </w:r>
      <w:proofErr w:type="spellStart"/>
      <w:r w:rsidRPr="00B341B1">
        <w:rPr>
          <w:rFonts w:ascii="Times New Roman" w:hAnsi="Times New Roman" w:cs="Times New Roman"/>
          <w:sz w:val="28"/>
          <w:szCs w:val="28"/>
        </w:rPr>
        <w:t>Мурахи</w:t>
      </w:r>
      <w:proofErr w:type="spellEnd"/>
      <w:r w:rsidRPr="00B341B1">
        <w:rPr>
          <w:rFonts w:ascii="Times New Roman" w:hAnsi="Times New Roman" w:cs="Times New Roman"/>
          <w:sz w:val="28"/>
          <w:szCs w:val="28"/>
        </w:rPr>
        <w:t xml:space="preserve"> активно досліджували полин, однак у більшості випадків не проявляли вираженої харчової поведінки. Агресивні реакції були слабко виражені або практично відсутні</w:t>
      </w:r>
      <w:r w:rsidR="00DF122B" w:rsidRPr="00DF122B">
        <w:rPr>
          <w:rFonts w:ascii="Times New Roman" w:hAnsi="Times New Roman" w:cs="Times New Roman"/>
          <w:sz w:val="28"/>
          <w:szCs w:val="28"/>
        </w:rPr>
        <w:t xml:space="preserve"> </w:t>
      </w:r>
      <w:r w:rsidR="00DF122B">
        <w:rPr>
          <w:rFonts w:ascii="Times New Roman" w:hAnsi="Times New Roman" w:cs="Times New Roman"/>
          <w:sz w:val="28"/>
          <w:szCs w:val="28"/>
        </w:rPr>
        <w:t>( Фото 3)</w:t>
      </w:r>
      <w:r w:rsidR="00DF122B" w:rsidRPr="00B341B1">
        <w:rPr>
          <w:rFonts w:ascii="Times New Roman" w:hAnsi="Times New Roman" w:cs="Times New Roman"/>
          <w:sz w:val="28"/>
          <w:szCs w:val="28"/>
        </w:rPr>
        <w:t>.</w:t>
      </w:r>
      <w:r w:rsidRPr="00B341B1">
        <w:rPr>
          <w:rFonts w:ascii="Times New Roman" w:hAnsi="Times New Roman" w:cs="Times New Roman"/>
          <w:sz w:val="28"/>
          <w:szCs w:val="28"/>
        </w:rPr>
        <w:br/>
        <w:t>Через 5 хвилин загальна активність мурах зменшилася. Частина особин розносила дрібні фрагменти полину по арені або пересувалася по його поверхні без тривалого контакту.</w:t>
      </w:r>
      <w:r w:rsidRPr="00B341B1">
        <w:rPr>
          <w:rFonts w:ascii="Times New Roman" w:hAnsi="Times New Roman" w:cs="Times New Roman"/>
          <w:sz w:val="28"/>
          <w:szCs w:val="28"/>
        </w:rPr>
        <w:br/>
        <w:t xml:space="preserve">Через 15 хвилин поведінка мурах залишалася подібною до спостережень на 5-й хвилині. Частина мурах </w:t>
      </w:r>
      <w:proofErr w:type="spellStart"/>
      <w:r w:rsidRPr="00B341B1">
        <w:rPr>
          <w:rFonts w:ascii="Times New Roman" w:hAnsi="Times New Roman" w:cs="Times New Roman"/>
          <w:sz w:val="28"/>
          <w:szCs w:val="28"/>
        </w:rPr>
        <w:t>переносила</w:t>
      </w:r>
      <w:proofErr w:type="spellEnd"/>
      <w:r w:rsidRPr="00B341B1">
        <w:rPr>
          <w:rFonts w:ascii="Times New Roman" w:hAnsi="Times New Roman" w:cs="Times New Roman"/>
          <w:sz w:val="28"/>
          <w:szCs w:val="28"/>
        </w:rPr>
        <w:t xml:space="preserve"> фрагменти полину по арені або залишала їх у </w:t>
      </w:r>
      <w:r w:rsidRPr="00B341B1">
        <w:rPr>
          <w:rFonts w:ascii="Times New Roman" w:hAnsi="Times New Roman" w:cs="Times New Roman"/>
          <w:sz w:val="28"/>
          <w:szCs w:val="28"/>
        </w:rPr>
        <w:lastRenderedPageBreak/>
        <w:t>різних місцях, а окремі особини почали переносити частинки полину до смітника</w:t>
      </w:r>
      <w:r w:rsidR="00DF122B">
        <w:rPr>
          <w:rFonts w:ascii="Times New Roman" w:hAnsi="Times New Roman" w:cs="Times New Roman"/>
          <w:sz w:val="28"/>
          <w:szCs w:val="28"/>
        </w:rPr>
        <w:t>( Фото 4)</w:t>
      </w:r>
      <w:r w:rsidR="00DF122B" w:rsidRPr="00B341B1">
        <w:rPr>
          <w:rFonts w:ascii="Times New Roman" w:hAnsi="Times New Roman" w:cs="Times New Roman"/>
          <w:sz w:val="28"/>
          <w:szCs w:val="28"/>
        </w:rPr>
        <w:t>.</w:t>
      </w:r>
      <w:r w:rsidRPr="00B341B1">
        <w:rPr>
          <w:rFonts w:ascii="Times New Roman" w:hAnsi="Times New Roman" w:cs="Times New Roman"/>
          <w:sz w:val="28"/>
          <w:szCs w:val="28"/>
        </w:rPr>
        <w:br/>
      </w:r>
      <w:r w:rsidRPr="00B341B1">
        <w:rPr>
          <w:rFonts w:ascii="Times New Roman" w:hAnsi="Times New Roman" w:cs="Times New Roman"/>
          <w:b/>
          <w:bCs/>
          <w:sz w:val="28"/>
          <w:szCs w:val="28"/>
        </w:rPr>
        <w:t>Висновки</w:t>
      </w:r>
    </w:p>
    <w:p w:rsidR="004D2EF5" w:rsidRPr="00B341B1" w:rsidRDefault="004D2EF5" w:rsidP="00F802D0">
      <w:pPr>
        <w:spacing w:after="0" w:line="360" w:lineRule="auto"/>
        <w:ind w:left="-851" w:firstLine="284"/>
        <w:rPr>
          <w:rFonts w:ascii="Times New Roman" w:hAnsi="Times New Roman" w:cs="Times New Roman"/>
          <w:sz w:val="28"/>
          <w:szCs w:val="28"/>
        </w:rPr>
      </w:pPr>
      <w:r w:rsidRPr="00B341B1">
        <w:rPr>
          <w:rFonts w:ascii="Times New Roman" w:hAnsi="Times New Roman" w:cs="Times New Roman"/>
          <w:sz w:val="28"/>
          <w:szCs w:val="28"/>
        </w:rPr>
        <w:t xml:space="preserve">У ході дослідження встановлено, що поведінка мурах змінюється під впливом природних засобів, однак характер цих змін є різним. Цибуля викликає виражену сенсорну реакцію, яка з часом переходить в уникання зони з різким запахом, особливо серед дрібних робочих особин. Полин не має різкого </w:t>
      </w:r>
      <w:proofErr w:type="spellStart"/>
      <w:r w:rsidRPr="00B341B1">
        <w:rPr>
          <w:rFonts w:ascii="Times New Roman" w:hAnsi="Times New Roman" w:cs="Times New Roman"/>
          <w:sz w:val="28"/>
          <w:szCs w:val="28"/>
        </w:rPr>
        <w:t>відлякувального</w:t>
      </w:r>
      <w:proofErr w:type="spellEnd"/>
      <w:r w:rsidRPr="00B341B1">
        <w:rPr>
          <w:rFonts w:ascii="Times New Roman" w:hAnsi="Times New Roman" w:cs="Times New Roman"/>
          <w:sz w:val="28"/>
          <w:szCs w:val="28"/>
        </w:rPr>
        <w:t xml:space="preserve"> ефекту, проте сприймається мурахами як небажаний матеріал, що проявляється у дослідницькій та утилізаційній поведінці. Отримані результати свідчать про </w:t>
      </w:r>
      <w:r w:rsidRPr="0032717B">
        <w:rPr>
          <w:rFonts w:ascii="Times New Roman" w:hAnsi="Times New Roman" w:cs="Times New Roman"/>
          <w:b/>
          <w:i/>
          <w:sz w:val="28"/>
          <w:szCs w:val="28"/>
        </w:rPr>
        <w:t>можливість використання природних засобів для екологічно безпечного впливу на поведінку мурах без застосування хімічних речовин</w:t>
      </w:r>
      <w:r w:rsidR="002F2FA9" w:rsidRPr="0032717B">
        <w:rPr>
          <w:rFonts w:ascii="Times New Roman" w:hAnsi="Times New Roman" w:cs="Times New Roman"/>
          <w:b/>
          <w:i/>
          <w:sz w:val="28"/>
          <w:szCs w:val="28"/>
        </w:rPr>
        <w:t xml:space="preserve"> та розробки засобу для практичного використання на пасіці</w:t>
      </w:r>
      <w:r w:rsidR="002F2FA9">
        <w:rPr>
          <w:rFonts w:ascii="Times New Roman" w:hAnsi="Times New Roman" w:cs="Times New Roman"/>
          <w:sz w:val="28"/>
          <w:szCs w:val="28"/>
        </w:rPr>
        <w:t>.</w:t>
      </w:r>
    </w:p>
    <w:p w:rsidR="004D2EF5" w:rsidRPr="00B341B1" w:rsidRDefault="004D2EF5" w:rsidP="00F802D0">
      <w:pPr>
        <w:spacing w:after="0" w:line="360" w:lineRule="auto"/>
        <w:ind w:left="-851" w:firstLine="284"/>
        <w:rPr>
          <w:rFonts w:ascii="Times New Roman" w:hAnsi="Times New Roman" w:cs="Times New Roman"/>
          <w:b/>
          <w:bCs/>
          <w:sz w:val="28"/>
          <w:szCs w:val="28"/>
        </w:rPr>
      </w:pPr>
      <w:r w:rsidRPr="00B341B1">
        <w:rPr>
          <w:rFonts w:ascii="Times New Roman" w:hAnsi="Times New Roman" w:cs="Times New Roman"/>
          <w:b/>
          <w:bCs/>
          <w:sz w:val="28"/>
          <w:szCs w:val="28"/>
        </w:rPr>
        <w:t>Список використаних джерел</w:t>
      </w:r>
    </w:p>
    <w:p w:rsidR="004D2EF5" w:rsidRPr="00B341B1" w:rsidRDefault="004D2EF5" w:rsidP="00F802D0">
      <w:pPr>
        <w:numPr>
          <w:ilvl w:val="0"/>
          <w:numId w:val="1"/>
        </w:numPr>
        <w:spacing w:after="0" w:line="360" w:lineRule="auto"/>
        <w:ind w:left="-851" w:firstLine="284"/>
        <w:rPr>
          <w:rFonts w:ascii="Times New Roman" w:hAnsi="Times New Roman" w:cs="Times New Roman"/>
          <w:sz w:val="28"/>
          <w:szCs w:val="28"/>
        </w:rPr>
      </w:pPr>
      <w:r w:rsidRPr="00B341B1">
        <w:rPr>
          <w:rFonts w:ascii="Times New Roman" w:hAnsi="Times New Roman" w:cs="Times New Roman"/>
          <w:sz w:val="28"/>
          <w:szCs w:val="28"/>
        </w:rPr>
        <w:t>Список видів мурашок України [Електронний ресурс]. — Режим доступу:</w:t>
      </w:r>
      <w:r w:rsidRPr="00B341B1">
        <w:rPr>
          <w:rFonts w:ascii="Times New Roman" w:hAnsi="Times New Roman" w:cs="Times New Roman"/>
          <w:sz w:val="28"/>
          <w:szCs w:val="28"/>
        </w:rPr>
        <w:br/>
      </w:r>
      <w:hyperlink r:id="rId7" w:history="1">
        <w:r w:rsidRPr="00B341B1">
          <w:rPr>
            <w:rStyle w:val="a4"/>
            <w:rFonts w:ascii="Times New Roman" w:hAnsi="Times New Roman" w:cs="Times New Roman"/>
            <w:sz w:val="28"/>
            <w:szCs w:val="28"/>
          </w:rPr>
          <w:t>https://uk.wikipedia.org/wiki/Список_видів_мурашок_України</w:t>
        </w:r>
      </w:hyperlink>
    </w:p>
    <w:p w:rsidR="004D2EF5" w:rsidRPr="00B341B1" w:rsidRDefault="004D2EF5" w:rsidP="00F802D0">
      <w:pPr>
        <w:numPr>
          <w:ilvl w:val="0"/>
          <w:numId w:val="1"/>
        </w:numPr>
        <w:spacing w:after="0" w:line="360" w:lineRule="auto"/>
        <w:ind w:left="-851" w:firstLine="284"/>
        <w:rPr>
          <w:rFonts w:ascii="Times New Roman" w:hAnsi="Times New Roman" w:cs="Times New Roman"/>
          <w:sz w:val="28"/>
          <w:szCs w:val="28"/>
        </w:rPr>
      </w:pPr>
      <w:proofErr w:type="spellStart"/>
      <w:r w:rsidRPr="00B341B1">
        <w:rPr>
          <w:rFonts w:ascii="Times New Roman" w:hAnsi="Times New Roman" w:cs="Times New Roman"/>
          <w:sz w:val="28"/>
          <w:szCs w:val="28"/>
        </w:rPr>
        <w:t>Мурахи</w:t>
      </w:r>
      <w:proofErr w:type="spellEnd"/>
      <w:r w:rsidRPr="00B341B1">
        <w:rPr>
          <w:rFonts w:ascii="Times New Roman" w:hAnsi="Times New Roman" w:cs="Times New Roman"/>
          <w:sz w:val="28"/>
          <w:szCs w:val="28"/>
        </w:rPr>
        <w:t xml:space="preserve">: життя колоній, роль у природі та взаємодія з людиною [Електронний ресурс]. — Режим доступу: </w:t>
      </w:r>
      <w:hyperlink r:id="rId8" w:history="1">
        <w:r w:rsidRPr="00B341B1">
          <w:rPr>
            <w:rStyle w:val="a4"/>
            <w:rFonts w:ascii="Times New Roman" w:hAnsi="Times New Roman" w:cs="Times New Roman"/>
            <w:sz w:val="28"/>
            <w:szCs w:val="28"/>
          </w:rPr>
          <w:t>https://vyshkovo.com.ua/murahy-zhyttya-kolonij-rol-u-pryrodi-ta-vzayemodiya-z-lyudynoyu/</w:t>
        </w:r>
      </w:hyperlink>
    </w:p>
    <w:p w:rsidR="004D2EF5" w:rsidRPr="00B341B1" w:rsidRDefault="004D2EF5" w:rsidP="00F802D0">
      <w:pPr>
        <w:pStyle w:val="a5"/>
        <w:numPr>
          <w:ilvl w:val="0"/>
          <w:numId w:val="1"/>
        </w:numPr>
        <w:spacing w:after="0" w:line="360" w:lineRule="auto"/>
        <w:ind w:left="-851" w:firstLine="284"/>
        <w:rPr>
          <w:rFonts w:ascii="Times New Roman" w:hAnsi="Times New Roman" w:cs="Times New Roman"/>
          <w:sz w:val="28"/>
          <w:szCs w:val="28"/>
        </w:rPr>
      </w:pPr>
      <w:r w:rsidRPr="00B341B1">
        <w:rPr>
          <w:rFonts w:ascii="Times New Roman" w:hAnsi="Times New Roman" w:cs="Times New Roman"/>
          <w:sz w:val="28"/>
          <w:szCs w:val="28"/>
        </w:rPr>
        <w:t>Заходи боротьби з мурахами на пасіці [Електронний ресурс]. — Режим доступу:</w:t>
      </w:r>
      <w:r w:rsidRPr="00B341B1">
        <w:rPr>
          <w:rFonts w:ascii="Times New Roman" w:hAnsi="Times New Roman" w:cs="Times New Roman"/>
          <w:sz w:val="28"/>
          <w:szCs w:val="28"/>
        </w:rPr>
        <w:br/>
      </w:r>
      <w:hyperlink r:id="rId9" w:history="1">
        <w:r w:rsidRPr="00B341B1">
          <w:rPr>
            <w:rStyle w:val="a4"/>
            <w:rFonts w:ascii="Times New Roman" w:hAnsi="Times New Roman" w:cs="Times New Roman"/>
            <w:sz w:val="28"/>
            <w:szCs w:val="28"/>
          </w:rPr>
          <w:t>https://vashapasika.com.ua/yak-pozbutysya-murah-na-pasitsi/</w:t>
        </w:r>
      </w:hyperlink>
    </w:p>
    <w:p w:rsidR="00DF122B" w:rsidRDefault="00DF122B" w:rsidP="00F802D0">
      <w:pPr>
        <w:spacing w:after="0" w:line="360" w:lineRule="auto"/>
        <w:ind w:left="-851" w:firstLine="284"/>
        <w:rPr>
          <w:rFonts w:ascii="Times New Roman" w:hAnsi="Times New Roman" w:cs="Times New Roman"/>
          <w:sz w:val="28"/>
          <w:szCs w:val="28"/>
        </w:rPr>
      </w:pPr>
    </w:p>
    <w:p w:rsidR="00DF122B" w:rsidRDefault="00DF122B" w:rsidP="00F802D0">
      <w:pPr>
        <w:spacing w:after="0" w:line="360" w:lineRule="auto"/>
        <w:ind w:left="-851" w:firstLine="284"/>
        <w:rPr>
          <w:rFonts w:ascii="Times New Roman" w:hAnsi="Times New Roman" w:cs="Times New Roman"/>
          <w:sz w:val="28"/>
          <w:szCs w:val="28"/>
        </w:rPr>
      </w:pPr>
    </w:p>
    <w:p w:rsidR="00DF122B" w:rsidRDefault="00DF122B" w:rsidP="00F802D0">
      <w:pPr>
        <w:spacing w:after="0" w:line="360" w:lineRule="auto"/>
        <w:ind w:left="-851" w:firstLine="284"/>
        <w:rPr>
          <w:rFonts w:ascii="Times New Roman" w:hAnsi="Times New Roman" w:cs="Times New Roman"/>
          <w:sz w:val="28"/>
          <w:szCs w:val="28"/>
        </w:rPr>
      </w:pPr>
    </w:p>
    <w:p w:rsidR="00DF122B" w:rsidRDefault="00DF122B" w:rsidP="00F802D0">
      <w:pPr>
        <w:spacing w:after="0" w:line="360" w:lineRule="auto"/>
        <w:ind w:left="-851" w:firstLine="284"/>
        <w:rPr>
          <w:rFonts w:ascii="Times New Roman" w:hAnsi="Times New Roman" w:cs="Times New Roman"/>
          <w:sz w:val="28"/>
          <w:szCs w:val="28"/>
        </w:rPr>
      </w:pPr>
    </w:p>
    <w:p w:rsidR="00DF122B" w:rsidRDefault="00DF122B" w:rsidP="00F802D0">
      <w:pPr>
        <w:spacing w:after="0" w:line="360" w:lineRule="auto"/>
        <w:ind w:left="-851" w:firstLine="284"/>
        <w:rPr>
          <w:rFonts w:ascii="Times New Roman" w:hAnsi="Times New Roman" w:cs="Times New Roman"/>
          <w:sz w:val="28"/>
          <w:szCs w:val="28"/>
        </w:rPr>
      </w:pPr>
    </w:p>
    <w:p w:rsidR="00DF122B" w:rsidRDefault="00DF122B" w:rsidP="00F802D0">
      <w:pPr>
        <w:spacing w:after="0" w:line="360" w:lineRule="auto"/>
        <w:ind w:left="-851" w:firstLine="284"/>
        <w:rPr>
          <w:rFonts w:ascii="Times New Roman" w:hAnsi="Times New Roman" w:cs="Times New Roman"/>
          <w:sz w:val="28"/>
          <w:szCs w:val="28"/>
        </w:rPr>
      </w:pPr>
    </w:p>
    <w:p w:rsidR="00DF122B" w:rsidRDefault="00DF122B" w:rsidP="00F802D0">
      <w:pPr>
        <w:spacing w:after="0" w:line="360" w:lineRule="auto"/>
        <w:ind w:left="-851" w:firstLine="284"/>
        <w:rPr>
          <w:rFonts w:ascii="Times New Roman" w:hAnsi="Times New Roman" w:cs="Times New Roman"/>
          <w:sz w:val="28"/>
          <w:szCs w:val="28"/>
        </w:rPr>
      </w:pPr>
    </w:p>
    <w:p w:rsidR="00DF122B" w:rsidRDefault="00DF122B" w:rsidP="00F802D0">
      <w:pPr>
        <w:spacing w:after="0" w:line="360" w:lineRule="auto"/>
        <w:ind w:left="-851" w:firstLine="284"/>
        <w:rPr>
          <w:rFonts w:ascii="Times New Roman" w:hAnsi="Times New Roman" w:cs="Times New Roman"/>
          <w:sz w:val="28"/>
          <w:szCs w:val="28"/>
        </w:rPr>
      </w:pPr>
    </w:p>
    <w:p w:rsidR="000E7946" w:rsidRDefault="00B341B1" w:rsidP="00F802D0">
      <w:pPr>
        <w:spacing w:after="0" w:line="360" w:lineRule="auto"/>
        <w:ind w:left="-851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Додаток А</w:t>
      </w:r>
    </w:p>
    <w:p w:rsidR="00372803" w:rsidRDefault="00B341B1" w:rsidP="00F802D0">
      <w:pPr>
        <w:pStyle w:val="a6"/>
        <w:spacing w:after="0" w:line="360" w:lineRule="auto"/>
        <w:ind w:left="-851" w:firstLine="284"/>
        <w:rPr>
          <w:rFonts w:ascii="Times New Roman" w:hAnsi="Times New Roman" w:cs="Times New Roman"/>
          <w:sz w:val="28"/>
          <w:szCs w:val="28"/>
        </w:rPr>
      </w:pPr>
      <w:r w:rsidRPr="00B341B1">
        <w:rPr>
          <w:rFonts w:ascii="Times New Roman" w:hAnsi="Times New Roman" w:cs="Times New Roman"/>
          <w:noProof/>
          <w:sz w:val="28"/>
          <w:szCs w:val="28"/>
          <w:lang w:eastAsia="uk-UA"/>
        </w:rPr>
        <w:drawing>
          <wp:inline distT="0" distB="0" distL="0" distR="0" wp14:anchorId="703A2B95" wp14:editId="02A6DB0F">
            <wp:extent cx="1877695" cy="1524365"/>
            <wp:effectExtent l="0" t="0" r="8255" b="0"/>
            <wp:docPr id="13660034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6003414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86920" cy="1531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72803" w:rsidRPr="0037280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72803" w:rsidRPr="00B341B1" w:rsidRDefault="00372803" w:rsidP="00F802D0">
      <w:pPr>
        <w:pStyle w:val="a6"/>
        <w:spacing w:after="0" w:line="360" w:lineRule="auto"/>
        <w:ind w:left="-851" w:firstLine="284"/>
        <w:rPr>
          <w:rFonts w:ascii="Times New Roman" w:hAnsi="Times New Roman" w:cs="Times New Roman"/>
          <w:sz w:val="28"/>
          <w:szCs w:val="28"/>
        </w:rPr>
      </w:pPr>
      <w:r w:rsidRPr="00B341B1">
        <w:rPr>
          <w:rFonts w:ascii="Times New Roman" w:hAnsi="Times New Roman" w:cs="Times New Roman"/>
          <w:sz w:val="28"/>
          <w:szCs w:val="28"/>
        </w:rPr>
        <w:t xml:space="preserve">Фото 1  Поведінка мурах </w:t>
      </w:r>
      <w:r w:rsidR="006F5260">
        <w:rPr>
          <w:rFonts w:ascii="Times New Roman" w:hAnsi="Times New Roman" w:cs="Times New Roman"/>
          <w:sz w:val="28"/>
          <w:szCs w:val="28"/>
        </w:rPr>
        <w:t xml:space="preserve">під впливом цибулі </w:t>
      </w:r>
      <w:r w:rsidRPr="00B341B1">
        <w:rPr>
          <w:rFonts w:ascii="Times New Roman" w:hAnsi="Times New Roman" w:cs="Times New Roman"/>
          <w:sz w:val="28"/>
          <w:szCs w:val="28"/>
        </w:rPr>
        <w:t>через 1 хвилину</w:t>
      </w:r>
    </w:p>
    <w:p w:rsidR="00372803" w:rsidRDefault="00372803" w:rsidP="00F802D0">
      <w:pPr>
        <w:spacing w:after="0" w:line="360" w:lineRule="auto"/>
        <w:ind w:left="-851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Додаток Б</w:t>
      </w:r>
    </w:p>
    <w:p w:rsidR="006F5260" w:rsidRPr="00B341B1" w:rsidRDefault="006F5260" w:rsidP="00F802D0">
      <w:pPr>
        <w:keepNext/>
        <w:spacing w:after="0" w:line="360" w:lineRule="auto"/>
        <w:ind w:left="-851" w:firstLine="284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uk-UA"/>
        </w:rPr>
        <w:drawing>
          <wp:inline distT="0" distB="0" distL="0" distR="0" wp14:anchorId="692DFE86" wp14:editId="248A46F4">
            <wp:extent cx="1942986" cy="1578512"/>
            <wp:effectExtent l="0" t="0" r="635" b="3175"/>
            <wp:docPr id="8996809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968099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63214" cy="1594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5260" w:rsidRPr="002F2FA9" w:rsidRDefault="006F5260" w:rsidP="00F802D0">
      <w:pPr>
        <w:pStyle w:val="a6"/>
        <w:spacing w:after="0" w:line="360" w:lineRule="auto"/>
        <w:ind w:left="-851" w:firstLine="284"/>
        <w:rPr>
          <w:rFonts w:ascii="Times New Roman" w:hAnsi="Times New Roman" w:cs="Times New Roman"/>
          <w:i w:val="0"/>
          <w:sz w:val="28"/>
          <w:szCs w:val="28"/>
          <w:lang w:val="en-GB"/>
        </w:rPr>
      </w:pPr>
      <w:r w:rsidRPr="002F2FA9">
        <w:rPr>
          <w:rFonts w:ascii="Times New Roman" w:hAnsi="Times New Roman" w:cs="Times New Roman"/>
          <w:i w:val="0"/>
          <w:sz w:val="28"/>
          <w:szCs w:val="28"/>
        </w:rPr>
        <w:t>Фото 2 Поведінка мурах під впливом цибулі через 15 хвилин</w:t>
      </w:r>
    </w:p>
    <w:p w:rsidR="006F5260" w:rsidRDefault="006F5260" w:rsidP="00F802D0">
      <w:pPr>
        <w:spacing w:after="0" w:line="360" w:lineRule="auto"/>
        <w:ind w:left="-851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Додаток В</w:t>
      </w:r>
    </w:p>
    <w:p w:rsidR="00B341B1" w:rsidRDefault="006F5260" w:rsidP="00F802D0">
      <w:pPr>
        <w:spacing w:after="0" w:line="360" w:lineRule="auto"/>
        <w:ind w:left="-851" w:firstLine="284"/>
        <w:rPr>
          <w:rFonts w:ascii="Times New Roman" w:hAnsi="Times New Roman" w:cs="Times New Roman"/>
          <w:sz w:val="28"/>
          <w:szCs w:val="28"/>
          <w:lang w:val="en-US"/>
        </w:rPr>
      </w:pPr>
      <w:r w:rsidRPr="00B341B1">
        <w:rPr>
          <w:rFonts w:ascii="Times New Roman" w:hAnsi="Times New Roman" w:cs="Times New Roman"/>
          <w:noProof/>
          <w:sz w:val="28"/>
          <w:szCs w:val="28"/>
          <w:lang w:eastAsia="uk-UA"/>
        </w:rPr>
        <w:drawing>
          <wp:inline distT="0" distB="0" distL="0" distR="0" wp14:anchorId="39F9A70E" wp14:editId="398A8B1E">
            <wp:extent cx="1870791" cy="1571674"/>
            <wp:effectExtent l="0" t="0" r="0" b="0"/>
            <wp:docPr id="14923835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238354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81583" cy="1580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5260" w:rsidRPr="00B341B1" w:rsidRDefault="006F5260" w:rsidP="00F802D0">
      <w:pPr>
        <w:keepNext/>
        <w:spacing w:after="0" w:line="360" w:lineRule="auto"/>
        <w:ind w:left="-851" w:firstLine="284"/>
        <w:rPr>
          <w:rFonts w:ascii="Times New Roman" w:hAnsi="Times New Roman" w:cs="Times New Roman"/>
          <w:sz w:val="28"/>
          <w:szCs w:val="28"/>
        </w:rPr>
      </w:pPr>
      <w:r w:rsidRPr="00B341B1">
        <w:rPr>
          <w:rFonts w:ascii="Times New Roman" w:hAnsi="Times New Roman" w:cs="Times New Roman"/>
          <w:sz w:val="28"/>
          <w:szCs w:val="28"/>
        </w:rPr>
        <w:t xml:space="preserve">Фото </w:t>
      </w:r>
      <w:r w:rsidR="00752C2C">
        <w:rPr>
          <w:rFonts w:ascii="Times New Roman" w:hAnsi="Times New Roman" w:cs="Times New Roman"/>
          <w:sz w:val="28"/>
          <w:szCs w:val="28"/>
        </w:rPr>
        <w:t>3</w:t>
      </w:r>
      <w:r w:rsidRPr="00B341B1">
        <w:rPr>
          <w:rFonts w:ascii="Times New Roman" w:hAnsi="Times New Roman" w:cs="Times New Roman"/>
          <w:sz w:val="28"/>
          <w:szCs w:val="28"/>
        </w:rPr>
        <w:t xml:space="preserve">  Поведінка мурах</w:t>
      </w:r>
      <w:r>
        <w:rPr>
          <w:rFonts w:ascii="Times New Roman" w:hAnsi="Times New Roman" w:cs="Times New Roman"/>
          <w:sz w:val="28"/>
          <w:szCs w:val="28"/>
        </w:rPr>
        <w:t xml:space="preserve"> під впливом полину</w:t>
      </w:r>
      <w:r w:rsidRPr="00B341B1">
        <w:rPr>
          <w:rFonts w:ascii="Times New Roman" w:hAnsi="Times New Roman" w:cs="Times New Roman"/>
          <w:sz w:val="28"/>
          <w:szCs w:val="28"/>
        </w:rPr>
        <w:t xml:space="preserve"> через 1 хвилину</w:t>
      </w:r>
    </w:p>
    <w:p w:rsidR="00752C2C" w:rsidRDefault="00752C2C" w:rsidP="00F802D0">
      <w:pPr>
        <w:spacing w:after="0" w:line="360" w:lineRule="auto"/>
        <w:ind w:left="-851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Додаток Г</w:t>
      </w:r>
    </w:p>
    <w:p w:rsidR="006F5260" w:rsidRDefault="00752C2C" w:rsidP="00F802D0">
      <w:pPr>
        <w:spacing w:after="0" w:line="360" w:lineRule="auto"/>
        <w:ind w:left="-851" w:firstLine="284"/>
        <w:rPr>
          <w:rFonts w:ascii="Times New Roman" w:hAnsi="Times New Roman" w:cs="Times New Roman"/>
          <w:sz w:val="28"/>
          <w:szCs w:val="28"/>
          <w:lang w:val="en-US"/>
        </w:rPr>
      </w:pPr>
      <w:r w:rsidRPr="00B341B1">
        <w:rPr>
          <w:rFonts w:ascii="Times New Roman" w:hAnsi="Times New Roman" w:cs="Times New Roman"/>
          <w:noProof/>
          <w:sz w:val="28"/>
          <w:szCs w:val="28"/>
          <w:lang w:eastAsia="uk-UA"/>
        </w:rPr>
        <w:drawing>
          <wp:inline distT="0" distB="0" distL="0" distR="0" wp14:anchorId="488C81DA" wp14:editId="515E63E8">
            <wp:extent cx="1843347" cy="1484575"/>
            <wp:effectExtent l="0" t="0" r="5080" b="1905"/>
            <wp:docPr id="1651063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106325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54524" cy="1493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2FA9" w:rsidRPr="00B341B1" w:rsidRDefault="002F2FA9" w:rsidP="00F802D0">
      <w:pPr>
        <w:keepNext/>
        <w:spacing w:after="0" w:line="360" w:lineRule="auto"/>
        <w:ind w:left="-851" w:firstLine="284"/>
        <w:rPr>
          <w:rFonts w:ascii="Times New Roman" w:hAnsi="Times New Roman" w:cs="Times New Roman"/>
          <w:sz w:val="28"/>
          <w:szCs w:val="28"/>
        </w:rPr>
      </w:pPr>
      <w:r w:rsidRPr="00B341B1">
        <w:rPr>
          <w:rFonts w:ascii="Times New Roman" w:hAnsi="Times New Roman" w:cs="Times New Roman"/>
          <w:sz w:val="28"/>
          <w:szCs w:val="28"/>
        </w:rPr>
        <w:t xml:space="preserve">Фото 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B341B1">
        <w:rPr>
          <w:rFonts w:ascii="Times New Roman" w:hAnsi="Times New Roman" w:cs="Times New Roman"/>
          <w:sz w:val="28"/>
          <w:szCs w:val="28"/>
        </w:rPr>
        <w:t xml:space="preserve">  Поведінка мурах</w:t>
      </w:r>
      <w:r>
        <w:rPr>
          <w:rFonts w:ascii="Times New Roman" w:hAnsi="Times New Roman" w:cs="Times New Roman"/>
          <w:sz w:val="28"/>
          <w:szCs w:val="28"/>
        </w:rPr>
        <w:t xml:space="preserve"> під впливом полину</w:t>
      </w:r>
      <w:r w:rsidRPr="00B341B1">
        <w:rPr>
          <w:rFonts w:ascii="Times New Roman" w:hAnsi="Times New Roman" w:cs="Times New Roman"/>
          <w:sz w:val="28"/>
          <w:szCs w:val="28"/>
        </w:rPr>
        <w:t xml:space="preserve"> через 1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B341B1">
        <w:rPr>
          <w:rFonts w:ascii="Times New Roman" w:hAnsi="Times New Roman" w:cs="Times New Roman"/>
          <w:sz w:val="28"/>
          <w:szCs w:val="28"/>
        </w:rPr>
        <w:t xml:space="preserve"> хвилин</w:t>
      </w:r>
    </w:p>
    <w:p w:rsidR="002F2FA9" w:rsidRPr="00B341B1" w:rsidRDefault="002F2FA9" w:rsidP="00F802D0">
      <w:pPr>
        <w:spacing w:after="0" w:line="360" w:lineRule="auto"/>
        <w:ind w:left="-851" w:firstLine="284"/>
        <w:rPr>
          <w:rFonts w:ascii="Times New Roman" w:hAnsi="Times New Roman" w:cs="Times New Roman"/>
          <w:sz w:val="28"/>
          <w:szCs w:val="28"/>
          <w:lang w:val="en-US"/>
        </w:rPr>
      </w:pPr>
    </w:p>
    <w:sectPr w:rsidR="002F2FA9" w:rsidRPr="00B341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E02482"/>
    <w:multiLevelType w:val="multilevel"/>
    <w:tmpl w:val="7834F4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E075ACB"/>
    <w:multiLevelType w:val="multilevel"/>
    <w:tmpl w:val="CDE8C9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A96"/>
    <w:rsid w:val="00003320"/>
    <w:rsid w:val="000E54F5"/>
    <w:rsid w:val="000E7946"/>
    <w:rsid w:val="001C1A96"/>
    <w:rsid w:val="00222088"/>
    <w:rsid w:val="00287C28"/>
    <w:rsid w:val="002A467F"/>
    <w:rsid w:val="002B7DE6"/>
    <w:rsid w:val="002F2FA9"/>
    <w:rsid w:val="0032717B"/>
    <w:rsid w:val="00372803"/>
    <w:rsid w:val="004250F4"/>
    <w:rsid w:val="00474A54"/>
    <w:rsid w:val="004D2EF5"/>
    <w:rsid w:val="005F34A6"/>
    <w:rsid w:val="006F5260"/>
    <w:rsid w:val="00711CD6"/>
    <w:rsid w:val="00713EFD"/>
    <w:rsid w:val="00752C2C"/>
    <w:rsid w:val="007C26E2"/>
    <w:rsid w:val="00907829"/>
    <w:rsid w:val="0098554E"/>
    <w:rsid w:val="00A8179D"/>
    <w:rsid w:val="00B341B1"/>
    <w:rsid w:val="00B449C6"/>
    <w:rsid w:val="00C11241"/>
    <w:rsid w:val="00C41C6A"/>
    <w:rsid w:val="00DF122B"/>
    <w:rsid w:val="00E8570F"/>
    <w:rsid w:val="00F630D2"/>
    <w:rsid w:val="00F70F25"/>
    <w:rsid w:val="00F802D0"/>
    <w:rsid w:val="00F80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A08460-A75B-4975-8C02-B16D814B1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1124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2">
    <w:name w:val="heading 2"/>
    <w:basedOn w:val="a"/>
    <w:next w:val="a"/>
    <w:link w:val="20"/>
    <w:uiPriority w:val="9"/>
    <w:unhideWhenUsed/>
    <w:qFormat/>
    <w:rsid w:val="00711CD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711CD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11241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character" w:customStyle="1" w:styleId="20">
    <w:name w:val="Заголовок 2 Знак"/>
    <w:basedOn w:val="a0"/>
    <w:link w:val="2"/>
    <w:uiPriority w:val="9"/>
    <w:rsid w:val="00711CD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3">
    <w:name w:val="Normal (Web)"/>
    <w:basedOn w:val="a"/>
    <w:uiPriority w:val="99"/>
    <w:semiHidden/>
    <w:unhideWhenUsed/>
    <w:rsid w:val="00711C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Hyperlink"/>
    <w:basedOn w:val="a0"/>
    <w:uiPriority w:val="99"/>
    <w:unhideWhenUsed/>
    <w:rsid w:val="00711CD6"/>
    <w:rPr>
      <w:color w:val="0563C1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711CD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cite-bracket">
    <w:name w:val="cite-bracket"/>
    <w:basedOn w:val="a0"/>
    <w:rsid w:val="005F34A6"/>
  </w:style>
  <w:style w:type="paragraph" w:styleId="a5">
    <w:name w:val="List Paragraph"/>
    <w:basedOn w:val="a"/>
    <w:uiPriority w:val="34"/>
    <w:qFormat/>
    <w:rsid w:val="004D2EF5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paragraph" w:styleId="a6">
    <w:name w:val="caption"/>
    <w:basedOn w:val="a"/>
    <w:next w:val="a"/>
    <w:uiPriority w:val="35"/>
    <w:unhideWhenUsed/>
    <w:qFormat/>
    <w:rsid w:val="004D2EF5"/>
    <w:pPr>
      <w:spacing w:after="200" w:line="240" w:lineRule="auto"/>
    </w:pPr>
    <w:rPr>
      <w:i/>
      <w:iCs/>
      <w:color w:val="44546A" w:themeColor="text2"/>
      <w:kern w:val="2"/>
      <w:sz w:val="18"/>
      <w:szCs w:val="1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18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2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yshkovo.com.ua/murahy-zhyttya-kolonij-rol-u-pryrodi-ta-vzayemodiya-z-lyudynoyu/" TargetMode="External"/><Relationship Id="rId13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hyperlink" Target="https://uk.wikipedia.org/wiki/%D0%A1%D0%BF%D0%B8%D1%81%D0%BE%D0%BA_%D0%B2%D0%B8%D0%B4%D1%96%D0%B2_%D0%BC%D1%83%D1%80%D0%B0%D1%88%D0%BE%D0%BA_%D0%A3%D0%BA%D1%80%D0%B0%D1%97%D0%BD%D0%B8" TargetMode="Externa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rgeimoskovka22@gmail.com" TargetMode="External"/><Relationship Id="rId11" Type="http://schemas.openxmlformats.org/officeDocument/2006/relationships/image" Target="media/image2.png"/><Relationship Id="rId5" Type="http://schemas.openxmlformats.org/officeDocument/2006/relationships/hyperlink" Target="mailto:sergeimoskovka22@gmail.com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vashapasika.com.ua/yak-pozbutysya-murah-na-pasitsi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3619</Words>
  <Characters>2064</Characters>
  <Application>Microsoft Office Word</Application>
  <DocSecurity>0</DocSecurity>
  <Lines>17</Lines>
  <Paragraphs>11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2026-04-22T14:10:00Z</dcterms:created>
  <dcterms:modified xsi:type="dcterms:W3CDTF">2026-04-22T14:10:00Z</dcterms:modified>
</cp:coreProperties>
</file>