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C5A22" w:rsidRPr="003C5A22" w:rsidRDefault="003C5A22" w:rsidP="003C5A22">
      <w:pPr>
        <w:pStyle w:val="a5"/>
        <w:snapToGrid w:val="0"/>
        <w:spacing w:line="360" w:lineRule="auto"/>
        <w:contextualSpacing/>
        <w:rPr>
          <w:b/>
          <w:sz w:val="28"/>
          <w:szCs w:val="28"/>
          <w:lang w:val="uk-UA"/>
        </w:rPr>
      </w:pPr>
      <w:r w:rsidRPr="003C5A22">
        <w:rPr>
          <w:b/>
          <w:sz w:val="28"/>
          <w:szCs w:val="28"/>
          <w:lang w:val="uk-UA"/>
        </w:rPr>
        <w:t xml:space="preserve">Тема: </w:t>
      </w:r>
      <w:r w:rsidR="007213A6" w:rsidRPr="003C5A22">
        <w:rPr>
          <w:b/>
          <w:sz w:val="28"/>
          <w:szCs w:val="28"/>
          <w:lang w:val="uk-UA"/>
        </w:rPr>
        <w:t>«</w:t>
      </w:r>
      <w:r w:rsidR="00CF1BE5" w:rsidRPr="003C5A22">
        <w:rPr>
          <w:b/>
          <w:sz w:val="28"/>
          <w:szCs w:val="28"/>
          <w:lang w:val="uk-UA"/>
        </w:rPr>
        <w:t>Перспективи використання джмелів</w:t>
      </w:r>
      <w:r w:rsidR="00D745FC" w:rsidRPr="00D745FC">
        <w:rPr>
          <w:b/>
          <w:sz w:val="28"/>
          <w:szCs w:val="28"/>
        </w:rPr>
        <w:t xml:space="preserve"> (</w:t>
      </w:r>
      <w:r w:rsidR="00D745FC">
        <w:rPr>
          <w:b/>
          <w:sz w:val="28"/>
          <w:szCs w:val="28"/>
          <w:lang w:val="en-US"/>
        </w:rPr>
        <w:t>Bombus</w:t>
      </w:r>
      <w:bookmarkStart w:id="0" w:name="_GoBack"/>
      <w:bookmarkEnd w:id="0"/>
      <w:r w:rsidR="00D745FC" w:rsidRPr="00D745FC">
        <w:rPr>
          <w:b/>
          <w:sz w:val="28"/>
          <w:szCs w:val="28"/>
        </w:rPr>
        <w:t>)</w:t>
      </w:r>
      <w:r w:rsidR="00CF1BE5" w:rsidRPr="003C5A22">
        <w:rPr>
          <w:b/>
          <w:sz w:val="28"/>
          <w:szCs w:val="28"/>
          <w:lang w:val="uk-UA"/>
        </w:rPr>
        <w:t xml:space="preserve"> як альтернативних запилювачів в умовах кліматичних змін»</w:t>
      </w:r>
    </w:p>
    <w:p w:rsidR="00B85F35" w:rsidRDefault="00B85F35" w:rsidP="003C5A22">
      <w:pPr>
        <w:pStyle w:val="a5"/>
        <w:snapToGrid w:val="0"/>
        <w:spacing w:line="360" w:lineRule="auto"/>
        <w:contextualSpacing/>
        <w:rPr>
          <w:sz w:val="28"/>
          <w:szCs w:val="28"/>
          <w:lang w:val="uk-UA"/>
        </w:rPr>
      </w:pPr>
      <w:r w:rsidRPr="00B85F35">
        <w:rPr>
          <w:i/>
          <w:sz w:val="28"/>
          <w:szCs w:val="28"/>
          <w:lang w:val="uk-UA"/>
        </w:rPr>
        <w:t>Автор:</w:t>
      </w:r>
      <w:r>
        <w:rPr>
          <w:sz w:val="28"/>
          <w:szCs w:val="28"/>
          <w:lang w:val="uk-UA"/>
        </w:rPr>
        <w:t xml:space="preserve"> </w:t>
      </w:r>
      <w:r w:rsidR="00BF24A2" w:rsidRPr="00CF1BE5">
        <w:rPr>
          <w:sz w:val="28"/>
          <w:szCs w:val="28"/>
          <w:lang w:val="uk-UA"/>
        </w:rPr>
        <w:t>Межирова Анастасія Олексіївна</w:t>
      </w:r>
      <w:r w:rsidR="00961271">
        <w:rPr>
          <w:sz w:val="28"/>
          <w:szCs w:val="28"/>
          <w:lang w:val="uk-UA"/>
        </w:rPr>
        <w:t>;</w:t>
      </w:r>
      <w:r w:rsidR="00BF24A2">
        <w:rPr>
          <w:sz w:val="28"/>
          <w:szCs w:val="28"/>
          <w:lang w:val="uk-UA"/>
        </w:rPr>
        <w:t xml:space="preserve"> </w:t>
      </w:r>
    </w:p>
    <w:p w:rsidR="00B85F35" w:rsidRDefault="00B85F35" w:rsidP="003C5A22">
      <w:pPr>
        <w:pStyle w:val="a5"/>
        <w:snapToGrid w:val="0"/>
        <w:spacing w:line="360" w:lineRule="auto"/>
        <w:contextualSpacing/>
        <w:rPr>
          <w:sz w:val="28"/>
          <w:szCs w:val="28"/>
          <w:lang w:val="uk-UA"/>
        </w:rPr>
      </w:pPr>
      <w:r w:rsidRPr="00B85F35">
        <w:rPr>
          <w:i/>
          <w:sz w:val="28"/>
          <w:szCs w:val="28"/>
          <w:lang w:val="uk-UA"/>
        </w:rPr>
        <w:t>Навчальний заклад:</w:t>
      </w:r>
      <w:r>
        <w:rPr>
          <w:sz w:val="28"/>
          <w:szCs w:val="28"/>
          <w:lang w:val="uk-UA"/>
        </w:rPr>
        <w:t xml:space="preserve"> </w:t>
      </w:r>
      <w:r w:rsidR="00961271" w:rsidRPr="00CF1BE5">
        <w:rPr>
          <w:sz w:val="28"/>
          <w:szCs w:val="28"/>
          <w:lang w:val="uk-UA"/>
        </w:rPr>
        <w:t>Комунальний заклад «Пісочинський ліцей Пісочинської селищної ради" Харківського району Харківської області</w:t>
      </w:r>
    </w:p>
    <w:p w:rsidR="00B85F35" w:rsidRDefault="00B85F35" w:rsidP="003C5A22">
      <w:pPr>
        <w:pStyle w:val="a5"/>
        <w:snapToGrid w:val="0"/>
        <w:spacing w:line="360" w:lineRule="auto"/>
        <w:contextualSpacing/>
        <w:rPr>
          <w:sz w:val="28"/>
          <w:szCs w:val="28"/>
          <w:lang w:val="uk-UA"/>
        </w:rPr>
      </w:pPr>
      <w:r w:rsidRPr="00B85F35">
        <w:rPr>
          <w:i/>
          <w:sz w:val="28"/>
          <w:szCs w:val="28"/>
          <w:lang w:val="uk-UA"/>
        </w:rPr>
        <w:t>Клас:</w:t>
      </w:r>
      <w:r>
        <w:rPr>
          <w:sz w:val="28"/>
          <w:szCs w:val="28"/>
          <w:lang w:val="uk-UA"/>
        </w:rPr>
        <w:t xml:space="preserve"> </w:t>
      </w:r>
      <w:r w:rsidR="00961271" w:rsidRPr="00CF1BE5">
        <w:rPr>
          <w:sz w:val="28"/>
          <w:szCs w:val="28"/>
          <w:lang w:val="uk-UA"/>
        </w:rPr>
        <w:t>8-А клас</w:t>
      </w:r>
    </w:p>
    <w:p w:rsidR="00A76A07" w:rsidRDefault="00B85F35" w:rsidP="003C5A22">
      <w:pPr>
        <w:pStyle w:val="a5"/>
        <w:snapToGrid w:val="0"/>
        <w:spacing w:line="360" w:lineRule="auto"/>
        <w:contextualSpacing/>
        <w:rPr>
          <w:sz w:val="28"/>
          <w:szCs w:val="28"/>
          <w:lang w:val="uk-UA"/>
        </w:rPr>
      </w:pPr>
      <w:r w:rsidRPr="00B85F35">
        <w:rPr>
          <w:i/>
          <w:sz w:val="28"/>
          <w:szCs w:val="28"/>
          <w:lang w:val="uk-UA"/>
        </w:rPr>
        <w:t>Населений пункт:</w:t>
      </w:r>
      <w:r>
        <w:rPr>
          <w:sz w:val="28"/>
          <w:szCs w:val="28"/>
          <w:lang w:val="uk-UA"/>
        </w:rPr>
        <w:t xml:space="preserve"> </w:t>
      </w:r>
      <w:r w:rsidR="00A76A07">
        <w:rPr>
          <w:sz w:val="28"/>
          <w:szCs w:val="28"/>
          <w:lang w:val="uk-UA"/>
        </w:rPr>
        <w:t>селище Коротич</w:t>
      </w:r>
    </w:p>
    <w:p w:rsidR="00BF24A2" w:rsidRDefault="00B85F35" w:rsidP="003C5A22">
      <w:pPr>
        <w:pStyle w:val="a5"/>
        <w:snapToGrid w:val="0"/>
        <w:spacing w:line="360" w:lineRule="auto"/>
        <w:contextualSpacing/>
        <w:rPr>
          <w:sz w:val="28"/>
          <w:szCs w:val="28"/>
          <w:lang w:val="uk-UA"/>
        </w:rPr>
      </w:pPr>
      <w:r w:rsidRPr="00B85F35">
        <w:rPr>
          <w:i/>
          <w:sz w:val="28"/>
          <w:szCs w:val="28"/>
          <w:lang w:val="uk-UA"/>
        </w:rPr>
        <w:t>Науковий керівник:</w:t>
      </w:r>
      <w:r>
        <w:rPr>
          <w:sz w:val="28"/>
          <w:szCs w:val="28"/>
          <w:lang w:val="uk-UA"/>
        </w:rPr>
        <w:t xml:space="preserve"> </w:t>
      </w:r>
      <w:r w:rsidR="00BF24A2" w:rsidRPr="00CF1BE5">
        <w:rPr>
          <w:sz w:val="28"/>
          <w:szCs w:val="28"/>
          <w:lang w:val="uk-UA"/>
        </w:rPr>
        <w:t>Ігнатова Вікторія Андріївна, учитель біології</w:t>
      </w:r>
    </w:p>
    <w:p w:rsidR="00BF24A2" w:rsidRDefault="00BF24A2" w:rsidP="003C5A22">
      <w:pPr>
        <w:pStyle w:val="a5"/>
        <w:snapToGrid w:val="0"/>
        <w:spacing w:line="360" w:lineRule="auto"/>
        <w:contextualSpacing/>
        <w:rPr>
          <w:sz w:val="28"/>
          <w:szCs w:val="28"/>
          <w:lang w:val="uk-UA"/>
        </w:rPr>
      </w:pPr>
      <w:r w:rsidRPr="00961271">
        <w:rPr>
          <w:i/>
          <w:sz w:val="28"/>
          <w:szCs w:val="28"/>
          <w:lang w:val="uk-UA"/>
        </w:rPr>
        <w:t>Метою</w:t>
      </w:r>
      <w:r w:rsidRPr="00BF24A2">
        <w:rPr>
          <w:sz w:val="28"/>
          <w:szCs w:val="28"/>
          <w:lang w:val="uk-UA"/>
        </w:rPr>
        <w:t xml:space="preserve"> дослідження є аналіз активності бджіл і джмелів за знижених температур та вивчення їхніх адаптацій. На основі результатів передбачається визначити доцільність використання джмелів як альтернативних запилювачів у сільському господарстві, зокрема в прохолодному кліматі та ранньовесняний період. </w:t>
      </w:r>
    </w:p>
    <w:p w:rsidR="00BF24A2" w:rsidRPr="00961271" w:rsidRDefault="00BF24A2" w:rsidP="003C5A22">
      <w:pPr>
        <w:pStyle w:val="a5"/>
        <w:snapToGrid w:val="0"/>
        <w:spacing w:line="360" w:lineRule="auto"/>
        <w:contextualSpacing/>
        <w:rPr>
          <w:i/>
          <w:sz w:val="28"/>
          <w:szCs w:val="28"/>
          <w:lang w:val="uk-UA"/>
        </w:rPr>
      </w:pPr>
      <w:r w:rsidRPr="00961271">
        <w:rPr>
          <w:i/>
          <w:sz w:val="28"/>
          <w:szCs w:val="28"/>
          <w:lang w:val="uk-UA"/>
        </w:rPr>
        <w:t xml:space="preserve">Завдання дослідження: </w:t>
      </w:r>
    </w:p>
    <w:p w:rsidR="00A76A07" w:rsidRDefault="00A76A07" w:rsidP="003C5A22">
      <w:pPr>
        <w:pStyle w:val="a5"/>
        <w:snapToGrid w:val="0"/>
        <w:spacing w:line="360" w:lineRule="auto"/>
        <w:contextualSpacing/>
        <w:rPr>
          <w:sz w:val="28"/>
          <w:szCs w:val="28"/>
          <w:lang w:val="uk-UA"/>
        </w:rPr>
      </w:pPr>
      <w:r w:rsidRPr="00A76A07">
        <w:rPr>
          <w:sz w:val="28"/>
          <w:szCs w:val="28"/>
          <w:lang w:val="uk-UA"/>
        </w:rPr>
        <w:t>1.Шляхом польових спостережень визначити вплив погодних  чинників на активність запилювачів.</w:t>
      </w:r>
    </w:p>
    <w:p w:rsidR="00BF24A2" w:rsidRDefault="00A76A07" w:rsidP="003C5A22">
      <w:pPr>
        <w:pStyle w:val="a5"/>
        <w:snapToGrid w:val="0"/>
        <w:spacing w:line="360" w:lineRule="auto"/>
        <w:contextualSpacing/>
        <w:rPr>
          <w:sz w:val="28"/>
          <w:szCs w:val="28"/>
          <w:lang w:val="uk-UA"/>
        </w:rPr>
      </w:pPr>
      <w:r w:rsidRPr="00A76A07">
        <w:rPr>
          <w:sz w:val="28"/>
          <w:szCs w:val="28"/>
          <w:lang w:val="uk-UA"/>
        </w:rPr>
        <w:t>2.Узагальнити наукові дані про біологічні особливості джмелів та їхню відмінність від</w:t>
      </w:r>
      <w:r>
        <w:rPr>
          <w:sz w:val="28"/>
          <w:szCs w:val="28"/>
          <w:lang w:val="uk-UA"/>
        </w:rPr>
        <w:t xml:space="preserve"> представників медоносних бджіл</w:t>
      </w:r>
      <w:r w:rsidR="00BF24A2" w:rsidRPr="00BF24A2">
        <w:rPr>
          <w:sz w:val="28"/>
          <w:szCs w:val="28"/>
          <w:lang w:val="uk-UA"/>
        </w:rPr>
        <w:t xml:space="preserve">. </w:t>
      </w:r>
    </w:p>
    <w:p w:rsidR="00BF24A2" w:rsidRDefault="00BF24A2" w:rsidP="003C5A22">
      <w:pPr>
        <w:pStyle w:val="a5"/>
        <w:snapToGrid w:val="0"/>
        <w:spacing w:line="360" w:lineRule="auto"/>
        <w:contextualSpacing/>
        <w:rPr>
          <w:sz w:val="28"/>
          <w:szCs w:val="28"/>
          <w:lang w:val="uk-UA"/>
        </w:rPr>
      </w:pPr>
      <w:r w:rsidRPr="00BF24A2">
        <w:rPr>
          <w:sz w:val="28"/>
          <w:szCs w:val="28"/>
          <w:lang w:val="uk-UA"/>
        </w:rPr>
        <w:t xml:space="preserve">3. Порівняти активність бджіл і джмелів у різних температурних умовах. </w:t>
      </w:r>
    </w:p>
    <w:p w:rsidR="00BF24A2" w:rsidRDefault="00BF24A2" w:rsidP="003C5A22">
      <w:pPr>
        <w:pStyle w:val="a5"/>
        <w:snapToGrid w:val="0"/>
        <w:spacing w:line="360" w:lineRule="auto"/>
        <w:contextualSpacing/>
        <w:rPr>
          <w:sz w:val="28"/>
          <w:szCs w:val="28"/>
          <w:lang w:val="uk-UA"/>
        </w:rPr>
      </w:pPr>
      <w:r w:rsidRPr="00BF24A2">
        <w:rPr>
          <w:sz w:val="28"/>
          <w:szCs w:val="28"/>
          <w:lang w:val="uk-UA"/>
        </w:rPr>
        <w:t xml:space="preserve">4. Визначити переваги й обмеження використання джмелів порівняно з бджолами. </w:t>
      </w:r>
    </w:p>
    <w:p w:rsidR="00BF24A2" w:rsidRDefault="00A76A07" w:rsidP="003C5A22">
      <w:pPr>
        <w:pStyle w:val="a5"/>
        <w:snapToGrid w:val="0"/>
        <w:spacing w:line="360" w:lineRule="auto"/>
        <w:contextualSpacing/>
        <w:rPr>
          <w:sz w:val="28"/>
          <w:szCs w:val="28"/>
          <w:lang w:val="uk-UA"/>
        </w:rPr>
      </w:pPr>
      <w:r w:rsidRPr="00A76A07">
        <w:rPr>
          <w:sz w:val="28"/>
          <w:szCs w:val="28"/>
          <w:lang w:val="uk-UA"/>
        </w:rPr>
        <w:t>5. На основі отриманих результатів сформулювати висновки щодо ефективності джмелі</w:t>
      </w:r>
      <w:r>
        <w:rPr>
          <w:sz w:val="28"/>
          <w:szCs w:val="28"/>
          <w:lang w:val="uk-UA"/>
        </w:rPr>
        <w:t>в в умовах кліматичних коливань</w:t>
      </w:r>
      <w:r w:rsidR="00BF24A2" w:rsidRPr="00BF24A2">
        <w:rPr>
          <w:sz w:val="28"/>
          <w:szCs w:val="28"/>
          <w:lang w:val="uk-UA"/>
        </w:rPr>
        <w:t xml:space="preserve">. </w:t>
      </w:r>
    </w:p>
    <w:p w:rsidR="00BF24A2" w:rsidRDefault="00BF24A2" w:rsidP="003C5A22">
      <w:pPr>
        <w:pStyle w:val="a5"/>
        <w:snapToGrid w:val="0"/>
        <w:spacing w:line="360" w:lineRule="auto"/>
        <w:contextualSpacing/>
        <w:rPr>
          <w:sz w:val="28"/>
          <w:szCs w:val="28"/>
          <w:lang w:val="uk-UA"/>
        </w:rPr>
      </w:pPr>
      <w:r w:rsidRPr="00961271">
        <w:rPr>
          <w:i/>
          <w:sz w:val="28"/>
          <w:szCs w:val="28"/>
          <w:lang w:val="uk-UA"/>
        </w:rPr>
        <w:t>Об’єкт дослідження</w:t>
      </w:r>
      <w:r w:rsidRPr="00BF24A2">
        <w:rPr>
          <w:sz w:val="28"/>
          <w:szCs w:val="28"/>
          <w:lang w:val="uk-UA"/>
        </w:rPr>
        <w:t xml:space="preserve"> </w:t>
      </w:r>
      <w:r w:rsidR="00961271">
        <w:rPr>
          <w:sz w:val="28"/>
          <w:szCs w:val="28"/>
          <w:lang w:val="uk-UA"/>
        </w:rPr>
        <w:t>-</w:t>
      </w:r>
      <w:r w:rsidRPr="00BF24A2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 xml:space="preserve">дикі бджоли та </w:t>
      </w:r>
      <w:r w:rsidRPr="00BF24A2">
        <w:rPr>
          <w:sz w:val="28"/>
          <w:szCs w:val="28"/>
          <w:lang w:val="uk-UA"/>
        </w:rPr>
        <w:t xml:space="preserve">джмелі як комахи-запилювачі й їхні адаптації. </w:t>
      </w:r>
    </w:p>
    <w:p w:rsidR="00961271" w:rsidRDefault="00BF24A2" w:rsidP="003C5A22">
      <w:pPr>
        <w:pStyle w:val="a5"/>
        <w:snapToGrid w:val="0"/>
        <w:spacing w:line="360" w:lineRule="auto"/>
        <w:contextualSpacing/>
        <w:rPr>
          <w:sz w:val="28"/>
          <w:szCs w:val="28"/>
          <w:lang w:val="uk-UA"/>
        </w:rPr>
      </w:pPr>
      <w:r w:rsidRPr="00961271">
        <w:rPr>
          <w:i/>
          <w:sz w:val="28"/>
          <w:szCs w:val="28"/>
          <w:lang w:val="uk-UA"/>
        </w:rPr>
        <w:t>Предмет дослідження</w:t>
      </w:r>
      <w:r w:rsidRPr="00BF24A2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-</w:t>
      </w:r>
      <w:r w:rsidRPr="00BF24A2">
        <w:rPr>
          <w:sz w:val="28"/>
          <w:szCs w:val="28"/>
          <w:lang w:val="uk-UA"/>
        </w:rPr>
        <w:t xml:space="preserve"> вплив погодних умов на їхню активність, зокрема час появи.</w:t>
      </w:r>
    </w:p>
    <w:p w:rsidR="005E617B" w:rsidRPr="00961271" w:rsidRDefault="002665CB" w:rsidP="003C5A22">
      <w:pPr>
        <w:pStyle w:val="a5"/>
        <w:snapToGrid w:val="0"/>
        <w:spacing w:line="360" w:lineRule="auto"/>
        <w:contextualSpacing/>
        <w:rPr>
          <w:i/>
          <w:sz w:val="28"/>
          <w:szCs w:val="28"/>
          <w:lang w:val="uk-UA"/>
        </w:rPr>
      </w:pPr>
      <w:r w:rsidRPr="00961271">
        <w:rPr>
          <w:i/>
          <w:sz w:val="28"/>
          <w:szCs w:val="28"/>
          <w:lang w:val="uk-UA"/>
        </w:rPr>
        <w:t>Теоретична частина:</w:t>
      </w:r>
    </w:p>
    <w:p w:rsidR="00BF24A2" w:rsidRDefault="00BF24A2" w:rsidP="003C5A22">
      <w:pPr>
        <w:pStyle w:val="a5"/>
        <w:snapToGrid w:val="0"/>
        <w:spacing w:line="360" w:lineRule="auto"/>
        <w:contextualSpacing/>
        <w:rPr>
          <w:sz w:val="28"/>
          <w:szCs w:val="28"/>
          <w:lang w:val="uk-UA"/>
        </w:rPr>
      </w:pPr>
      <w:r w:rsidRPr="00BF24A2">
        <w:rPr>
          <w:sz w:val="28"/>
          <w:szCs w:val="28"/>
          <w:lang w:val="uk-UA"/>
        </w:rPr>
        <w:t>Колонії джмелів менші за колонії медоносних бджіл, мають гнучкий поділ праці й не використовують «танці» для повідомлення про місцезнаходження їжі, тому кожна ос</w:t>
      </w:r>
      <w:r w:rsidR="00B85F35">
        <w:rPr>
          <w:sz w:val="28"/>
          <w:szCs w:val="28"/>
          <w:lang w:val="uk-UA"/>
        </w:rPr>
        <w:t>обина самостійно шукає ресурси.</w:t>
      </w:r>
      <w:r w:rsidR="00D745FC">
        <w:rPr>
          <w:sz w:val="28"/>
          <w:szCs w:val="28"/>
          <w:lang w:val="uk-UA"/>
        </w:rPr>
        <w:t xml:space="preserve"> Робота у медоносних бджіл залежить від соціальних аспектів через наявність подібних «танців». </w:t>
      </w:r>
      <w:r w:rsidR="00B85F35">
        <w:rPr>
          <w:sz w:val="28"/>
          <w:szCs w:val="28"/>
          <w:lang w:val="uk-UA"/>
        </w:rPr>
        <w:t xml:space="preserve"> </w:t>
      </w:r>
      <w:r w:rsidR="00D745FC">
        <w:rPr>
          <w:sz w:val="28"/>
          <w:szCs w:val="28"/>
          <w:lang w:val="uk-UA"/>
        </w:rPr>
        <w:t>Джмелі</w:t>
      </w:r>
      <w:r w:rsidRPr="00BF24A2">
        <w:rPr>
          <w:sz w:val="28"/>
          <w:szCs w:val="28"/>
          <w:lang w:val="uk-UA"/>
        </w:rPr>
        <w:t xml:space="preserve"> здатні розігрівати своє тіло до 40 °C шляхом скорочення грудних м’язів, що дозволяє їм літати навіть у </w:t>
      </w:r>
      <w:r w:rsidRPr="00BF24A2">
        <w:rPr>
          <w:sz w:val="28"/>
          <w:szCs w:val="28"/>
          <w:lang w:val="uk-UA"/>
        </w:rPr>
        <w:lastRenderedPageBreak/>
        <w:t>холодну погоду</w:t>
      </w:r>
      <w:r w:rsidR="00B85F35">
        <w:rPr>
          <w:sz w:val="28"/>
          <w:szCs w:val="28"/>
          <w:lang w:val="uk-UA"/>
        </w:rPr>
        <w:t>. М</w:t>
      </w:r>
      <w:r w:rsidRPr="00BF24A2">
        <w:rPr>
          <w:sz w:val="28"/>
          <w:szCs w:val="28"/>
          <w:lang w:val="uk-UA"/>
        </w:rPr>
        <w:t xml:space="preserve">асове розведення розпочалося для запилення тепличних культур, зокрема томатів, запах яких не приваблює бджіл. </w:t>
      </w:r>
      <w:r w:rsidR="00B85F35">
        <w:rPr>
          <w:sz w:val="28"/>
          <w:szCs w:val="28"/>
          <w:lang w:val="uk-UA"/>
        </w:rPr>
        <w:t>Краще</w:t>
      </w:r>
      <w:r w:rsidRPr="00BF24A2">
        <w:rPr>
          <w:sz w:val="28"/>
          <w:szCs w:val="28"/>
          <w:lang w:val="uk-UA"/>
        </w:rPr>
        <w:t xml:space="preserve"> переносять транспортування, ніж бджоли. Джмелі здійснюють запилення за допомогою вібраційного методу. </w:t>
      </w:r>
      <w:r w:rsidR="00B85F35">
        <w:rPr>
          <w:sz w:val="28"/>
          <w:szCs w:val="28"/>
          <w:lang w:val="uk-UA"/>
        </w:rPr>
        <w:t>Мають</w:t>
      </w:r>
      <w:r w:rsidRPr="00BF24A2">
        <w:rPr>
          <w:sz w:val="28"/>
          <w:szCs w:val="28"/>
          <w:lang w:val="uk-UA"/>
        </w:rPr>
        <w:t xml:space="preserve"> довші хоботки (до 15 мм порівняно з приблизно 5 мм у бджіл), що підвищує їхню ефективність. </w:t>
      </w:r>
    </w:p>
    <w:p w:rsidR="00C07153" w:rsidRPr="00961271" w:rsidRDefault="00C07153" w:rsidP="003C5A22">
      <w:pPr>
        <w:pStyle w:val="a5"/>
        <w:snapToGrid w:val="0"/>
        <w:spacing w:line="360" w:lineRule="auto"/>
        <w:contextualSpacing/>
        <w:rPr>
          <w:i/>
          <w:sz w:val="28"/>
          <w:lang w:val="uk-UA"/>
        </w:rPr>
      </w:pPr>
      <w:r w:rsidRPr="00961271">
        <w:rPr>
          <w:i/>
          <w:sz w:val="28"/>
          <w:lang w:val="uk-UA"/>
        </w:rPr>
        <w:t>Дослідження:</w:t>
      </w:r>
    </w:p>
    <w:p w:rsidR="00C07153" w:rsidRDefault="00C07153" w:rsidP="003C5A22">
      <w:pPr>
        <w:pStyle w:val="a5"/>
        <w:snapToGrid w:val="0"/>
        <w:spacing w:line="360" w:lineRule="auto"/>
        <w:contextualSpacing/>
        <w:rPr>
          <w:sz w:val="28"/>
          <w:lang w:val="uk-UA"/>
        </w:rPr>
      </w:pPr>
      <w:r>
        <w:rPr>
          <w:sz w:val="28"/>
          <w:lang w:val="uk-UA"/>
        </w:rPr>
        <w:t>Дане дослідження складається з двох частин:</w:t>
      </w:r>
    </w:p>
    <w:p w:rsidR="007C7BD3" w:rsidRPr="008B3444" w:rsidRDefault="00C07153" w:rsidP="00345301">
      <w:pPr>
        <w:pStyle w:val="a5"/>
        <w:numPr>
          <w:ilvl w:val="1"/>
          <w:numId w:val="1"/>
        </w:numPr>
        <w:snapToGrid w:val="0"/>
        <w:spacing w:line="360" w:lineRule="auto"/>
        <w:rPr>
          <w:sz w:val="28"/>
          <w:lang w:val="uk-UA"/>
        </w:rPr>
      </w:pPr>
      <w:r>
        <w:rPr>
          <w:sz w:val="28"/>
          <w:lang w:val="uk-UA"/>
        </w:rPr>
        <w:t>Власне польове дослідження методом спостереження</w:t>
      </w:r>
      <w:r w:rsidR="002D1215">
        <w:rPr>
          <w:sz w:val="28"/>
          <w:lang w:val="uk-UA"/>
        </w:rPr>
        <w:t>.</w:t>
      </w:r>
      <w:r w:rsidR="008B3444">
        <w:rPr>
          <w:sz w:val="28"/>
          <w:lang w:val="uk-UA"/>
        </w:rPr>
        <w:t xml:space="preserve"> Дана частина виконувалась на території </w:t>
      </w:r>
      <w:r w:rsidR="00E60BA1">
        <w:rPr>
          <w:sz w:val="28"/>
          <w:lang w:val="uk-UA"/>
        </w:rPr>
        <w:t>сільської місцевості селища Коротич.</w:t>
      </w:r>
      <w:r w:rsidR="002D1215">
        <w:rPr>
          <w:sz w:val="28"/>
          <w:lang w:val="uk-UA"/>
        </w:rPr>
        <w:t xml:space="preserve"> </w:t>
      </w:r>
      <w:r w:rsidRPr="002D1215">
        <w:rPr>
          <w:sz w:val="28"/>
          <w:lang w:val="uk-UA"/>
        </w:rPr>
        <w:t>З 13.03.2026 по 1</w:t>
      </w:r>
      <w:r w:rsidR="008B3444">
        <w:rPr>
          <w:sz w:val="28"/>
          <w:lang w:val="uk-UA"/>
        </w:rPr>
        <w:t>0</w:t>
      </w:r>
      <w:r w:rsidRPr="002D1215">
        <w:rPr>
          <w:sz w:val="28"/>
          <w:lang w:val="uk-UA"/>
        </w:rPr>
        <w:t>.04.2026  проводилось спостереження того, як кількість комах-опилювачів</w:t>
      </w:r>
      <w:r w:rsidR="008B3444">
        <w:rPr>
          <w:sz w:val="28"/>
          <w:lang w:val="uk-UA"/>
        </w:rPr>
        <w:t xml:space="preserve">, а саме бджіл диких та джмелів, </w:t>
      </w:r>
      <w:r w:rsidRPr="002D1215">
        <w:rPr>
          <w:sz w:val="28"/>
          <w:lang w:val="uk-UA"/>
        </w:rPr>
        <w:t xml:space="preserve"> залежить від погодних умов.</w:t>
      </w:r>
      <w:r w:rsidR="00E60BA1">
        <w:rPr>
          <w:sz w:val="28"/>
          <w:lang w:val="uk-UA"/>
        </w:rPr>
        <w:t xml:space="preserve"> Спостереження відбувались 3 рази на день: 8:45-9:00, 14:15-15:45, 20:00-21:00.</w:t>
      </w:r>
    </w:p>
    <w:p w:rsidR="00961271" w:rsidRPr="003C5A22" w:rsidRDefault="00C07153" w:rsidP="003C5A22">
      <w:pPr>
        <w:pStyle w:val="a5"/>
        <w:numPr>
          <w:ilvl w:val="1"/>
          <w:numId w:val="1"/>
        </w:numPr>
        <w:snapToGrid w:val="0"/>
        <w:spacing w:line="360" w:lineRule="auto"/>
        <w:contextualSpacing/>
        <w:rPr>
          <w:sz w:val="28"/>
          <w:lang w:val="uk-UA"/>
        </w:rPr>
      </w:pPr>
      <w:r>
        <w:rPr>
          <w:sz w:val="28"/>
          <w:lang w:val="uk-UA"/>
        </w:rPr>
        <w:t xml:space="preserve">Опитування </w:t>
      </w:r>
      <w:r w:rsidR="006832AE">
        <w:rPr>
          <w:sz w:val="28"/>
          <w:lang w:val="uk-UA"/>
        </w:rPr>
        <w:t xml:space="preserve">деякої </w:t>
      </w:r>
      <w:r>
        <w:rPr>
          <w:sz w:val="28"/>
          <w:lang w:val="uk-UA"/>
        </w:rPr>
        <w:t>кількості людей з різних частин України</w:t>
      </w:r>
      <w:r w:rsidR="006832AE">
        <w:rPr>
          <w:sz w:val="28"/>
          <w:lang w:val="uk-UA"/>
        </w:rPr>
        <w:t>. У</w:t>
      </w:r>
      <w:r w:rsidR="00345301">
        <w:rPr>
          <w:sz w:val="28"/>
          <w:lang w:val="uk-UA"/>
        </w:rPr>
        <w:t xml:space="preserve"> </w:t>
      </w:r>
      <w:r w:rsidR="006832AE">
        <w:rPr>
          <w:sz w:val="28"/>
          <w:lang w:val="uk-UA"/>
        </w:rPr>
        <w:t>соціальних мережах</w:t>
      </w:r>
      <w:r w:rsidR="00D745FC" w:rsidRPr="00D745FC">
        <w:rPr>
          <w:sz w:val="28"/>
          <w:lang w:val="uk-UA"/>
        </w:rPr>
        <w:t xml:space="preserve"> (</w:t>
      </w:r>
      <w:r w:rsidR="00D745FC">
        <w:rPr>
          <w:sz w:val="28"/>
          <w:lang w:val="en-US"/>
        </w:rPr>
        <w:t>Instagram</w:t>
      </w:r>
      <w:r w:rsidR="00D745FC" w:rsidRPr="00D745FC">
        <w:rPr>
          <w:sz w:val="28"/>
          <w:lang w:val="uk-UA"/>
        </w:rPr>
        <w:t xml:space="preserve">, </w:t>
      </w:r>
      <w:r w:rsidR="00D745FC">
        <w:rPr>
          <w:sz w:val="28"/>
          <w:lang w:val="en-US"/>
        </w:rPr>
        <w:t>Facebook</w:t>
      </w:r>
      <w:r w:rsidR="00D745FC" w:rsidRPr="00D745FC">
        <w:rPr>
          <w:sz w:val="28"/>
          <w:lang w:val="uk-UA"/>
        </w:rPr>
        <w:t>)</w:t>
      </w:r>
      <w:r w:rsidR="006832AE">
        <w:rPr>
          <w:sz w:val="28"/>
          <w:lang w:val="uk-UA"/>
        </w:rPr>
        <w:t xml:space="preserve"> та месенджерах</w:t>
      </w:r>
      <w:r w:rsidR="00D745FC" w:rsidRPr="00D745FC">
        <w:rPr>
          <w:sz w:val="28"/>
          <w:lang w:val="uk-UA"/>
        </w:rPr>
        <w:t xml:space="preserve"> (</w:t>
      </w:r>
      <w:r w:rsidR="00D745FC">
        <w:rPr>
          <w:sz w:val="28"/>
          <w:lang w:val="en-US"/>
        </w:rPr>
        <w:t>Telegram</w:t>
      </w:r>
      <w:r w:rsidR="00D745FC" w:rsidRPr="00D745FC">
        <w:rPr>
          <w:sz w:val="28"/>
          <w:lang w:val="uk-UA"/>
        </w:rPr>
        <w:t xml:space="preserve">, </w:t>
      </w:r>
      <w:r w:rsidR="00D745FC">
        <w:rPr>
          <w:sz w:val="28"/>
          <w:lang w:val="en-US"/>
        </w:rPr>
        <w:t>Vibes</w:t>
      </w:r>
      <w:r w:rsidR="00D745FC" w:rsidRPr="00D745FC">
        <w:rPr>
          <w:sz w:val="28"/>
          <w:lang w:val="uk-UA"/>
        </w:rPr>
        <w:t>)</w:t>
      </w:r>
      <w:r w:rsidR="006832AE">
        <w:rPr>
          <w:sz w:val="28"/>
          <w:lang w:val="uk-UA"/>
        </w:rPr>
        <w:t xml:space="preserve"> було розміщено опитування, завдяки чому я зможу зробити більш узагальнений висновок на основі досвіду респондентів. </w:t>
      </w:r>
    </w:p>
    <w:p w:rsidR="007213A6" w:rsidRPr="00961271" w:rsidRDefault="00F921A1" w:rsidP="00A76A07">
      <w:pPr>
        <w:pStyle w:val="a5"/>
        <w:snapToGrid w:val="0"/>
        <w:spacing w:line="360" w:lineRule="auto"/>
        <w:contextualSpacing/>
        <w:rPr>
          <w:i/>
          <w:sz w:val="28"/>
          <w:lang w:val="uk-UA"/>
        </w:rPr>
      </w:pPr>
      <w:r w:rsidRPr="00961271">
        <w:rPr>
          <w:i/>
          <w:sz w:val="28"/>
          <w:lang w:val="uk-UA"/>
        </w:rPr>
        <w:t>В</w:t>
      </w:r>
      <w:r w:rsidR="008A1FB9" w:rsidRPr="00961271">
        <w:rPr>
          <w:i/>
          <w:sz w:val="28"/>
          <w:lang w:val="uk-UA"/>
        </w:rPr>
        <w:t>исновок</w:t>
      </w:r>
      <w:r w:rsidRPr="00961271">
        <w:rPr>
          <w:i/>
          <w:sz w:val="28"/>
          <w:lang w:val="uk-UA"/>
        </w:rPr>
        <w:t>:</w:t>
      </w:r>
      <w:r w:rsidR="00E60BA1" w:rsidRPr="00961271">
        <w:rPr>
          <w:i/>
          <w:sz w:val="28"/>
          <w:lang w:val="uk-UA"/>
        </w:rPr>
        <w:t xml:space="preserve"> </w:t>
      </w:r>
    </w:p>
    <w:p w:rsidR="008A1FB9" w:rsidRPr="007213A6" w:rsidRDefault="00A76A07" w:rsidP="00A76A07">
      <w:pPr>
        <w:pStyle w:val="a5"/>
        <w:spacing w:line="360" w:lineRule="auto"/>
        <w:contextualSpacing/>
      </w:pPr>
      <w:r w:rsidRPr="00A76A07">
        <w:rPr>
          <w:sz w:val="28"/>
          <w:lang w:val="uk-UA"/>
        </w:rPr>
        <w:t>Джмелі є високоефективними комахами-запилювачами, особливо за умов помірних та знижених температур. Це підтверджується моїми спостереженнями: у природних ландшафтах із багатим рослинним покривом джмелі розпочинають активність значно раніше за інших запилювачів і демонструють високу інтенсивність роботи. Водночас дані анкетування свідчать, що в урбанізованих районах джмелі трапляються значно рідше. Імовірно причиною є  залежність запилювачів від рівня озеленення території та наявності стабільної кормової бази. З огляду на їх витривалість і здатність працювати за несприятливих температурних умов, джмелі є важливими природними запилювачами та перспективними для штучного розведення. Їх використання набуває особливої ​​актуальності в умовах кліматичних змін, коли стабільність запилення стає критично важливою.</w:t>
      </w:r>
    </w:p>
    <w:sectPr w:rsidR="008A1FB9" w:rsidRPr="007213A6" w:rsidSect="00A76A07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7EA7527"/>
    <w:multiLevelType w:val="multilevel"/>
    <w:tmpl w:val="43B62C06"/>
    <w:lvl w:ilvl="0">
      <w:start w:val="1"/>
      <w:numFmt w:val="decimal"/>
      <w:lvlText w:val="%1."/>
      <w:lvlJc w:val="left"/>
      <w:pPr>
        <w:ind w:left="492" w:hanging="492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720" w:hanging="72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196E"/>
    <w:rsid w:val="00082D83"/>
    <w:rsid w:val="000C475D"/>
    <w:rsid w:val="000F6FB5"/>
    <w:rsid w:val="00222ACB"/>
    <w:rsid w:val="002371C1"/>
    <w:rsid w:val="002665CB"/>
    <w:rsid w:val="002D1215"/>
    <w:rsid w:val="00320546"/>
    <w:rsid w:val="00345301"/>
    <w:rsid w:val="00356538"/>
    <w:rsid w:val="003C5A22"/>
    <w:rsid w:val="003E40EC"/>
    <w:rsid w:val="005E617B"/>
    <w:rsid w:val="00627F40"/>
    <w:rsid w:val="00631AFA"/>
    <w:rsid w:val="006832AE"/>
    <w:rsid w:val="007213A6"/>
    <w:rsid w:val="00770BA7"/>
    <w:rsid w:val="00787A92"/>
    <w:rsid w:val="007C7BD3"/>
    <w:rsid w:val="00892194"/>
    <w:rsid w:val="008A1FB9"/>
    <w:rsid w:val="008B3444"/>
    <w:rsid w:val="0094541A"/>
    <w:rsid w:val="00961271"/>
    <w:rsid w:val="0096196E"/>
    <w:rsid w:val="009A066E"/>
    <w:rsid w:val="009B6A8E"/>
    <w:rsid w:val="00A76A07"/>
    <w:rsid w:val="00AA350C"/>
    <w:rsid w:val="00AB3D2D"/>
    <w:rsid w:val="00B07C35"/>
    <w:rsid w:val="00B85F35"/>
    <w:rsid w:val="00BF24A2"/>
    <w:rsid w:val="00C07153"/>
    <w:rsid w:val="00CF1BE5"/>
    <w:rsid w:val="00D22097"/>
    <w:rsid w:val="00D64613"/>
    <w:rsid w:val="00D73CD2"/>
    <w:rsid w:val="00D745FC"/>
    <w:rsid w:val="00D81F5D"/>
    <w:rsid w:val="00DA7280"/>
    <w:rsid w:val="00E430DA"/>
    <w:rsid w:val="00E60BA1"/>
    <w:rsid w:val="00EA3080"/>
    <w:rsid w:val="00F921A1"/>
    <w:rsid w:val="00FB3B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F1036F8-4C1B-4CCF-9EF0-3B98E14BD6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D22097"/>
    <w:rPr>
      <w:b/>
      <w:bCs/>
    </w:rPr>
  </w:style>
  <w:style w:type="character" w:styleId="a4">
    <w:name w:val="Hyperlink"/>
    <w:basedOn w:val="a0"/>
    <w:uiPriority w:val="99"/>
    <w:semiHidden/>
    <w:unhideWhenUsed/>
    <w:rsid w:val="00D22097"/>
    <w:rPr>
      <w:color w:val="0000FF"/>
      <w:u w:val="single"/>
    </w:rPr>
  </w:style>
  <w:style w:type="paragraph" w:styleId="a5">
    <w:name w:val="Normal (Web)"/>
    <w:basedOn w:val="a"/>
    <w:uiPriority w:val="99"/>
    <w:unhideWhenUsed/>
    <w:rsid w:val="00D220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table" w:styleId="a6">
    <w:name w:val="Table Grid"/>
    <w:basedOn w:val="a1"/>
    <w:uiPriority w:val="39"/>
    <w:rsid w:val="007C7B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68074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04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47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785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474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3592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0070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2649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51108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20907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374092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1387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15729</TotalTime>
  <Pages>2</Pages>
  <Words>536</Words>
  <Characters>3056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16</cp:revision>
  <dcterms:created xsi:type="dcterms:W3CDTF">2026-03-20T06:22:00Z</dcterms:created>
  <dcterms:modified xsi:type="dcterms:W3CDTF">2026-04-13T06:46:00Z</dcterms:modified>
</cp:coreProperties>
</file>