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878E1" w14:textId="7A528C86" w:rsidR="001F6352" w:rsidRDefault="001F6352" w:rsidP="00954313">
      <w:pPr>
        <w:spacing w:after="0" w:line="360" w:lineRule="auto"/>
        <w:jc w:val="both"/>
        <w:rPr>
          <w:rFonts w:ascii="Times New Roman" w:hAnsi="Times New Roman" w:cs="Times New Roman"/>
          <w:noProof w:val="0"/>
          <w:sz w:val="28"/>
          <w:szCs w:val="28"/>
          <w:lang w:val="uk-UA"/>
        </w:rPr>
      </w:pPr>
      <w:r w:rsidRPr="0095431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Автор: </w:t>
      </w:r>
      <w:r w:rsidRPr="0095431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Малінін Матвій Олександрович</w:t>
      </w:r>
      <w:r>
        <w:rPr>
          <w:rFonts w:ascii="Times New Roman" w:hAnsi="Times New Roman" w:cs="Times New Roman"/>
          <w:sz w:val="28"/>
          <w:szCs w:val="28"/>
          <w:lang w:val="uk-UA"/>
        </w:rPr>
        <w:t>, здобувач освіти 7-Б класу комунального закладу «Харківський ліцей №138 Харківської міської ради».</w:t>
      </w:r>
    </w:p>
    <w:p w14:paraId="1FF201B3" w14:textId="77777777" w:rsidR="001F6352" w:rsidRDefault="001F6352" w:rsidP="0095431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Харківське територіальне відділення МАН 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>, місто Харків.</w:t>
      </w:r>
    </w:p>
    <w:p w14:paraId="5A93F56C" w14:textId="4C228B54" w:rsidR="001F6352" w:rsidRPr="002663A6" w:rsidRDefault="001F6352" w:rsidP="00954313">
      <w:pPr>
        <w:pStyle w:val="a3"/>
        <w:spacing w:line="36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</w:pPr>
      <w:r w:rsidRPr="0095431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Керівник проєкту: </w:t>
      </w:r>
      <w:r w:rsidRPr="0095431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Бивала Олена </w:t>
      </w:r>
      <w:proofErr w:type="spellStart"/>
      <w:r w:rsidRPr="0095431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Генадіївна</w:t>
      </w:r>
      <w:proofErr w:type="spellEnd"/>
      <w:r w:rsidRPr="002663A6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, </w:t>
      </w:r>
      <w:r w:rsidRPr="002663A6"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заступник директора з виховної роботи, вчитель історії </w:t>
      </w:r>
      <w:r>
        <w:rPr>
          <w:rFonts w:ascii="Times New Roman" w:hAnsi="Times New Roman" w:cs="Times New Roman"/>
          <w:sz w:val="28"/>
          <w:szCs w:val="28"/>
          <w:lang w:val="uk-UA"/>
        </w:rPr>
        <w:t>к</w:t>
      </w:r>
      <w:r w:rsidRPr="002663A6">
        <w:rPr>
          <w:rFonts w:ascii="Times New Roman" w:hAnsi="Times New Roman" w:cs="Times New Roman"/>
          <w:sz w:val="28"/>
          <w:szCs w:val="28"/>
          <w:lang w:val="uk-UA"/>
        </w:rPr>
        <w:t>омунального закладу «Харківський ліцей № 138 Харківської міської ради»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112692EE" w14:textId="77777777" w:rsidR="00C62277" w:rsidRDefault="00C62277" w:rsidP="00C62277">
      <w:pPr>
        <w:pStyle w:val="a3"/>
        <w:spacing w:line="360" w:lineRule="auto"/>
        <w:ind w:left="-567"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Тема проєкту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0FDF5D4D" w14:textId="0F575C96" w:rsidR="00C62277" w:rsidRPr="00B663B0" w:rsidRDefault="002663A6" w:rsidP="002663A6">
      <w:pPr>
        <w:pStyle w:val="a3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 w:rsidRPr="00B663B0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«</w:t>
      </w:r>
      <w:r w:rsidR="001F6352" w:rsidRPr="00B663B0">
        <w:rPr>
          <w:rFonts w:ascii="Times New Roman" w:hAnsi="Times New Roman" w:cs="Times New Roman"/>
          <w:b/>
          <w:bCs/>
          <w:sz w:val="28"/>
          <w:szCs w:val="28"/>
          <w:lang w:val="uk-UA"/>
        </w:rPr>
        <w:t>Від геральдики до історії: грецький вплив на формування культурного обличчя Харкова</w:t>
      </w:r>
      <w:r w:rsidRPr="00B663B0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»</w:t>
      </w:r>
    </w:p>
    <w:p w14:paraId="7B945A52" w14:textId="758819EF" w:rsidR="00C62277" w:rsidRPr="002663A6" w:rsidRDefault="00C62277" w:rsidP="00954313">
      <w:pPr>
        <w:pStyle w:val="a3"/>
        <w:spacing w:line="360" w:lineRule="auto"/>
        <w:ind w:firstLine="709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2663A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Мета проєкту:</w:t>
      </w:r>
      <w:r w:rsidR="00A04BBD" w:rsidRPr="002663A6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A04BBD" w:rsidRPr="002663A6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</w:t>
      </w:r>
      <w:r w:rsidR="00CA14A8">
        <w:rPr>
          <w:rFonts w:ascii="Times New Roman" w:hAnsi="Times New Roman" w:cs="Times New Roman"/>
          <w:sz w:val="28"/>
          <w:szCs w:val="28"/>
          <w:lang w:val="uk-UA"/>
        </w:rPr>
        <w:t>грецьк</w:t>
      </w:r>
      <w:r w:rsidR="0005300A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CA14A8">
        <w:rPr>
          <w:rFonts w:ascii="Times New Roman" w:hAnsi="Times New Roman" w:cs="Times New Roman"/>
          <w:sz w:val="28"/>
          <w:szCs w:val="28"/>
          <w:lang w:val="uk-UA"/>
        </w:rPr>
        <w:t xml:space="preserve"> елементи в символіці герба Харкова та простежити вплив представників грецької спільноти на формування культурної та історичної ідентичності міста.</w:t>
      </w:r>
    </w:p>
    <w:p w14:paraId="1ADC71D7" w14:textId="77777777" w:rsidR="00B663B0" w:rsidRDefault="00C62277" w:rsidP="00954313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B663B0">
        <w:rPr>
          <w:rFonts w:eastAsiaTheme="minorEastAsia"/>
          <w:b/>
          <w:bCs/>
          <w:color w:val="000000" w:themeColor="text1"/>
          <w:kern w:val="24"/>
          <w:sz w:val="28"/>
          <w:szCs w:val="28"/>
          <w:lang w:val="uk-UA"/>
        </w:rPr>
        <w:t xml:space="preserve">Завдання проєкту: </w:t>
      </w:r>
      <w:r w:rsidR="00B663B0" w:rsidRPr="00B663B0">
        <w:rPr>
          <w:sz w:val="28"/>
          <w:szCs w:val="28"/>
          <w:lang w:val="uk-UA" w:eastAsia="uk-UA"/>
        </w:rPr>
        <w:t>проаналізувати історію створення герба Харкова;</w:t>
      </w:r>
      <w:r w:rsidR="00B663B0">
        <w:rPr>
          <w:sz w:val="28"/>
          <w:szCs w:val="28"/>
          <w:lang w:val="uk-UA" w:eastAsia="uk-UA"/>
        </w:rPr>
        <w:t xml:space="preserve"> </w:t>
      </w:r>
      <w:r w:rsidR="00B663B0" w:rsidRPr="00B663B0">
        <w:rPr>
          <w:sz w:val="28"/>
          <w:szCs w:val="28"/>
          <w:lang w:val="uk-UA" w:eastAsia="uk-UA"/>
        </w:rPr>
        <w:t>розкрити значення античних символів (кадуцея та рога достатку);</w:t>
      </w:r>
      <w:r w:rsidR="00B663B0">
        <w:rPr>
          <w:sz w:val="28"/>
          <w:szCs w:val="28"/>
          <w:lang w:val="uk-UA" w:eastAsia="uk-UA"/>
        </w:rPr>
        <w:t xml:space="preserve"> </w:t>
      </w:r>
      <w:r w:rsidR="00B663B0" w:rsidRPr="00B663B0">
        <w:rPr>
          <w:sz w:val="28"/>
          <w:szCs w:val="28"/>
          <w:lang w:val="uk-UA" w:eastAsia="uk-UA"/>
        </w:rPr>
        <w:t>охарактеризувати діяльність представників грецьких родин  у Харкові;</w:t>
      </w:r>
      <w:r w:rsidR="00B663B0">
        <w:rPr>
          <w:sz w:val="28"/>
          <w:szCs w:val="28"/>
          <w:lang w:val="uk-UA" w:eastAsia="uk-UA"/>
        </w:rPr>
        <w:t xml:space="preserve"> </w:t>
      </w:r>
      <w:r w:rsidR="00B663B0" w:rsidRPr="00B663B0">
        <w:rPr>
          <w:sz w:val="28"/>
          <w:szCs w:val="28"/>
          <w:lang w:val="uk-UA" w:eastAsia="uk-UA"/>
        </w:rPr>
        <w:t>простежити взаємний вплив грецької та української культур у розвитку міста;</w:t>
      </w:r>
      <w:r w:rsidR="00B663B0">
        <w:rPr>
          <w:sz w:val="28"/>
          <w:szCs w:val="28"/>
          <w:lang w:val="uk-UA" w:eastAsia="uk-UA"/>
        </w:rPr>
        <w:t xml:space="preserve"> </w:t>
      </w:r>
      <w:r w:rsidR="00B663B0" w:rsidRPr="00B663B0">
        <w:rPr>
          <w:sz w:val="28"/>
          <w:szCs w:val="28"/>
          <w:lang w:val="uk-UA" w:eastAsia="uk-UA"/>
        </w:rPr>
        <w:t>визначити роль сучасних організацій у збереженні грецької спадщини;</w:t>
      </w:r>
      <w:r w:rsidR="00B663B0">
        <w:rPr>
          <w:sz w:val="28"/>
          <w:szCs w:val="28"/>
          <w:lang w:val="uk-UA" w:eastAsia="uk-UA"/>
        </w:rPr>
        <w:t xml:space="preserve"> </w:t>
      </w:r>
      <w:r w:rsidR="00B663B0" w:rsidRPr="00B663B0">
        <w:rPr>
          <w:sz w:val="28"/>
          <w:szCs w:val="28"/>
          <w:lang w:val="uk-UA" w:eastAsia="uk-UA"/>
        </w:rPr>
        <w:t>розробити елементи туристичного маршруту «грецькими місцями Харкова».</w:t>
      </w:r>
    </w:p>
    <w:p w14:paraId="4E1892E4" w14:textId="7FE54D89" w:rsidR="00B663B0" w:rsidRPr="00954313" w:rsidRDefault="00B663B0" w:rsidP="00954313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B663B0">
        <w:rPr>
          <w:sz w:val="28"/>
          <w:szCs w:val="28"/>
          <w:lang w:val="uk-UA"/>
        </w:rPr>
        <w:t xml:space="preserve">Харків є одним із найбільших культурних і історичних центрів України, </w:t>
      </w:r>
      <w:r w:rsidRPr="00954313">
        <w:rPr>
          <w:sz w:val="28"/>
          <w:szCs w:val="28"/>
          <w:lang w:val="uk-UA"/>
        </w:rPr>
        <w:t>формування якого відбувалося під впливом різних національних спільнот. Особливе місце серед них посідає грецька громада, яка відіграла важливу роль у розвитку торгівлі, освіти та культурного життя міста.</w:t>
      </w:r>
    </w:p>
    <w:p w14:paraId="1FC80FF1" w14:textId="77777777" w:rsidR="00B663B0" w:rsidRPr="00954313" w:rsidRDefault="00B663B0" w:rsidP="00954313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954313">
        <w:rPr>
          <w:sz w:val="28"/>
          <w:szCs w:val="28"/>
          <w:lang w:val="uk-UA"/>
        </w:rPr>
        <w:t xml:space="preserve">Одним із найяскравіших свідчень цього впливу є герб Харкова, затверджений у 1781 році, на якому зображені ріг достатку та </w:t>
      </w:r>
      <w:proofErr w:type="spellStart"/>
      <w:r w:rsidRPr="00954313">
        <w:rPr>
          <w:sz w:val="28"/>
          <w:szCs w:val="28"/>
          <w:lang w:val="uk-UA"/>
        </w:rPr>
        <w:t>кадуцей</w:t>
      </w:r>
      <w:proofErr w:type="spellEnd"/>
      <w:r w:rsidRPr="00954313">
        <w:rPr>
          <w:sz w:val="28"/>
          <w:szCs w:val="28"/>
          <w:lang w:val="uk-UA"/>
        </w:rPr>
        <w:t xml:space="preserve"> — символи, що мають античне походження і пов’язані з грецькою культурною традицією. Це свідчить про інтеграцію міста до європейського культурного простору та відображає його історичну трансформацію від військової фортеці до торговельно-економічного центру.</w:t>
      </w:r>
    </w:p>
    <w:p w14:paraId="59186598" w14:textId="77777777" w:rsidR="00B663B0" w:rsidRPr="00954313" w:rsidRDefault="00B663B0" w:rsidP="00954313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954313">
        <w:rPr>
          <w:sz w:val="28"/>
          <w:szCs w:val="28"/>
          <w:lang w:val="uk-UA"/>
        </w:rPr>
        <w:t xml:space="preserve">Водночас вплив грецької культури проявлявся не лише у символіці, а й у діяльності окремих родин, які сприяли розвитку Харкова. Взаємодія грецької </w:t>
      </w:r>
      <w:r w:rsidRPr="00954313">
        <w:rPr>
          <w:sz w:val="28"/>
          <w:szCs w:val="28"/>
          <w:lang w:val="uk-UA"/>
        </w:rPr>
        <w:lastRenderedPageBreak/>
        <w:t>громади з місцевим населенням стала важливим чинником формування багатокультурного середовища міста.</w:t>
      </w:r>
    </w:p>
    <w:p w14:paraId="69728204" w14:textId="1607FC55" w:rsidR="00C62277" w:rsidRPr="00954313" w:rsidRDefault="00B663B0" w:rsidP="00954313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954313">
        <w:rPr>
          <w:b/>
          <w:bCs/>
          <w:sz w:val="28"/>
          <w:szCs w:val="28"/>
          <w:lang w:val="uk-UA"/>
        </w:rPr>
        <w:t>Актуальність дослідження</w:t>
      </w:r>
      <w:r w:rsidRPr="00954313">
        <w:rPr>
          <w:sz w:val="28"/>
          <w:szCs w:val="28"/>
          <w:lang w:val="uk-UA"/>
        </w:rPr>
        <w:t xml:space="preserve"> полягає у необхідності комплексного вивчення грецького чинника в історії Харкова — від символічного рівня до конкретних історичних постатей і сучасних форм збереження культурної спадщини.</w:t>
      </w:r>
    </w:p>
    <w:p w14:paraId="22B083BE" w14:textId="77777777" w:rsidR="00954313" w:rsidRPr="00954313" w:rsidRDefault="00C62277" w:rsidP="00954313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4313">
        <w:rPr>
          <w:rFonts w:ascii="Times New Roman" w:hAnsi="Times New Roman" w:cs="Times New Roman"/>
          <w:b/>
          <w:sz w:val="28"/>
          <w:szCs w:val="28"/>
          <w:lang w:val="uk-UA"/>
        </w:rPr>
        <w:t>Об’єктом дослідження</w:t>
      </w:r>
      <w:r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наукового проєкту</w:t>
      </w:r>
      <w:r w:rsidR="000A3326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є</w:t>
      </w:r>
      <w:r w:rsidR="00954313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A3326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процес </w:t>
      </w:r>
      <w:r w:rsidR="00954313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формування культурної та </w:t>
      </w:r>
      <w:r w:rsidR="000A3326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історичної </w:t>
      </w:r>
      <w:r w:rsidR="00954313" w:rsidRPr="00954313">
        <w:rPr>
          <w:rFonts w:ascii="Times New Roman" w:hAnsi="Times New Roman" w:cs="Times New Roman"/>
          <w:sz w:val="28"/>
          <w:szCs w:val="28"/>
          <w:lang w:val="uk-UA"/>
        </w:rPr>
        <w:t>ідентичності міста</w:t>
      </w:r>
      <w:r w:rsidR="000A3326"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Харкова </w:t>
      </w:r>
      <w:r w:rsidR="00954313" w:rsidRPr="00954313">
        <w:rPr>
          <w:rFonts w:ascii="Times New Roman" w:hAnsi="Times New Roman" w:cs="Times New Roman"/>
          <w:sz w:val="28"/>
          <w:szCs w:val="28"/>
          <w:lang w:val="uk-UA"/>
        </w:rPr>
        <w:t>під впливом різних етнічних спільнот.</w:t>
      </w:r>
    </w:p>
    <w:p w14:paraId="485EBA86" w14:textId="67B361DB" w:rsidR="00B450B1" w:rsidRDefault="00C62277" w:rsidP="00B450B1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4313">
        <w:rPr>
          <w:rFonts w:ascii="Times New Roman" w:hAnsi="Times New Roman" w:cs="Times New Roman"/>
          <w:b/>
          <w:sz w:val="28"/>
          <w:szCs w:val="28"/>
          <w:lang w:val="uk-UA"/>
        </w:rPr>
        <w:t>Предметом дослідження</w:t>
      </w:r>
      <w:r w:rsidRPr="0095431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54313" w:rsidRPr="00954313">
        <w:rPr>
          <w:rFonts w:ascii="Times New Roman" w:hAnsi="Times New Roman" w:cs="Times New Roman"/>
          <w:sz w:val="28"/>
          <w:szCs w:val="28"/>
          <w:lang w:val="uk-UA"/>
        </w:rPr>
        <w:t>є грецькі елементи у символіці герба Харкова та вплив грецької спільноти на розвиток міста.</w:t>
      </w:r>
    </w:p>
    <w:p w14:paraId="68F2C87D" w14:textId="4C51F8D5" w:rsidR="00C62277" w:rsidRPr="00B450B1" w:rsidRDefault="00B450B1" w:rsidP="00954313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450B1">
        <w:rPr>
          <w:rFonts w:ascii="Times New Roman" w:hAnsi="Times New Roman" w:cs="Times New Roman"/>
          <w:sz w:val="28"/>
          <w:szCs w:val="28"/>
          <w:lang w:val="uk-UA"/>
        </w:rPr>
        <w:t xml:space="preserve">Реалізація мети дослідження стала можливою завдяки комплексному застосуванню </w:t>
      </w:r>
      <w:r w:rsidRPr="00B450B1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теоретичних і практичних методів</w:t>
      </w:r>
      <w:r w:rsidRPr="00B450B1">
        <w:rPr>
          <w:rFonts w:ascii="Times New Roman" w:hAnsi="Times New Roman" w:cs="Times New Roman"/>
          <w:sz w:val="28"/>
          <w:szCs w:val="28"/>
          <w:lang w:val="uk-UA"/>
        </w:rPr>
        <w:t>, зокрема аналізу джерел, порівняння, узагальнення, фотофіксації та картографування.</w:t>
      </w:r>
    </w:p>
    <w:p w14:paraId="1D3E3415" w14:textId="5D8B702B" w:rsidR="002E368A" w:rsidRPr="00B36E77" w:rsidRDefault="002E368A" w:rsidP="002E368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E368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Висновки: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36E77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Дослідження показало, що символіка герба Харкова відображає історичні зміни в розвитку міста. Використання античних символів — кадуцея та рога достатку — свідчить про вплив грецької культури та орієнтацію на європейські цінності. Встановлено, що грецька спільнота зробила вагомий внесок у розвиток торгівлі, освіти та культури Харкова. Взаємодія різних культур сприяла формуванню багатокультурної ідентичності міста.</w:t>
      </w:r>
    </w:p>
    <w:p w14:paraId="7660D873" w14:textId="4837ACC2" w:rsidR="002E368A" w:rsidRPr="00B36E77" w:rsidRDefault="002E368A" w:rsidP="002E368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E368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Особистий внесок: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36E77">
        <w:rPr>
          <w:rFonts w:ascii="Times New Roman" w:eastAsia="Times New Roman" w:hAnsi="Times New Roman" w:cs="Times New Roman"/>
          <w:sz w:val="28"/>
          <w:szCs w:val="28"/>
          <w:lang w:eastAsia="uk-UA"/>
        </w:rPr>
        <w:t>Автором самостійно проаналізовано історичні джерела, узагальнено матеріали про грецьку спільноту Харкова, досліджено символіку герба та розроблено елементи туристичного маршруту «грецькими місцями Харкова».</w:t>
      </w:r>
    </w:p>
    <w:p w14:paraId="7C5CB746" w14:textId="10C5D660" w:rsidR="002E368A" w:rsidRPr="00B36E77" w:rsidRDefault="002E368A" w:rsidP="002E368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2E368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Практичне значення: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B36E77">
        <w:rPr>
          <w:rFonts w:ascii="Times New Roman" w:eastAsia="Times New Roman" w:hAnsi="Times New Roman" w:cs="Times New Roman"/>
          <w:sz w:val="28"/>
          <w:szCs w:val="28"/>
          <w:lang w:eastAsia="uk-UA"/>
        </w:rPr>
        <w:t>Результати дослідження можуть бути використані на уроках історії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, зокрема курсу «Харківщинознавство»</w:t>
      </w:r>
      <w:r w:rsidRPr="00B36E7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 краєзнавчій роботі, а також для створення туристичних маршрутів і популяризації культурної спадщини Харкова.</w:t>
      </w:r>
    </w:p>
    <w:p w14:paraId="0EF9D97C" w14:textId="77777777" w:rsidR="002663A6" w:rsidRPr="002E368A" w:rsidRDefault="002663A6" w:rsidP="002663A6">
      <w:pPr>
        <w:pStyle w:val="a3"/>
        <w:spacing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</w:p>
    <w:sectPr w:rsidR="002663A6" w:rsidRPr="002E368A" w:rsidSect="002663A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82B3F"/>
    <w:multiLevelType w:val="hybridMultilevel"/>
    <w:tmpl w:val="86E0C5A0"/>
    <w:lvl w:ilvl="0" w:tplc="7624A23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507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EBD"/>
    <w:rsid w:val="000108DD"/>
    <w:rsid w:val="0005300A"/>
    <w:rsid w:val="000A3326"/>
    <w:rsid w:val="001F6352"/>
    <w:rsid w:val="002663A6"/>
    <w:rsid w:val="002E368A"/>
    <w:rsid w:val="004A6EBD"/>
    <w:rsid w:val="006432B8"/>
    <w:rsid w:val="006D61BA"/>
    <w:rsid w:val="00713D6B"/>
    <w:rsid w:val="007F0F87"/>
    <w:rsid w:val="008E35FF"/>
    <w:rsid w:val="008F1EC0"/>
    <w:rsid w:val="008F5956"/>
    <w:rsid w:val="00954313"/>
    <w:rsid w:val="00A04BBD"/>
    <w:rsid w:val="00AB6E20"/>
    <w:rsid w:val="00B450B1"/>
    <w:rsid w:val="00B663B0"/>
    <w:rsid w:val="00C62277"/>
    <w:rsid w:val="00CA14A8"/>
    <w:rsid w:val="00D43021"/>
    <w:rsid w:val="00E71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25845"/>
  <w15:chartTrackingRefBased/>
  <w15:docId w15:val="{168EE2D4-FE22-4198-A735-B0201B79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62277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C62277"/>
    <w:rPr>
      <w:color w:val="0563C1" w:themeColor="hyperlink"/>
      <w:u w:val="single"/>
    </w:rPr>
  </w:style>
  <w:style w:type="character" w:customStyle="1" w:styleId="1">
    <w:name w:val="Незакрита згадка1"/>
    <w:basedOn w:val="a0"/>
    <w:uiPriority w:val="99"/>
    <w:semiHidden/>
    <w:unhideWhenUsed/>
    <w:rsid w:val="00C62277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unhideWhenUsed/>
    <w:rsid w:val="00C622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ru-RU"/>
    </w:rPr>
  </w:style>
  <w:style w:type="character" w:customStyle="1" w:styleId="citation-22">
    <w:name w:val="citation-22"/>
    <w:basedOn w:val="a0"/>
    <w:rsid w:val="008F5956"/>
  </w:style>
  <w:style w:type="character" w:customStyle="1" w:styleId="citation-21">
    <w:name w:val="citation-21"/>
    <w:basedOn w:val="a0"/>
    <w:rsid w:val="008F5956"/>
  </w:style>
  <w:style w:type="character" w:customStyle="1" w:styleId="citation-20">
    <w:name w:val="citation-20"/>
    <w:basedOn w:val="a0"/>
    <w:rsid w:val="008F5956"/>
  </w:style>
  <w:style w:type="paragraph" w:styleId="a6">
    <w:name w:val="List Paragraph"/>
    <w:basedOn w:val="a"/>
    <w:uiPriority w:val="34"/>
    <w:qFormat/>
    <w:rsid w:val="00B663B0"/>
    <w:pPr>
      <w:ind w:left="720"/>
      <w:contextualSpacing/>
    </w:pPr>
    <w:rPr>
      <w:noProof w:val="0"/>
      <w:kern w:val="2"/>
      <w:lang w:val="uk-U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4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2245</Words>
  <Characters>1280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Матвій Малінін</dc:creator>
  <cp:keywords/>
  <dc:description/>
  <cp:lastModifiedBy>Олена Бивала</cp:lastModifiedBy>
  <cp:revision>8</cp:revision>
  <dcterms:created xsi:type="dcterms:W3CDTF">2026-03-23T07:30:00Z</dcterms:created>
  <dcterms:modified xsi:type="dcterms:W3CDTF">2026-04-21T10:36:00Z</dcterms:modified>
</cp:coreProperties>
</file>