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4A775B" w14:textId="0C88DA46" w:rsidR="00046F47" w:rsidRPr="00046F47" w:rsidRDefault="00046F47" w:rsidP="00046F47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46F47">
        <w:rPr>
          <w:rFonts w:ascii="Times New Roman" w:hAnsi="Times New Roman" w:cs="Times New Roman"/>
          <w:b/>
          <w:bCs/>
          <w:sz w:val="28"/>
          <w:szCs w:val="28"/>
        </w:rPr>
        <w:t>«ВЗАЄМНИЙ ВПЛИВ КУЛЬТУР РІЗНИХ НАЦІОНАЛЬНОСТЕЙ, ЯКІ ПРОЖИВАЛИ НА ТЕРИТОРІЇ БЕРЕЖАН, У ФОРМУВАННІ УНІКАЛЬНОГО АРХІТЕКТУРНОГО СИЛУЕТУ МІСТА»</w:t>
      </w:r>
    </w:p>
    <w:p w14:paraId="7DFC7502" w14:textId="5A74822C" w:rsidR="00046F47" w:rsidRPr="00280B4B" w:rsidRDefault="00046F47" w:rsidP="00BF0DA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0B4B">
        <w:rPr>
          <w:rFonts w:ascii="Times New Roman" w:hAnsi="Times New Roman" w:cs="Times New Roman"/>
          <w:b/>
          <w:sz w:val="28"/>
          <w:szCs w:val="28"/>
        </w:rPr>
        <w:t xml:space="preserve">Автор </w:t>
      </w:r>
      <w:proofErr w:type="spellStart"/>
      <w:r w:rsidRPr="00280B4B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280B4B">
        <w:rPr>
          <w:rFonts w:ascii="Times New Roman" w:hAnsi="Times New Roman" w:cs="Times New Roman"/>
          <w:b/>
          <w:sz w:val="28"/>
          <w:szCs w:val="28"/>
        </w:rPr>
        <w:t>:</w:t>
      </w:r>
      <w:r w:rsidR="00280B4B">
        <w:rPr>
          <w:rFonts w:ascii="Times New Roman" w:hAnsi="Times New Roman" w:cs="Times New Roman"/>
          <w:sz w:val="28"/>
          <w:szCs w:val="28"/>
        </w:rPr>
        <w:t xml:space="preserve"> </w:t>
      </w:r>
      <w:r w:rsidRPr="00046F47">
        <w:rPr>
          <w:rFonts w:ascii="Times New Roman" w:hAnsi="Times New Roman" w:cs="Times New Roman"/>
          <w:sz w:val="28"/>
          <w:szCs w:val="28"/>
        </w:rPr>
        <w:t xml:space="preserve">Луговий Владислав Богданович, Відокремлений структурний підрозділ «Бережанський фаховий коледж Національного університету біоресурсів </w:t>
      </w:r>
      <w:r w:rsidR="00280B4B">
        <w:rPr>
          <w:rFonts w:ascii="Times New Roman" w:hAnsi="Times New Roman" w:cs="Times New Roman"/>
          <w:sz w:val="28"/>
          <w:szCs w:val="28"/>
        </w:rPr>
        <w:t xml:space="preserve">і природокористування України», </w:t>
      </w:r>
      <w:r w:rsidRPr="00046F47">
        <w:rPr>
          <w:rFonts w:ascii="Times New Roman" w:hAnsi="Times New Roman" w:cs="Times New Roman"/>
          <w:sz w:val="28"/>
          <w:szCs w:val="28"/>
        </w:rPr>
        <w:t>І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046F47">
        <w:rPr>
          <w:rFonts w:ascii="Times New Roman" w:hAnsi="Times New Roman" w:cs="Times New Roman"/>
          <w:sz w:val="28"/>
          <w:szCs w:val="28"/>
        </w:rPr>
        <w:t>курс</w:t>
      </w:r>
      <w:r w:rsidR="00280B4B" w:rsidRPr="00280B4B">
        <w:rPr>
          <w:rFonts w:ascii="Times New Roman" w:hAnsi="Times New Roman" w:cs="Times New Roman"/>
          <w:sz w:val="28"/>
          <w:szCs w:val="28"/>
        </w:rPr>
        <w:t xml:space="preserve">, </w:t>
      </w:r>
      <w:r w:rsidRPr="00280B4B">
        <w:rPr>
          <w:rFonts w:ascii="Times New Roman" w:hAnsi="Times New Roman" w:cs="Times New Roman"/>
          <w:sz w:val="28"/>
          <w:szCs w:val="28"/>
        </w:rPr>
        <w:t>м. Бережани</w:t>
      </w:r>
      <w:r w:rsidR="005459DB">
        <w:rPr>
          <w:rFonts w:ascii="Times New Roman" w:hAnsi="Times New Roman" w:cs="Times New Roman"/>
          <w:sz w:val="28"/>
          <w:szCs w:val="28"/>
        </w:rPr>
        <w:t>.</w:t>
      </w:r>
    </w:p>
    <w:p w14:paraId="7D8A7BCC" w14:textId="42B2C1A1" w:rsidR="00046F47" w:rsidRPr="00046F47" w:rsidRDefault="00046F47" w:rsidP="00046F4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6F47">
        <w:rPr>
          <w:rFonts w:ascii="Times New Roman" w:hAnsi="Times New Roman" w:cs="Times New Roman"/>
          <w:sz w:val="28"/>
          <w:szCs w:val="28"/>
        </w:rPr>
        <w:t xml:space="preserve">Керівник </w:t>
      </w:r>
      <w:proofErr w:type="spellStart"/>
      <w:r w:rsidRPr="00046F47">
        <w:rPr>
          <w:rFonts w:ascii="Times New Roman" w:hAnsi="Times New Roman" w:cs="Times New Roman"/>
          <w:sz w:val="28"/>
          <w:szCs w:val="28"/>
        </w:rPr>
        <w:t>про</w:t>
      </w:r>
      <w:r w:rsidR="00280B4B">
        <w:rPr>
          <w:rFonts w:ascii="Times New Roman" w:hAnsi="Times New Roman" w:cs="Times New Roman"/>
          <w:sz w:val="28"/>
          <w:szCs w:val="28"/>
        </w:rPr>
        <w:t>єкту</w:t>
      </w:r>
      <w:proofErr w:type="spellEnd"/>
      <w:r w:rsidR="00280B4B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280B4B">
        <w:rPr>
          <w:rFonts w:ascii="Times New Roman" w:hAnsi="Times New Roman" w:cs="Times New Roman"/>
          <w:sz w:val="28"/>
          <w:szCs w:val="28"/>
        </w:rPr>
        <w:t>Линник</w:t>
      </w:r>
      <w:proofErr w:type="spellEnd"/>
      <w:r w:rsidR="00280B4B">
        <w:rPr>
          <w:rFonts w:ascii="Times New Roman" w:hAnsi="Times New Roman" w:cs="Times New Roman"/>
          <w:sz w:val="28"/>
          <w:szCs w:val="28"/>
        </w:rPr>
        <w:t xml:space="preserve"> Галина Василівна, в</w:t>
      </w:r>
      <w:r w:rsidRPr="00046F47">
        <w:rPr>
          <w:rFonts w:ascii="Times New Roman" w:hAnsi="Times New Roman" w:cs="Times New Roman"/>
          <w:sz w:val="28"/>
          <w:szCs w:val="28"/>
        </w:rPr>
        <w:t xml:space="preserve">икладач </w:t>
      </w:r>
      <w:r w:rsidR="00280B4B">
        <w:rPr>
          <w:rFonts w:ascii="Times New Roman" w:hAnsi="Times New Roman" w:cs="Times New Roman"/>
          <w:sz w:val="28"/>
          <w:szCs w:val="28"/>
        </w:rPr>
        <w:t>історії</w:t>
      </w:r>
      <w:r w:rsidR="005459DB">
        <w:rPr>
          <w:rFonts w:ascii="Times New Roman" w:hAnsi="Times New Roman" w:cs="Times New Roman"/>
          <w:sz w:val="28"/>
          <w:szCs w:val="28"/>
        </w:rPr>
        <w:t>.</w:t>
      </w:r>
    </w:p>
    <w:p w14:paraId="33381A79" w14:textId="77777777" w:rsidR="00BF0DA8" w:rsidRDefault="00046F47" w:rsidP="00BF0DA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6F47">
        <w:rPr>
          <w:rFonts w:ascii="Times New Roman" w:hAnsi="Times New Roman" w:cs="Times New Roman"/>
          <w:b/>
          <w:bCs/>
          <w:sz w:val="28"/>
          <w:szCs w:val="28"/>
        </w:rPr>
        <w:t>Мета</w:t>
      </w:r>
      <w:r w:rsidR="00280B4B">
        <w:rPr>
          <w:rFonts w:ascii="Times New Roman" w:hAnsi="Times New Roman" w:cs="Times New Roman"/>
          <w:b/>
          <w:bCs/>
          <w:sz w:val="28"/>
          <w:szCs w:val="28"/>
        </w:rPr>
        <w:t xml:space="preserve"> дослідження – </w:t>
      </w:r>
      <w:r w:rsidR="00280B4B">
        <w:rPr>
          <w:rFonts w:ascii="Times New Roman" w:hAnsi="Times New Roman" w:cs="Times New Roman"/>
          <w:bCs/>
          <w:sz w:val="28"/>
          <w:szCs w:val="28"/>
        </w:rPr>
        <w:t>п</w:t>
      </w:r>
      <w:r w:rsidRPr="00046F47">
        <w:rPr>
          <w:rFonts w:ascii="Times New Roman" w:hAnsi="Times New Roman" w:cs="Times New Roman"/>
          <w:sz w:val="28"/>
          <w:szCs w:val="28"/>
        </w:rPr>
        <w:t>редставлення</w:t>
      </w:r>
      <w:r w:rsidR="00280B4B">
        <w:rPr>
          <w:rFonts w:ascii="Times New Roman" w:hAnsi="Times New Roman" w:cs="Times New Roman"/>
          <w:sz w:val="28"/>
          <w:szCs w:val="28"/>
        </w:rPr>
        <w:t xml:space="preserve"> </w:t>
      </w:r>
      <w:r w:rsidRPr="00046F47">
        <w:rPr>
          <w:rFonts w:ascii="Times New Roman" w:hAnsi="Times New Roman" w:cs="Times New Roman"/>
          <w:sz w:val="28"/>
          <w:szCs w:val="28"/>
        </w:rPr>
        <w:t>взаємного впливу культур різних національностей, які проживали на території Бережан, у формуванні унікального архітектурного силуету міста</w:t>
      </w:r>
      <w:r w:rsidR="008E031B">
        <w:rPr>
          <w:rFonts w:ascii="Times New Roman" w:hAnsi="Times New Roman" w:cs="Times New Roman"/>
          <w:sz w:val="28"/>
          <w:szCs w:val="28"/>
        </w:rPr>
        <w:t>.</w:t>
      </w:r>
    </w:p>
    <w:p w14:paraId="45B2646A" w14:textId="0A5C755E" w:rsidR="00046F47" w:rsidRPr="00BF0DA8" w:rsidRDefault="00046F47" w:rsidP="00BF0DA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46F47">
        <w:rPr>
          <w:rFonts w:ascii="Times New Roman" w:hAnsi="Times New Roman" w:cs="Times New Roman"/>
          <w:b/>
          <w:bCs/>
          <w:sz w:val="28"/>
          <w:szCs w:val="28"/>
        </w:rPr>
        <w:t>Завдання</w:t>
      </w:r>
      <w:r w:rsidR="00280B4B">
        <w:rPr>
          <w:rFonts w:ascii="Times New Roman" w:hAnsi="Times New Roman" w:cs="Times New Roman"/>
          <w:b/>
          <w:bCs/>
          <w:sz w:val="28"/>
          <w:szCs w:val="28"/>
        </w:rPr>
        <w:t xml:space="preserve"> дослідження</w:t>
      </w:r>
      <w:r w:rsidR="008E031B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67C31118" w14:textId="6F6EA60E" w:rsidR="00046F47" w:rsidRPr="009B2C1C" w:rsidRDefault="008E031B" w:rsidP="003624A8">
      <w:pPr>
        <w:pStyle w:val="a4"/>
        <w:numPr>
          <w:ilvl w:val="0"/>
          <w:numId w:val="1"/>
        </w:numPr>
        <w:tabs>
          <w:tab w:val="left" w:pos="284"/>
        </w:tabs>
        <w:spacing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2C1C">
        <w:rPr>
          <w:rFonts w:ascii="Times New Roman" w:hAnsi="Times New Roman" w:cs="Times New Roman"/>
          <w:sz w:val="28"/>
          <w:szCs w:val="28"/>
        </w:rPr>
        <w:t xml:space="preserve"> </w:t>
      </w:r>
      <w:r w:rsidR="009B2C1C" w:rsidRPr="009B2C1C">
        <w:rPr>
          <w:rFonts w:ascii="Times New Roman" w:hAnsi="Times New Roman" w:cs="Times New Roman"/>
          <w:bCs/>
          <w:sz w:val="28"/>
          <w:szCs w:val="28"/>
        </w:rPr>
        <w:t>дослідити етапи заселення Бережан різними етнічними групами і формування міського простору;</w:t>
      </w:r>
    </w:p>
    <w:p w14:paraId="4173B6B6" w14:textId="59B58CFA" w:rsidR="00046F47" w:rsidRDefault="008E031B" w:rsidP="003624A8">
      <w:pPr>
        <w:pStyle w:val="a4"/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6F47">
        <w:rPr>
          <w:rFonts w:ascii="Times New Roman" w:hAnsi="Times New Roman" w:cs="Times New Roman"/>
          <w:sz w:val="28"/>
          <w:szCs w:val="28"/>
        </w:rPr>
        <w:t>ідентифікувати архітектурні домінанти</w:t>
      </w:r>
      <w:r w:rsidR="007B6BD5">
        <w:rPr>
          <w:rFonts w:ascii="Times New Roman" w:hAnsi="Times New Roman" w:cs="Times New Roman"/>
          <w:sz w:val="28"/>
          <w:szCs w:val="28"/>
        </w:rPr>
        <w:t xml:space="preserve">, </w:t>
      </w:r>
      <w:r w:rsidR="00046F47" w:rsidRPr="00046F47">
        <w:rPr>
          <w:rFonts w:ascii="Times New Roman" w:hAnsi="Times New Roman" w:cs="Times New Roman"/>
          <w:sz w:val="28"/>
          <w:szCs w:val="28"/>
        </w:rPr>
        <w:t xml:space="preserve">що репрезентують кожну </w:t>
      </w:r>
      <w:r w:rsidR="007B6BD5">
        <w:rPr>
          <w:rFonts w:ascii="Times New Roman" w:hAnsi="Times New Roman" w:cs="Times New Roman"/>
          <w:sz w:val="28"/>
          <w:szCs w:val="28"/>
        </w:rPr>
        <w:t>національність;</w:t>
      </w:r>
    </w:p>
    <w:p w14:paraId="2F0812E9" w14:textId="77777777" w:rsidR="003624A8" w:rsidRDefault="003624A8" w:rsidP="003624A8">
      <w:pPr>
        <w:pStyle w:val="a4"/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624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3624A8">
        <w:rPr>
          <w:rFonts w:ascii="Times New Roman" w:hAnsi="Times New Roman" w:cs="Times New Roman"/>
          <w:sz w:val="28"/>
          <w:szCs w:val="28"/>
        </w:rPr>
        <w:t>ровести порівняльний аналіз архітектурних споруд різних</w:t>
      </w:r>
      <w:r>
        <w:rPr>
          <w:rFonts w:ascii="Times New Roman" w:hAnsi="Times New Roman" w:cs="Times New Roman"/>
          <w:sz w:val="28"/>
          <w:szCs w:val="28"/>
        </w:rPr>
        <w:t xml:space="preserve"> конфесій і культурних традицій;</w:t>
      </w:r>
    </w:p>
    <w:p w14:paraId="7C77CCD6" w14:textId="312D917B" w:rsidR="003624A8" w:rsidRPr="003624A8" w:rsidRDefault="003624A8" w:rsidP="003624A8">
      <w:pPr>
        <w:pStyle w:val="a4"/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3624A8">
        <w:rPr>
          <w:rFonts w:ascii="Times New Roman" w:hAnsi="Times New Roman" w:cs="Times New Roman"/>
          <w:sz w:val="28"/>
          <w:szCs w:val="28"/>
        </w:rPr>
        <w:t>роаналізувати взаємний вплив культур різних</w:t>
      </w:r>
      <w:r>
        <w:rPr>
          <w:rFonts w:ascii="Times New Roman" w:hAnsi="Times New Roman" w:cs="Times New Roman"/>
          <w:sz w:val="28"/>
          <w:szCs w:val="28"/>
        </w:rPr>
        <w:t xml:space="preserve"> народів на архітектуру Бережан;</w:t>
      </w:r>
    </w:p>
    <w:p w14:paraId="668D1EB8" w14:textId="61B82F9B" w:rsidR="00046F47" w:rsidRDefault="007B6BD5" w:rsidP="003624A8">
      <w:pPr>
        <w:pStyle w:val="a4"/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E031B" w:rsidRPr="00046F47">
        <w:rPr>
          <w:rFonts w:ascii="Times New Roman" w:hAnsi="Times New Roman" w:cs="Times New Roman"/>
          <w:sz w:val="28"/>
          <w:szCs w:val="28"/>
        </w:rPr>
        <w:t xml:space="preserve">оцінити </w:t>
      </w:r>
      <w:r w:rsidR="00046F47" w:rsidRPr="00046F47">
        <w:rPr>
          <w:rFonts w:ascii="Times New Roman" w:hAnsi="Times New Roman" w:cs="Times New Roman"/>
          <w:sz w:val="28"/>
          <w:szCs w:val="28"/>
        </w:rPr>
        <w:t>значення цієї спадщини для формування сучасного туристичного та культурного бренду міста.</w:t>
      </w:r>
    </w:p>
    <w:p w14:paraId="13ED6F25" w14:textId="6ACFAD4C" w:rsidR="00B00C32" w:rsidRDefault="00BF0DA8" w:rsidP="00BF0DA8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Об’єктом дослідження </w:t>
      </w:r>
      <w:r w:rsidRPr="00BF0DA8">
        <w:rPr>
          <w:rFonts w:ascii="Times New Roman" w:hAnsi="Times New Roman" w:cs="Times New Roman"/>
          <w:bCs/>
          <w:sz w:val="28"/>
          <w:szCs w:val="28"/>
        </w:rPr>
        <w:t>є</w:t>
      </w:r>
      <w:r w:rsidR="00B00C3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архітектурна культурна спадщина</w:t>
      </w:r>
      <w:r w:rsidR="00B00C32">
        <w:rPr>
          <w:rFonts w:ascii="Times New Roman" w:hAnsi="Times New Roman" w:cs="Times New Roman"/>
          <w:sz w:val="28"/>
          <w:szCs w:val="28"/>
        </w:rPr>
        <w:t xml:space="preserve"> Бережан</w:t>
      </w:r>
      <w:r w:rsidR="005459DB">
        <w:rPr>
          <w:rFonts w:ascii="Times New Roman" w:hAnsi="Times New Roman" w:cs="Times New Roman"/>
          <w:sz w:val="28"/>
          <w:szCs w:val="28"/>
        </w:rPr>
        <w:t>.</w:t>
      </w:r>
    </w:p>
    <w:p w14:paraId="11A01C78" w14:textId="5F527F17" w:rsidR="00B00C32" w:rsidRPr="00046F47" w:rsidRDefault="00B00C32" w:rsidP="00BF0DA8">
      <w:pPr>
        <w:pStyle w:val="a4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A2715">
        <w:rPr>
          <w:rFonts w:ascii="Times New Roman" w:hAnsi="Times New Roman" w:cs="Times New Roman"/>
          <w:b/>
          <w:bCs/>
          <w:sz w:val="28"/>
          <w:szCs w:val="28"/>
        </w:rPr>
        <w:t>Предмет</w:t>
      </w:r>
      <w:r w:rsidR="00BF0DA8">
        <w:rPr>
          <w:rFonts w:ascii="Times New Roman" w:hAnsi="Times New Roman" w:cs="Times New Roman"/>
          <w:b/>
          <w:bCs/>
          <w:sz w:val="28"/>
          <w:szCs w:val="28"/>
        </w:rPr>
        <w:t xml:space="preserve"> дослідження</w:t>
      </w:r>
      <w:r w:rsidR="007B6BD5">
        <w:rPr>
          <w:rFonts w:ascii="Times New Roman" w:hAnsi="Times New Roman" w:cs="Times New Roman"/>
          <w:b/>
          <w:bCs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0C32">
        <w:rPr>
          <w:rFonts w:ascii="Times New Roman" w:hAnsi="Times New Roman" w:cs="Times New Roman"/>
          <w:sz w:val="28"/>
          <w:szCs w:val="28"/>
        </w:rPr>
        <w:t>взаємний вплив різних національностей у формуванні унікального архітектурного силуету міста</w:t>
      </w:r>
      <w:r w:rsidR="007B6BD5">
        <w:rPr>
          <w:rFonts w:ascii="Times New Roman" w:hAnsi="Times New Roman" w:cs="Times New Roman"/>
          <w:sz w:val="28"/>
          <w:szCs w:val="28"/>
        </w:rPr>
        <w:t>.</w:t>
      </w:r>
    </w:p>
    <w:p w14:paraId="389BED26" w14:textId="2A431EF0" w:rsidR="00D26194" w:rsidRPr="007B6BD5" w:rsidRDefault="00D26194" w:rsidP="00D261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6194">
        <w:rPr>
          <w:rFonts w:ascii="Times New Roman" w:hAnsi="Times New Roman" w:cs="Times New Roman"/>
          <w:sz w:val="28"/>
          <w:szCs w:val="28"/>
        </w:rPr>
        <w:t xml:space="preserve">Бережани належать до найдавніших українських поселень. Перша письмова згадка про </w:t>
      </w:r>
      <w:r w:rsidR="00EA2715">
        <w:rPr>
          <w:rFonts w:ascii="Times New Roman" w:hAnsi="Times New Roman" w:cs="Times New Roman"/>
          <w:sz w:val="28"/>
          <w:szCs w:val="28"/>
        </w:rPr>
        <w:t>Бережани</w:t>
      </w:r>
      <w:r w:rsidRPr="00D26194">
        <w:rPr>
          <w:rFonts w:ascii="Times New Roman" w:hAnsi="Times New Roman" w:cs="Times New Roman"/>
          <w:sz w:val="28"/>
          <w:szCs w:val="28"/>
        </w:rPr>
        <w:t xml:space="preserve"> датується 1375р., а у 1530р. польський король Сигізмунд І надав Бережанам статус міста і Магдебурзьке право. З цього часу починає формуватися неповторний міський простір</w:t>
      </w:r>
      <w:r w:rsidR="00EA2715">
        <w:rPr>
          <w:rFonts w:ascii="Times New Roman" w:hAnsi="Times New Roman" w:cs="Times New Roman"/>
          <w:sz w:val="28"/>
          <w:szCs w:val="28"/>
        </w:rPr>
        <w:t xml:space="preserve">, </w:t>
      </w:r>
      <w:r w:rsidRPr="00D26194">
        <w:rPr>
          <w:rFonts w:ascii="Times New Roman" w:hAnsi="Times New Roman" w:cs="Times New Roman"/>
          <w:sz w:val="28"/>
          <w:szCs w:val="28"/>
        </w:rPr>
        <w:t>де упродовж багатьох століть проживали пред</w:t>
      </w:r>
      <w:r w:rsidR="007B6BD5">
        <w:rPr>
          <w:rFonts w:ascii="Times New Roman" w:hAnsi="Times New Roman" w:cs="Times New Roman"/>
          <w:sz w:val="28"/>
          <w:szCs w:val="28"/>
        </w:rPr>
        <w:t xml:space="preserve">ставники різних національностей, </w:t>
      </w:r>
      <w:r w:rsidR="007B6BD5" w:rsidRPr="007B6BD5">
        <w:rPr>
          <w:rFonts w:ascii="Times New Roman" w:hAnsi="Times New Roman" w:cs="Times New Roman"/>
          <w:sz w:val="28"/>
          <w:szCs w:val="28"/>
        </w:rPr>
        <w:t>які своїм культурним та архітектурним внеском сформували унікальний архітектурний силует міста.</w:t>
      </w:r>
    </w:p>
    <w:p w14:paraId="50E59A3A" w14:textId="665D7A60" w:rsidR="00D26194" w:rsidRPr="00D26194" w:rsidRDefault="00D26194" w:rsidP="00D261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6194">
        <w:rPr>
          <w:rFonts w:ascii="Times New Roman" w:hAnsi="Times New Roman" w:cs="Times New Roman"/>
          <w:sz w:val="28"/>
          <w:szCs w:val="28"/>
        </w:rPr>
        <w:lastRenderedPageBreak/>
        <w:t>Церква Пресвятої Трійці є пам’яткою української культурної спадщини і розташована на площі Ринок напроти ратуші. Сьогодні – це єдиний храм у Західній Україні, збережений у межах ринкової площі. Споруджена у</w:t>
      </w:r>
      <w:r w:rsidR="00DF5054">
        <w:rPr>
          <w:rFonts w:ascii="Times New Roman" w:hAnsi="Times New Roman" w:cs="Times New Roman"/>
          <w:sz w:val="28"/>
          <w:szCs w:val="28"/>
        </w:rPr>
        <w:t xml:space="preserve"> 1768 р., перебудована в 1893-</w:t>
      </w:r>
      <w:r w:rsidRPr="00D26194">
        <w:rPr>
          <w:rFonts w:ascii="Times New Roman" w:hAnsi="Times New Roman" w:cs="Times New Roman"/>
          <w:sz w:val="28"/>
          <w:szCs w:val="28"/>
        </w:rPr>
        <w:t>1903 рр., поєднує стилі рококо та сецесії</w:t>
      </w:r>
      <w:r w:rsidR="00EA2715">
        <w:rPr>
          <w:rFonts w:ascii="Times New Roman" w:hAnsi="Times New Roman" w:cs="Times New Roman"/>
          <w:sz w:val="28"/>
          <w:szCs w:val="28"/>
        </w:rPr>
        <w:t xml:space="preserve">. </w:t>
      </w:r>
      <w:r w:rsidRPr="00D26194">
        <w:rPr>
          <w:rFonts w:ascii="Times New Roman" w:hAnsi="Times New Roman" w:cs="Times New Roman"/>
          <w:sz w:val="28"/>
          <w:szCs w:val="28"/>
        </w:rPr>
        <w:t>Належить греко-католицькій громаді міста.</w:t>
      </w:r>
    </w:p>
    <w:p w14:paraId="56D92C1D" w14:textId="1DC2EFC1" w:rsidR="00D26194" w:rsidRPr="00D26194" w:rsidRDefault="00D26194" w:rsidP="00D261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6194">
        <w:rPr>
          <w:rFonts w:ascii="Times New Roman" w:hAnsi="Times New Roman" w:cs="Times New Roman"/>
          <w:sz w:val="28"/>
          <w:szCs w:val="28"/>
        </w:rPr>
        <w:t>Бережанський замок – найдавніша збережена пам</w:t>
      </w:r>
      <w:r w:rsidR="007B6BD5">
        <w:rPr>
          <w:rFonts w:ascii="Times New Roman" w:hAnsi="Times New Roman" w:cs="Times New Roman"/>
          <w:sz w:val="28"/>
          <w:szCs w:val="28"/>
        </w:rPr>
        <w:t>’</w:t>
      </w:r>
      <w:r w:rsidRPr="00D26194">
        <w:rPr>
          <w:rFonts w:ascii="Times New Roman" w:hAnsi="Times New Roman" w:cs="Times New Roman"/>
          <w:sz w:val="28"/>
          <w:szCs w:val="28"/>
        </w:rPr>
        <w:t xml:space="preserve">ятка міста, зведена Миколаєм </w:t>
      </w:r>
      <w:proofErr w:type="spellStart"/>
      <w:r w:rsidRPr="00D26194">
        <w:rPr>
          <w:rFonts w:ascii="Times New Roman" w:hAnsi="Times New Roman" w:cs="Times New Roman"/>
          <w:sz w:val="28"/>
          <w:szCs w:val="28"/>
        </w:rPr>
        <w:t>Синявським</w:t>
      </w:r>
      <w:proofErr w:type="spellEnd"/>
      <w:r w:rsidRPr="00D26194">
        <w:rPr>
          <w:rFonts w:ascii="Times New Roman" w:hAnsi="Times New Roman" w:cs="Times New Roman"/>
          <w:sz w:val="28"/>
          <w:szCs w:val="28"/>
        </w:rPr>
        <w:t xml:space="preserve"> </w:t>
      </w:r>
      <w:r w:rsidR="005459DB">
        <w:rPr>
          <w:rFonts w:ascii="Times New Roman" w:hAnsi="Times New Roman" w:cs="Times New Roman"/>
          <w:sz w:val="28"/>
          <w:szCs w:val="28"/>
        </w:rPr>
        <w:t xml:space="preserve">у першій половині </w:t>
      </w:r>
      <w:r w:rsidRPr="00D26194">
        <w:rPr>
          <w:rFonts w:ascii="Times New Roman" w:hAnsi="Times New Roman" w:cs="Times New Roman"/>
          <w:sz w:val="28"/>
          <w:szCs w:val="28"/>
        </w:rPr>
        <w:t>ХVІ ст. в болотистій заплаві річки Золота Липа. Він славився своєю красою та неприступністю. Над його зведенням працювали архітектори з Італії, Німеччини, Франції та Британії.</w:t>
      </w:r>
      <w:r w:rsidR="00DF5054">
        <w:rPr>
          <w:rFonts w:ascii="Times New Roman" w:hAnsi="Times New Roman" w:cs="Times New Roman"/>
          <w:sz w:val="28"/>
          <w:szCs w:val="28"/>
        </w:rPr>
        <w:t xml:space="preserve"> </w:t>
      </w:r>
      <w:r w:rsidRPr="00D26194">
        <w:rPr>
          <w:rFonts w:ascii="Times New Roman" w:hAnsi="Times New Roman" w:cs="Times New Roman"/>
          <w:sz w:val="28"/>
          <w:szCs w:val="28"/>
        </w:rPr>
        <w:t xml:space="preserve">Замковий костел </w:t>
      </w:r>
      <w:proofErr w:type="spellStart"/>
      <w:r w:rsidRPr="00D26194">
        <w:rPr>
          <w:rFonts w:ascii="Times New Roman" w:hAnsi="Times New Roman" w:cs="Times New Roman"/>
          <w:sz w:val="28"/>
          <w:szCs w:val="28"/>
        </w:rPr>
        <w:t>св</w:t>
      </w:r>
      <w:proofErr w:type="spellEnd"/>
      <w:r w:rsidRPr="00D26194">
        <w:rPr>
          <w:rFonts w:ascii="Times New Roman" w:hAnsi="Times New Roman" w:cs="Times New Roman"/>
          <w:sz w:val="28"/>
          <w:szCs w:val="28"/>
        </w:rPr>
        <w:t xml:space="preserve">. Трійці – унікальний храм, що формувався разом із замком, та один із найдавніших кам’яних костелів на Тернопільщині. </w:t>
      </w:r>
      <w:r w:rsidR="00DF5054">
        <w:rPr>
          <w:rFonts w:ascii="Times New Roman" w:hAnsi="Times New Roman" w:cs="Times New Roman"/>
          <w:sz w:val="28"/>
          <w:szCs w:val="28"/>
        </w:rPr>
        <w:t xml:space="preserve">Пам’ятка </w:t>
      </w:r>
      <w:r w:rsidRPr="00D26194">
        <w:rPr>
          <w:rFonts w:ascii="Times New Roman" w:hAnsi="Times New Roman" w:cs="Times New Roman"/>
          <w:sz w:val="28"/>
          <w:szCs w:val="28"/>
        </w:rPr>
        <w:t>за п</w:t>
      </w:r>
      <w:r w:rsidR="00DF5054">
        <w:rPr>
          <w:rFonts w:ascii="Times New Roman" w:hAnsi="Times New Roman" w:cs="Times New Roman"/>
          <w:sz w:val="28"/>
          <w:szCs w:val="28"/>
        </w:rPr>
        <w:t>’</w:t>
      </w:r>
      <w:r w:rsidRPr="00D26194">
        <w:rPr>
          <w:rFonts w:ascii="Times New Roman" w:hAnsi="Times New Roman" w:cs="Times New Roman"/>
          <w:sz w:val="28"/>
          <w:szCs w:val="28"/>
        </w:rPr>
        <w:t>ятсотлітню істо</w:t>
      </w:r>
      <w:r w:rsidR="00DF5054">
        <w:rPr>
          <w:rFonts w:ascii="Times New Roman" w:hAnsi="Times New Roman" w:cs="Times New Roman"/>
          <w:sz w:val="28"/>
          <w:szCs w:val="28"/>
        </w:rPr>
        <w:t>рію, яка розпочинається із 1525</w:t>
      </w:r>
      <w:r w:rsidRPr="00D26194">
        <w:rPr>
          <w:rFonts w:ascii="Times New Roman" w:hAnsi="Times New Roman" w:cs="Times New Roman"/>
          <w:sz w:val="28"/>
          <w:szCs w:val="28"/>
        </w:rPr>
        <w:t>р., зосередила велику кількість мистецьких скарбів видатних скульпторів ХVІ – ХVІ</w:t>
      </w:r>
      <w:r w:rsidR="007B6BD5">
        <w:rPr>
          <w:rFonts w:ascii="Times New Roman" w:hAnsi="Times New Roman" w:cs="Times New Roman"/>
          <w:sz w:val="28"/>
          <w:szCs w:val="28"/>
        </w:rPr>
        <w:t>І</w:t>
      </w:r>
      <w:r w:rsidRPr="00D26194">
        <w:rPr>
          <w:rFonts w:ascii="Times New Roman" w:hAnsi="Times New Roman" w:cs="Times New Roman"/>
          <w:sz w:val="28"/>
          <w:szCs w:val="28"/>
        </w:rPr>
        <w:t xml:space="preserve"> ст. </w:t>
      </w:r>
    </w:p>
    <w:p w14:paraId="647E39C3" w14:textId="0F6DDA0C" w:rsidR="00D26194" w:rsidRPr="00D26194" w:rsidRDefault="00D26194" w:rsidP="00D261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6194">
        <w:rPr>
          <w:rFonts w:ascii="Times New Roman" w:hAnsi="Times New Roman" w:cs="Times New Roman"/>
          <w:sz w:val="28"/>
          <w:szCs w:val="28"/>
        </w:rPr>
        <w:t>Костел святих апостолів Петра та Павла – діючий парафіяльний костел, пам</w:t>
      </w:r>
      <w:r w:rsidR="00DF5054">
        <w:rPr>
          <w:rFonts w:ascii="Times New Roman" w:hAnsi="Times New Roman" w:cs="Times New Roman"/>
          <w:sz w:val="28"/>
          <w:szCs w:val="28"/>
        </w:rPr>
        <w:t>’</w:t>
      </w:r>
      <w:r w:rsidRPr="00D26194">
        <w:rPr>
          <w:rFonts w:ascii="Times New Roman" w:hAnsi="Times New Roman" w:cs="Times New Roman"/>
          <w:sz w:val="28"/>
          <w:szCs w:val="28"/>
        </w:rPr>
        <w:t xml:space="preserve">ятка сакральної архітектури національного значення, хрещатий в плані </w:t>
      </w:r>
      <w:proofErr w:type="spellStart"/>
      <w:r w:rsidRPr="00D26194">
        <w:rPr>
          <w:rFonts w:ascii="Times New Roman" w:hAnsi="Times New Roman" w:cs="Times New Roman"/>
          <w:sz w:val="28"/>
          <w:szCs w:val="28"/>
        </w:rPr>
        <w:t>пізньоготично</w:t>
      </w:r>
      <w:proofErr w:type="spellEnd"/>
      <w:r w:rsidRPr="00D26194">
        <w:rPr>
          <w:rFonts w:ascii="Times New Roman" w:hAnsi="Times New Roman" w:cs="Times New Roman"/>
          <w:sz w:val="28"/>
          <w:szCs w:val="28"/>
        </w:rPr>
        <w:t xml:space="preserve">-ренесансний храм </w:t>
      </w:r>
      <w:r w:rsidR="005459DB">
        <w:rPr>
          <w:rFonts w:ascii="Times New Roman" w:hAnsi="Times New Roman" w:cs="Times New Roman"/>
          <w:sz w:val="28"/>
          <w:szCs w:val="28"/>
        </w:rPr>
        <w:t>першої половини</w:t>
      </w:r>
      <w:r w:rsidRPr="00D26194">
        <w:rPr>
          <w:rFonts w:ascii="Times New Roman" w:hAnsi="Times New Roman" w:cs="Times New Roman"/>
          <w:sz w:val="28"/>
          <w:szCs w:val="28"/>
        </w:rPr>
        <w:t xml:space="preserve"> XVII ст. </w:t>
      </w:r>
    </w:p>
    <w:p w14:paraId="597AD6E3" w14:textId="46C68A79" w:rsidR="00D26194" w:rsidRPr="00D26194" w:rsidRDefault="00D26194" w:rsidP="00D261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6194">
        <w:rPr>
          <w:rFonts w:ascii="Times New Roman" w:hAnsi="Times New Roman" w:cs="Times New Roman"/>
          <w:sz w:val="28"/>
          <w:szCs w:val="28"/>
        </w:rPr>
        <w:t>Монастир бернардинів із костелом святого Миколая – сакральна споруда у стилі бароко, будівництво розпочалося у 30-ті роки XVII</w:t>
      </w:r>
      <w:r w:rsidR="00EA2715">
        <w:rPr>
          <w:rFonts w:ascii="Times New Roman" w:hAnsi="Times New Roman" w:cs="Times New Roman"/>
          <w:sz w:val="28"/>
          <w:szCs w:val="28"/>
        </w:rPr>
        <w:t xml:space="preserve"> </w:t>
      </w:r>
      <w:r w:rsidRPr="00D26194">
        <w:rPr>
          <w:rFonts w:ascii="Times New Roman" w:hAnsi="Times New Roman" w:cs="Times New Roman"/>
          <w:sz w:val="28"/>
          <w:szCs w:val="28"/>
        </w:rPr>
        <w:t>ст</w:t>
      </w:r>
      <w:r w:rsidR="007B6BD5">
        <w:rPr>
          <w:rFonts w:ascii="Times New Roman" w:hAnsi="Times New Roman" w:cs="Times New Roman"/>
          <w:sz w:val="28"/>
          <w:szCs w:val="28"/>
        </w:rPr>
        <w:t>.</w:t>
      </w:r>
      <w:r w:rsidRPr="00D26194">
        <w:rPr>
          <w:rFonts w:ascii="Times New Roman" w:hAnsi="Times New Roman" w:cs="Times New Roman"/>
          <w:sz w:val="28"/>
          <w:szCs w:val="28"/>
        </w:rPr>
        <w:t xml:space="preserve"> Монастир став ще одним оборонним комплексом Бережан </w:t>
      </w:r>
      <w:r w:rsidR="00EA2715">
        <w:rPr>
          <w:rFonts w:ascii="Times New Roman" w:hAnsi="Times New Roman" w:cs="Times New Roman"/>
          <w:sz w:val="28"/>
          <w:szCs w:val="28"/>
        </w:rPr>
        <w:t xml:space="preserve">на </w:t>
      </w:r>
      <w:r w:rsidRPr="00D26194">
        <w:rPr>
          <w:rFonts w:ascii="Times New Roman" w:hAnsi="Times New Roman" w:cs="Times New Roman"/>
          <w:sz w:val="28"/>
          <w:szCs w:val="28"/>
        </w:rPr>
        <w:t>північно</w:t>
      </w:r>
      <w:r w:rsidR="00EA2715">
        <w:rPr>
          <w:rFonts w:ascii="Times New Roman" w:hAnsi="Times New Roman" w:cs="Times New Roman"/>
          <w:sz w:val="28"/>
          <w:szCs w:val="28"/>
        </w:rPr>
        <w:t>му</w:t>
      </w:r>
      <w:r w:rsidRPr="00D26194">
        <w:rPr>
          <w:rFonts w:ascii="Times New Roman" w:hAnsi="Times New Roman" w:cs="Times New Roman"/>
          <w:sz w:val="28"/>
          <w:szCs w:val="28"/>
        </w:rPr>
        <w:t xml:space="preserve"> заход</w:t>
      </w:r>
      <w:r w:rsidR="00EA2715">
        <w:rPr>
          <w:rFonts w:ascii="Times New Roman" w:hAnsi="Times New Roman" w:cs="Times New Roman"/>
          <w:sz w:val="28"/>
          <w:szCs w:val="28"/>
        </w:rPr>
        <w:t>і міста</w:t>
      </w:r>
      <w:r w:rsidRPr="00D26194">
        <w:rPr>
          <w:rFonts w:ascii="Times New Roman" w:hAnsi="Times New Roman" w:cs="Times New Roman"/>
          <w:sz w:val="28"/>
          <w:szCs w:val="28"/>
        </w:rPr>
        <w:t>.</w:t>
      </w:r>
    </w:p>
    <w:p w14:paraId="5B80AB29" w14:textId="75E2F0D3" w:rsidR="00D26194" w:rsidRPr="00D26194" w:rsidRDefault="00D26194" w:rsidP="00D2619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6194">
        <w:rPr>
          <w:rFonts w:ascii="Times New Roman" w:hAnsi="Times New Roman" w:cs="Times New Roman"/>
          <w:sz w:val="28"/>
          <w:szCs w:val="28"/>
        </w:rPr>
        <w:t>Вірменська гром</w:t>
      </w:r>
      <w:r w:rsidR="00DF5054">
        <w:rPr>
          <w:rFonts w:ascii="Times New Roman" w:hAnsi="Times New Roman" w:cs="Times New Roman"/>
          <w:sz w:val="28"/>
          <w:szCs w:val="28"/>
        </w:rPr>
        <w:t>ада в Бережанах існува</w:t>
      </w:r>
      <w:r w:rsidR="000D155B">
        <w:rPr>
          <w:rFonts w:ascii="Times New Roman" w:hAnsi="Times New Roman" w:cs="Times New Roman"/>
          <w:sz w:val="28"/>
          <w:szCs w:val="28"/>
        </w:rPr>
        <w:t>ла з кін</w:t>
      </w:r>
      <w:r w:rsidR="007B6BD5">
        <w:rPr>
          <w:rFonts w:ascii="Times New Roman" w:hAnsi="Times New Roman" w:cs="Times New Roman"/>
          <w:sz w:val="28"/>
          <w:szCs w:val="28"/>
        </w:rPr>
        <w:t xml:space="preserve">ця XVII </w:t>
      </w:r>
      <w:r w:rsidR="000D155B">
        <w:rPr>
          <w:rFonts w:ascii="Times New Roman" w:hAnsi="Times New Roman" w:cs="Times New Roman"/>
          <w:sz w:val="28"/>
          <w:szCs w:val="28"/>
        </w:rPr>
        <w:t>до середини</w:t>
      </w:r>
      <w:r w:rsidR="00DF5054">
        <w:rPr>
          <w:rFonts w:ascii="Times New Roman" w:hAnsi="Times New Roman" w:cs="Times New Roman"/>
          <w:sz w:val="28"/>
          <w:szCs w:val="28"/>
        </w:rPr>
        <w:t xml:space="preserve"> </w:t>
      </w:r>
      <w:r w:rsidR="007B6BD5">
        <w:rPr>
          <w:rFonts w:ascii="Times New Roman" w:hAnsi="Times New Roman" w:cs="Times New Roman"/>
          <w:sz w:val="28"/>
          <w:szCs w:val="28"/>
        </w:rPr>
        <w:t xml:space="preserve">XX </w:t>
      </w:r>
      <w:r w:rsidRPr="00D26194">
        <w:rPr>
          <w:rFonts w:ascii="Times New Roman" w:hAnsi="Times New Roman" w:cs="Times New Roman"/>
          <w:sz w:val="28"/>
          <w:szCs w:val="28"/>
        </w:rPr>
        <w:t xml:space="preserve">ст. </w:t>
      </w:r>
      <w:bookmarkStart w:id="0" w:name="_GoBack"/>
      <w:bookmarkEnd w:id="0"/>
      <w:r w:rsidRPr="00D26194">
        <w:rPr>
          <w:rFonts w:ascii="Times New Roman" w:hAnsi="Times New Roman" w:cs="Times New Roman"/>
          <w:sz w:val="28"/>
          <w:szCs w:val="28"/>
        </w:rPr>
        <w:t>У 1710р. збудовано першу</w:t>
      </w:r>
      <w:r w:rsidR="007B6BD5">
        <w:rPr>
          <w:rFonts w:ascii="Times New Roman" w:hAnsi="Times New Roman" w:cs="Times New Roman"/>
          <w:sz w:val="28"/>
          <w:szCs w:val="28"/>
        </w:rPr>
        <w:t xml:space="preserve"> дерев’яну церкву, а в 1764</w:t>
      </w:r>
      <w:r w:rsidRPr="00D26194">
        <w:rPr>
          <w:rFonts w:ascii="Times New Roman" w:hAnsi="Times New Roman" w:cs="Times New Roman"/>
          <w:sz w:val="28"/>
          <w:szCs w:val="28"/>
        </w:rPr>
        <w:t>р.</w:t>
      </w:r>
      <w:r w:rsidR="007B6BD5">
        <w:rPr>
          <w:rFonts w:ascii="Times New Roman" w:hAnsi="Times New Roman" w:cs="Times New Roman"/>
          <w:sz w:val="28"/>
          <w:szCs w:val="28"/>
        </w:rPr>
        <w:t xml:space="preserve"> </w:t>
      </w:r>
      <w:r w:rsidR="005459DB">
        <w:rPr>
          <w:rFonts w:ascii="Times New Roman" w:hAnsi="Times New Roman" w:cs="Times New Roman"/>
          <w:sz w:val="28"/>
          <w:szCs w:val="28"/>
        </w:rPr>
        <w:t xml:space="preserve">– зведено кам’яну церкву святого </w:t>
      </w:r>
      <w:r w:rsidR="006301D6">
        <w:rPr>
          <w:rFonts w:ascii="Times New Roman" w:hAnsi="Times New Roman" w:cs="Times New Roman"/>
          <w:sz w:val="28"/>
          <w:szCs w:val="28"/>
        </w:rPr>
        <w:t xml:space="preserve">Григорія в стилі бароко. </w:t>
      </w:r>
      <w:r w:rsidRPr="00D26194">
        <w:rPr>
          <w:rFonts w:ascii="Times New Roman" w:hAnsi="Times New Roman" w:cs="Times New Roman"/>
          <w:sz w:val="28"/>
          <w:szCs w:val="28"/>
        </w:rPr>
        <w:t>При церкві існували також вірменська школа і братства.</w:t>
      </w:r>
    </w:p>
    <w:p w14:paraId="6CF84A7F" w14:textId="77777777" w:rsidR="000D155B" w:rsidRDefault="00D26194" w:rsidP="000D1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6194">
        <w:rPr>
          <w:rFonts w:ascii="Times New Roman" w:hAnsi="Times New Roman" w:cs="Times New Roman"/>
          <w:sz w:val="28"/>
          <w:szCs w:val="28"/>
        </w:rPr>
        <w:t>Єврейська громада в Бережанах започаткува</w:t>
      </w:r>
      <w:r w:rsidR="000D155B">
        <w:rPr>
          <w:rFonts w:ascii="Times New Roman" w:hAnsi="Times New Roman" w:cs="Times New Roman"/>
          <w:sz w:val="28"/>
          <w:szCs w:val="28"/>
        </w:rPr>
        <w:t xml:space="preserve">лася в другій половині ХVІ ст. </w:t>
      </w:r>
      <w:r w:rsidRPr="00D26194">
        <w:rPr>
          <w:rFonts w:ascii="Times New Roman" w:hAnsi="Times New Roman" w:cs="Times New Roman"/>
          <w:sz w:val="28"/>
          <w:szCs w:val="28"/>
        </w:rPr>
        <w:t>і була однією з найчисельніших і найактивніших у регіоні. У 1638р. побудована перша синагога. Громада була майже повністю знищена нацистами під час Другої світової війни. Сьогодні пам</w:t>
      </w:r>
      <w:r w:rsidR="000D155B">
        <w:rPr>
          <w:rFonts w:ascii="Times New Roman" w:hAnsi="Times New Roman" w:cs="Times New Roman"/>
          <w:sz w:val="28"/>
          <w:szCs w:val="28"/>
        </w:rPr>
        <w:t>’</w:t>
      </w:r>
      <w:r w:rsidRPr="00D26194">
        <w:rPr>
          <w:rFonts w:ascii="Times New Roman" w:hAnsi="Times New Roman" w:cs="Times New Roman"/>
          <w:sz w:val="28"/>
          <w:szCs w:val="28"/>
        </w:rPr>
        <w:t>ять про них зберігають руїни синагоги та старий єврейський цвинтар.</w:t>
      </w:r>
    </w:p>
    <w:p w14:paraId="51B9DD9E" w14:textId="0706D091" w:rsidR="00BF0DA8" w:rsidRPr="000D155B" w:rsidRDefault="00BF0DA8" w:rsidP="000D155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155B">
        <w:rPr>
          <w:rFonts w:ascii="Times New Roman" w:hAnsi="Times New Roman" w:cs="Times New Roman"/>
          <w:sz w:val="28"/>
          <w:szCs w:val="28"/>
        </w:rPr>
        <w:t>У ході дослідження було проведено огляд архітектурних пам’яток міста Бережани. Зокрема, розглянуто Бережанський замок, храми різних конфесій та будівлі в центральній частині міста.</w:t>
      </w:r>
      <w:r w:rsidR="000D155B">
        <w:rPr>
          <w:rFonts w:ascii="Times New Roman" w:hAnsi="Times New Roman" w:cs="Times New Roman"/>
          <w:sz w:val="28"/>
          <w:szCs w:val="28"/>
        </w:rPr>
        <w:t xml:space="preserve"> </w:t>
      </w:r>
      <w:r w:rsidRPr="000D155B">
        <w:rPr>
          <w:rFonts w:ascii="Times New Roman" w:hAnsi="Times New Roman" w:cs="Times New Roman"/>
          <w:sz w:val="28"/>
          <w:szCs w:val="28"/>
        </w:rPr>
        <w:t xml:space="preserve">Під час роботи було порівняно зовнішній </w:t>
      </w:r>
      <w:r w:rsidRPr="000D155B">
        <w:rPr>
          <w:rFonts w:ascii="Times New Roman" w:hAnsi="Times New Roman" w:cs="Times New Roman"/>
          <w:sz w:val="28"/>
          <w:szCs w:val="28"/>
        </w:rPr>
        <w:lastRenderedPageBreak/>
        <w:t>вигляд споруд, їхні стилі та особливості. Це дало можливість побачити, як у архітектурі поєдн</w:t>
      </w:r>
      <w:r w:rsidR="000D155B">
        <w:rPr>
          <w:rFonts w:ascii="Times New Roman" w:hAnsi="Times New Roman" w:cs="Times New Roman"/>
          <w:sz w:val="28"/>
          <w:szCs w:val="28"/>
        </w:rPr>
        <w:t xml:space="preserve">уються різні культурні впливи – </w:t>
      </w:r>
      <w:r w:rsidRPr="000D155B">
        <w:rPr>
          <w:rFonts w:ascii="Times New Roman" w:hAnsi="Times New Roman" w:cs="Times New Roman"/>
          <w:sz w:val="28"/>
          <w:szCs w:val="28"/>
        </w:rPr>
        <w:t>українські, польські, вірменські та єврейські.</w:t>
      </w:r>
    </w:p>
    <w:p w14:paraId="3FF4557C" w14:textId="1C8EE76A" w:rsidR="00D26194" w:rsidRPr="00D26194" w:rsidRDefault="000D155B" w:rsidP="006301D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1D6">
        <w:rPr>
          <w:rFonts w:ascii="Times New Roman" w:hAnsi="Times New Roman" w:cs="Times New Roman"/>
          <w:b/>
          <w:sz w:val="28"/>
          <w:szCs w:val="28"/>
        </w:rPr>
        <w:t>Висновки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D26194" w:rsidRPr="00D26194">
        <w:rPr>
          <w:rFonts w:ascii="Times New Roman" w:hAnsi="Times New Roman" w:cs="Times New Roman"/>
          <w:sz w:val="28"/>
          <w:szCs w:val="28"/>
        </w:rPr>
        <w:t xml:space="preserve">  Бережани – історичне місто на Тернопільщині</w:t>
      </w:r>
      <w:r w:rsidR="006301D6">
        <w:rPr>
          <w:rFonts w:ascii="Times New Roman" w:hAnsi="Times New Roman" w:cs="Times New Roman"/>
          <w:sz w:val="28"/>
          <w:szCs w:val="28"/>
        </w:rPr>
        <w:t xml:space="preserve">, </w:t>
      </w:r>
      <w:r w:rsidR="00D26194" w:rsidRPr="00D26194">
        <w:rPr>
          <w:rFonts w:ascii="Times New Roman" w:hAnsi="Times New Roman" w:cs="Times New Roman"/>
          <w:sz w:val="28"/>
          <w:szCs w:val="28"/>
        </w:rPr>
        <w:t>де століттями перепліталися українська, польська, єв</w:t>
      </w:r>
      <w:r w:rsidR="006301D6">
        <w:rPr>
          <w:rFonts w:ascii="Times New Roman" w:hAnsi="Times New Roman" w:cs="Times New Roman"/>
          <w:sz w:val="28"/>
          <w:szCs w:val="28"/>
        </w:rPr>
        <w:t>рейська та вірменська культури.    Найбільш відомими пам’</w:t>
      </w:r>
      <w:r w:rsidR="00D26194" w:rsidRPr="00D26194">
        <w:rPr>
          <w:rFonts w:ascii="Times New Roman" w:hAnsi="Times New Roman" w:cs="Times New Roman"/>
          <w:sz w:val="28"/>
          <w:szCs w:val="28"/>
        </w:rPr>
        <w:t xml:space="preserve">ятками та архітектурними домінантами міста є оборонний замок </w:t>
      </w:r>
      <w:proofErr w:type="spellStart"/>
      <w:r w:rsidR="00D26194" w:rsidRPr="00D26194">
        <w:rPr>
          <w:rFonts w:ascii="Times New Roman" w:hAnsi="Times New Roman" w:cs="Times New Roman"/>
          <w:sz w:val="28"/>
          <w:szCs w:val="28"/>
        </w:rPr>
        <w:t>Синявських</w:t>
      </w:r>
      <w:proofErr w:type="spellEnd"/>
      <w:r w:rsidR="00D26194" w:rsidRPr="00D26194">
        <w:rPr>
          <w:rFonts w:ascii="Times New Roman" w:hAnsi="Times New Roman" w:cs="Times New Roman"/>
          <w:sz w:val="28"/>
          <w:szCs w:val="28"/>
        </w:rPr>
        <w:t xml:space="preserve"> із унікальною каплицею св</w:t>
      </w:r>
      <w:r w:rsidR="006117FE">
        <w:rPr>
          <w:rFonts w:ascii="Times New Roman" w:hAnsi="Times New Roman" w:cs="Times New Roman"/>
          <w:sz w:val="28"/>
          <w:szCs w:val="28"/>
        </w:rPr>
        <w:t>ятої</w:t>
      </w:r>
      <w:r w:rsidR="00D26194" w:rsidRPr="00D26194">
        <w:rPr>
          <w:rFonts w:ascii="Times New Roman" w:hAnsi="Times New Roman" w:cs="Times New Roman"/>
          <w:sz w:val="28"/>
          <w:szCs w:val="28"/>
        </w:rPr>
        <w:t xml:space="preserve"> Трійці, міська Ратуша, церква Пресвятої Тройці, Миколаївська церква, костел </w:t>
      </w:r>
      <w:proofErr w:type="spellStart"/>
      <w:r w:rsidR="00D26194" w:rsidRPr="00D26194">
        <w:rPr>
          <w:rFonts w:ascii="Times New Roman" w:hAnsi="Times New Roman" w:cs="Times New Roman"/>
          <w:sz w:val="28"/>
          <w:szCs w:val="28"/>
        </w:rPr>
        <w:t>св</w:t>
      </w:r>
      <w:proofErr w:type="spellEnd"/>
      <w:r w:rsidR="00D26194" w:rsidRPr="00D2619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D26194" w:rsidRPr="00D26194">
        <w:rPr>
          <w:rFonts w:ascii="Times New Roman" w:hAnsi="Times New Roman" w:cs="Times New Roman"/>
          <w:sz w:val="28"/>
          <w:szCs w:val="28"/>
        </w:rPr>
        <w:t>Ап</w:t>
      </w:r>
      <w:proofErr w:type="spellEnd"/>
      <w:r w:rsidR="00D26194" w:rsidRPr="00D26194">
        <w:rPr>
          <w:rFonts w:ascii="Times New Roman" w:hAnsi="Times New Roman" w:cs="Times New Roman"/>
          <w:sz w:val="28"/>
          <w:szCs w:val="28"/>
        </w:rPr>
        <w:t xml:space="preserve">. Петра і Павла, монастир оо. Бернардинів, вірменська церква </w:t>
      </w:r>
      <w:proofErr w:type="spellStart"/>
      <w:r w:rsidR="00D26194" w:rsidRPr="00D26194">
        <w:rPr>
          <w:rFonts w:ascii="Times New Roman" w:hAnsi="Times New Roman" w:cs="Times New Roman"/>
          <w:sz w:val="28"/>
          <w:szCs w:val="28"/>
        </w:rPr>
        <w:t>св</w:t>
      </w:r>
      <w:proofErr w:type="spellEnd"/>
      <w:r w:rsidR="00D26194" w:rsidRPr="00D26194">
        <w:rPr>
          <w:rFonts w:ascii="Times New Roman" w:hAnsi="Times New Roman" w:cs="Times New Roman"/>
          <w:sz w:val="28"/>
          <w:szCs w:val="28"/>
        </w:rPr>
        <w:t>. Григорія. Ці пам</w:t>
      </w:r>
      <w:r w:rsidR="006301D6">
        <w:rPr>
          <w:rFonts w:ascii="Times New Roman" w:hAnsi="Times New Roman" w:cs="Times New Roman"/>
          <w:sz w:val="28"/>
          <w:szCs w:val="28"/>
        </w:rPr>
        <w:t>’</w:t>
      </w:r>
      <w:r w:rsidR="00D26194" w:rsidRPr="00D26194">
        <w:rPr>
          <w:rFonts w:ascii="Times New Roman" w:hAnsi="Times New Roman" w:cs="Times New Roman"/>
          <w:sz w:val="28"/>
          <w:szCs w:val="28"/>
        </w:rPr>
        <w:t xml:space="preserve">ятки до сьогодні зберігають відлуння ренесансу, бароко, класицизму </w:t>
      </w:r>
      <w:r w:rsidR="006301D6">
        <w:rPr>
          <w:rFonts w:ascii="Times New Roman" w:hAnsi="Times New Roman" w:cs="Times New Roman"/>
          <w:sz w:val="28"/>
          <w:szCs w:val="28"/>
        </w:rPr>
        <w:t>та сецесії у своєму оздобленні. Т</w:t>
      </w:r>
      <w:r w:rsidR="00D26194" w:rsidRPr="00D26194">
        <w:rPr>
          <w:rFonts w:ascii="Times New Roman" w:hAnsi="Times New Roman" w:cs="Times New Roman"/>
          <w:sz w:val="28"/>
          <w:szCs w:val="28"/>
        </w:rPr>
        <w:t>ака унікальна архітектурна спадщина сформувала неповторний архітектурний силует Бережан та є надзвичайно потужною базою для розвитку туристичної галузі.</w:t>
      </w:r>
    </w:p>
    <w:sectPr w:rsidR="00D26194" w:rsidRPr="00D2619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2662E"/>
    <w:multiLevelType w:val="hybridMultilevel"/>
    <w:tmpl w:val="BD7E0AE4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99A"/>
    <w:rsid w:val="00046F47"/>
    <w:rsid w:val="000D155B"/>
    <w:rsid w:val="000E455A"/>
    <w:rsid w:val="00114DFF"/>
    <w:rsid w:val="001E046C"/>
    <w:rsid w:val="00280B4B"/>
    <w:rsid w:val="003624A8"/>
    <w:rsid w:val="00383E5E"/>
    <w:rsid w:val="003E55E2"/>
    <w:rsid w:val="004046E8"/>
    <w:rsid w:val="00465198"/>
    <w:rsid w:val="004C4DA9"/>
    <w:rsid w:val="00511D97"/>
    <w:rsid w:val="005459DB"/>
    <w:rsid w:val="005550B4"/>
    <w:rsid w:val="005B00CB"/>
    <w:rsid w:val="006117FE"/>
    <w:rsid w:val="006301D6"/>
    <w:rsid w:val="0070547B"/>
    <w:rsid w:val="007B6BD5"/>
    <w:rsid w:val="008205D4"/>
    <w:rsid w:val="008B7A0A"/>
    <w:rsid w:val="008E031B"/>
    <w:rsid w:val="009B2C1C"/>
    <w:rsid w:val="009C211B"/>
    <w:rsid w:val="009C44CA"/>
    <w:rsid w:val="009D399A"/>
    <w:rsid w:val="00AC5545"/>
    <w:rsid w:val="00B00C32"/>
    <w:rsid w:val="00BF0DA8"/>
    <w:rsid w:val="00C365D9"/>
    <w:rsid w:val="00CC23E2"/>
    <w:rsid w:val="00D26194"/>
    <w:rsid w:val="00DF5054"/>
    <w:rsid w:val="00EA2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F45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C211B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C211B"/>
    <w:rPr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046F47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BF0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C211B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C211B"/>
    <w:rPr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046F47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BF0D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964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2919</Words>
  <Characters>1665</Characters>
  <Application>Microsoft Office Word</Application>
  <DocSecurity>0</DocSecurity>
  <Lines>13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Олена Лугова</dc:creator>
  <cp:lastModifiedBy>Olenka</cp:lastModifiedBy>
  <cp:revision>6</cp:revision>
  <dcterms:created xsi:type="dcterms:W3CDTF">2026-04-16T17:13:00Z</dcterms:created>
  <dcterms:modified xsi:type="dcterms:W3CDTF">2026-04-17T18:28:00Z</dcterms:modified>
</cp:coreProperties>
</file>