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CE5" w:rsidRPr="00D01D43" w:rsidRDefault="00F71CE5" w:rsidP="00B66D2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Всеукраїнський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інтерактивний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конкурс «МАН-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Юніор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Дослідник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>»</w:t>
      </w:r>
    </w:p>
    <w:p w:rsidR="00F71CE5" w:rsidRPr="00D01D43" w:rsidRDefault="00F71CE5" w:rsidP="00AF292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Номінація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01D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Історик-Юніор</w:t>
      </w:r>
      <w:proofErr w:type="spellEnd"/>
      <w:proofErr w:type="gramStart"/>
      <w:r w:rsidRPr="00D01D43">
        <w:rPr>
          <w:rFonts w:ascii="Times New Roman" w:hAnsi="Times New Roman" w:cs="Times New Roman"/>
          <w:sz w:val="28"/>
          <w:szCs w:val="28"/>
        </w:rPr>
        <w:t xml:space="preserve">»,   </w:t>
      </w:r>
      <w:proofErr w:type="gramEnd"/>
      <w:r w:rsidRPr="00D01D43">
        <w:rPr>
          <w:rFonts w:ascii="Times New Roman" w:hAnsi="Times New Roman" w:cs="Times New Roman"/>
          <w:sz w:val="28"/>
          <w:szCs w:val="28"/>
        </w:rPr>
        <w:t>202</w:t>
      </w:r>
      <w:r w:rsidR="007439F1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01D43">
        <w:rPr>
          <w:rFonts w:ascii="Times New Roman" w:hAnsi="Times New Roman" w:cs="Times New Roman"/>
          <w:sz w:val="28"/>
          <w:szCs w:val="28"/>
        </w:rPr>
        <w:t>р.</w:t>
      </w:r>
    </w:p>
    <w:p w:rsidR="00D01D43" w:rsidRDefault="00F71CE5" w:rsidP="00B66D2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D01D43">
        <w:rPr>
          <w:rFonts w:ascii="Times New Roman" w:hAnsi="Times New Roman" w:cs="Times New Roman"/>
          <w:sz w:val="28"/>
          <w:szCs w:val="28"/>
        </w:rPr>
        <w:t>ТЕЗИ</w:t>
      </w:r>
      <w:r w:rsidR="00A309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 w:rsidRPr="00D01D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D01D4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01D43">
        <w:rPr>
          <w:rFonts w:ascii="Times New Roman" w:hAnsi="Times New Roman" w:cs="Times New Roman"/>
          <w:sz w:val="28"/>
          <w:szCs w:val="28"/>
        </w:rPr>
        <w:t>з теми</w:t>
      </w:r>
    </w:p>
    <w:p w:rsidR="00F71CE5" w:rsidRPr="00D01D43" w:rsidRDefault="00D01D43" w:rsidP="00B66D2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D01D43"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="007439F1">
        <w:rPr>
          <w:rFonts w:ascii="Times New Roman" w:hAnsi="Times New Roman" w:cs="Times New Roman"/>
          <w:b/>
          <w:bCs/>
          <w:sz w:val="28"/>
          <w:szCs w:val="28"/>
          <w:lang w:val="uk-UA"/>
        </w:rPr>
        <w:t>Взаємний вплив культур різних національностей, які проживають на території міста Рівного</w:t>
      </w:r>
      <w:r w:rsidRPr="00D01D43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:rsidR="00946E45" w:rsidRPr="00946E45" w:rsidRDefault="00F71CE5" w:rsidP="00946E4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01D4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Автор: </w:t>
      </w:r>
      <w:proofErr w:type="spellStart"/>
      <w:r w:rsidR="007439F1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Лавренюк</w:t>
      </w:r>
      <w:proofErr w:type="spellEnd"/>
      <w:r w:rsidR="007439F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Юлія Миколаївна</w:t>
      </w:r>
      <w:r w:rsid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, </w:t>
      </w:r>
      <w:r w:rsidR="00946E45"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>учениця І курсу (10 клас) ДПТНЗ</w:t>
      </w:r>
      <w:r w:rsidR="00946E4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>«Рівненський центр ПТО сервісу та дизайну»</w:t>
      </w:r>
      <w:r w:rsidR="00946E4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Рівненська область, Рівненський  район, </w:t>
      </w:r>
      <w:r w:rsidR="00946E45">
        <w:rPr>
          <w:rFonts w:ascii="Times New Roman" w:hAnsi="Times New Roman" w:cs="Times New Roman"/>
          <w:bCs/>
          <w:sz w:val="28"/>
          <w:szCs w:val="28"/>
          <w:lang w:val="uk-UA"/>
        </w:rPr>
        <w:t>м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 </w:t>
      </w:r>
      <w:r w:rsidR="007439F1">
        <w:rPr>
          <w:rFonts w:ascii="Times New Roman" w:hAnsi="Times New Roman" w:cs="Times New Roman"/>
          <w:bCs/>
          <w:sz w:val="28"/>
          <w:szCs w:val="28"/>
          <w:lang w:val="uk-UA"/>
        </w:rPr>
        <w:t>Рівне</w:t>
      </w:r>
    </w:p>
    <w:p w:rsidR="0059521D" w:rsidRDefault="0059521D" w:rsidP="00D01D4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01D43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Науковий керівник:</w:t>
      </w:r>
      <w:r w:rsidRPr="00D01D4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01D43">
        <w:rPr>
          <w:rFonts w:ascii="Times New Roman" w:hAnsi="Times New Roman" w:cs="Times New Roman"/>
          <w:sz w:val="28"/>
          <w:szCs w:val="28"/>
          <w:lang w:val="uk-UA"/>
        </w:rPr>
        <w:t>Іванькова</w:t>
      </w:r>
      <w:proofErr w:type="spellEnd"/>
      <w:r w:rsidRPr="00D01D43">
        <w:rPr>
          <w:rFonts w:ascii="Times New Roman" w:hAnsi="Times New Roman" w:cs="Times New Roman"/>
          <w:sz w:val="28"/>
          <w:szCs w:val="28"/>
          <w:lang w:val="uk-UA"/>
        </w:rPr>
        <w:t xml:space="preserve"> Ірина Миколаївна, </w:t>
      </w:r>
      <w:r w:rsidR="00946E45">
        <w:rPr>
          <w:rFonts w:ascii="Times New Roman" w:hAnsi="Times New Roman" w:cs="Times New Roman"/>
          <w:sz w:val="28"/>
          <w:szCs w:val="28"/>
          <w:lang w:val="uk-UA"/>
        </w:rPr>
        <w:t>викладач</w:t>
      </w:r>
      <w:r w:rsidRPr="00D01D43">
        <w:rPr>
          <w:rFonts w:ascii="Times New Roman" w:hAnsi="Times New Roman" w:cs="Times New Roman"/>
          <w:sz w:val="28"/>
          <w:szCs w:val="28"/>
          <w:lang w:val="uk-UA"/>
        </w:rPr>
        <w:t xml:space="preserve"> історії 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>ДПТНЗ</w:t>
      </w:r>
      <w:r w:rsidR="00946E4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946E45" w:rsidRPr="00946E45">
        <w:rPr>
          <w:rFonts w:ascii="Times New Roman" w:hAnsi="Times New Roman" w:cs="Times New Roman"/>
          <w:bCs/>
          <w:sz w:val="28"/>
          <w:szCs w:val="28"/>
          <w:lang w:val="uk-UA"/>
        </w:rPr>
        <w:t>«Рівненський центр ПТО сервісу та дизайну»</w:t>
      </w:r>
    </w:p>
    <w:p w:rsidR="00B859E8" w:rsidRPr="00946E45" w:rsidRDefault="007733AB" w:rsidP="00946E4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</w:t>
      </w:r>
      <w:proofErr w:type="spellStart"/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7439F1">
        <w:rPr>
          <w:rFonts w:ascii="Times New Roman" w:hAnsi="Times New Roman" w:cs="Times New Roman"/>
          <w:b/>
          <w:bCs/>
          <w:sz w:val="28"/>
          <w:szCs w:val="28"/>
          <w:lang w:val="uk-UA"/>
        </w:rPr>
        <w:t>–</w:t>
      </w: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7439F1">
        <w:rPr>
          <w:rFonts w:ascii="Times New Roman" w:hAnsi="Times New Roman" w:cs="Times New Roman"/>
          <w:sz w:val="28"/>
          <w:szCs w:val="28"/>
          <w:lang w:val="uk-UA"/>
        </w:rPr>
        <w:t>встановити історичні передумови формування багатонаціо</w:t>
      </w:r>
      <w:r w:rsidR="00BF364E">
        <w:rPr>
          <w:rFonts w:ascii="Times New Roman" w:hAnsi="Times New Roman" w:cs="Times New Roman"/>
          <w:sz w:val="28"/>
          <w:szCs w:val="28"/>
          <w:lang w:val="uk-UA"/>
        </w:rPr>
        <w:t>н</w:t>
      </w:r>
      <w:bookmarkStart w:id="0" w:name="_GoBack"/>
      <w:bookmarkEnd w:id="0"/>
      <w:r w:rsidR="007439F1">
        <w:rPr>
          <w:rFonts w:ascii="Times New Roman" w:hAnsi="Times New Roman" w:cs="Times New Roman"/>
          <w:sz w:val="28"/>
          <w:szCs w:val="28"/>
          <w:lang w:val="uk-UA"/>
        </w:rPr>
        <w:t>ального середовища міста Рівного та проаналізувати конкретні прояви взаємного впливу культур різних етнічних спільнот у його соціокультурному просторі.</w:t>
      </w:r>
    </w:p>
    <w:p w:rsidR="00B859E8" w:rsidRPr="00946E45" w:rsidRDefault="007733AB" w:rsidP="00946E45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Завдання:</w:t>
      </w:r>
    </w:p>
    <w:p w:rsidR="00B859E8" w:rsidRDefault="007733AB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sz w:val="28"/>
          <w:szCs w:val="28"/>
          <w:lang w:val="uk-UA"/>
        </w:rPr>
        <w:t>З’ясувати стан наукової розробки проблеми та джерельну базу дослідження.</w:t>
      </w:r>
    </w:p>
    <w:p w:rsidR="007439F1" w:rsidRDefault="007439F1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Охарактеризувати етнічний склад населення Рівного у різні історичні періоди.</w:t>
      </w:r>
    </w:p>
    <w:p w:rsidR="007439F1" w:rsidRDefault="007439F1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Проаналізувати внесок українців, поляків, євреїв, чехів і німців у розвиток міста.</w:t>
      </w:r>
    </w:p>
    <w:p w:rsidR="007439F1" w:rsidRPr="00946E45" w:rsidRDefault="007439F1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вплив політики Генріка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Юзевського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на міжнаціональні відносини у 1928-1938 рр.</w:t>
      </w:r>
    </w:p>
    <w:p w:rsidR="00B859E8" w:rsidRPr="00946E45" w:rsidRDefault="007733AB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sz w:val="28"/>
          <w:szCs w:val="28"/>
          <w:lang w:val="uk-UA"/>
        </w:rPr>
        <w:t>Зібрати інформацію у старожилів про події минулого.</w:t>
      </w:r>
    </w:p>
    <w:p w:rsidR="00B859E8" w:rsidRPr="00946E45" w:rsidRDefault="007733AB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sz w:val="28"/>
          <w:szCs w:val="28"/>
          <w:lang w:val="uk-UA"/>
        </w:rPr>
        <w:t>Опрацювати історичні відомості у краєзнавчому музеї.</w:t>
      </w:r>
    </w:p>
    <w:p w:rsidR="00B859E8" w:rsidRPr="00946E45" w:rsidRDefault="007733AB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sz w:val="28"/>
          <w:szCs w:val="28"/>
          <w:lang w:val="uk-UA"/>
        </w:rPr>
        <w:t>Узагальнити та систематизувати всю інформацію з даного питання</w:t>
      </w:r>
    </w:p>
    <w:p w:rsidR="00B859E8" w:rsidRPr="00946E45" w:rsidRDefault="007733AB" w:rsidP="00946E45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 дослідження  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7439F1">
        <w:rPr>
          <w:rFonts w:ascii="Times New Roman" w:hAnsi="Times New Roman" w:cs="Times New Roman"/>
          <w:sz w:val="28"/>
          <w:szCs w:val="28"/>
          <w:lang w:val="uk-UA"/>
        </w:rPr>
        <w:t xml:space="preserve">  історико-культурний розвиток міста Рівного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859E8" w:rsidRPr="00946E45" w:rsidRDefault="007733AB" w:rsidP="00946E45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Предмет дослідження 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7439F1">
        <w:rPr>
          <w:rFonts w:ascii="Times New Roman" w:hAnsi="Times New Roman" w:cs="Times New Roman"/>
          <w:sz w:val="28"/>
          <w:szCs w:val="28"/>
          <w:lang w:val="uk-UA"/>
        </w:rPr>
        <w:t>процес міжкультурної взаємодії та взаємовпливу етнічних спільнот на території міста Рівного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B859E8" w:rsidRPr="00946E45" w:rsidRDefault="007733AB" w:rsidP="00946E45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Методи дослідження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 xml:space="preserve">:   метод аналізу і синтезу,  </w:t>
      </w:r>
      <w:r w:rsidR="007439F1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 метод, </w:t>
      </w:r>
      <w:r w:rsidRPr="00946E45">
        <w:rPr>
          <w:rFonts w:ascii="Times New Roman" w:hAnsi="Times New Roman" w:cs="Times New Roman"/>
          <w:sz w:val="28"/>
          <w:szCs w:val="28"/>
          <w:lang w:val="uk-UA"/>
        </w:rPr>
        <w:t>узагальнення, опитування</w:t>
      </w:r>
      <w:r w:rsidR="00764FCC">
        <w:rPr>
          <w:rFonts w:ascii="Times New Roman" w:hAnsi="Times New Roman" w:cs="Times New Roman"/>
          <w:sz w:val="28"/>
          <w:szCs w:val="28"/>
          <w:lang w:val="uk-UA"/>
        </w:rPr>
        <w:t>, польове дослідження.</w:t>
      </w:r>
    </w:p>
    <w:p w:rsidR="00946E45" w:rsidRPr="00946E45" w:rsidRDefault="00946E45" w:rsidP="00946E4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sz w:val="28"/>
          <w:szCs w:val="28"/>
          <w:lang w:val="uk-UA"/>
        </w:rPr>
        <w:t>Новизна роботи:</w:t>
      </w:r>
    </w:p>
    <w:p w:rsidR="00B859E8" w:rsidRPr="00946E45" w:rsidRDefault="00764FCC" w:rsidP="00946E45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зроблена спроба проаналізувати взаємний вплив культур на території міста Рівного</w:t>
      </w:r>
      <w:r w:rsidR="007733AB" w:rsidRPr="00946E4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46E45" w:rsidRPr="00946E45" w:rsidRDefault="00946E45" w:rsidP="00946E4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6E45">
        <w:rPr>
          <w:rFonts w:ascii="Times New Roman" w:hAnsi="Times New Roman" w:cs="Times New Roman"/>
          <w:b/>
          <w:sz w:val="28"/>
          <w:szCs w:val="28"/>
          <w:lang w:val="uk-UA"/>
        </w:rPr>
        <w:t>Висновки:</w:t>
      </w:r>
    </w:p>
    <w:p w:rsidR="00B859E8" w:rsidRDefault="00764FCC" w:rsidP="00946E4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Рівне сформувалося як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поліетнічний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урбаністичний простір у наслідок тривалої взаємодії української, польської, єврейської, чеської, німецької культур.</w:t>
      </w:r>
    </w:p>
    <w:p w:rsidR="00764FCC" w:rsidRDefault="00764FCC" w:rsidP="00946E4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Важливу роль у регулюванні міжнаціональних відносин у</w:t>
      </w:r>
      <w:r w:rsidR="003436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міжвоєнний період відіграла діяльність Генріка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Юзевського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політика якого була спрямована на досягнення компромісу між українським і польським населенням, хоча й мала обмежений характер.</w:t>
      </w:r>
    </w:p>
    <w:p w:rsidR="00764FCC" w:rsidRPr="00946E45" w:rsidRDefault="00764FCC" w:rsidP="00946E45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Архітектура, економіка, побут і культурні традиції міста є результатом тривалого взаємовпливу культур.</w:t>
      </w:r>
    </w:p>
    <w:p w:rsidR="00764FCC" w:rsidRDefault="00764FCC" w:rsidP="00D01D4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Мій внесок у роботу</w:t>
      </w:r>
      <w:r w:rsidR="00F71CE5" w:rsidRPr="003F678A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F71CE5" w:rsidRPr="00D01D4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64FCC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Проведено польове дослідження архітектурних пам’яток.</w:t>
      </w:r>
    </w:p>
    <w:p w:rsidR="00764FCC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Здійснено фотофіксацію об’єктів.</w:t>
      </w:r>
    </w:p>
    <w:p w:rsidR="00764FCC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Проаналізовано побутові традиції мешканців.</w:t>
      </w:r>
    </w:p>
    <w:p w:rsidR="0059521D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71CE5" w:rsidRPr="00764FCC">
        <w:rPr>
          <w:rFonts w:ascii="Times New Roman" w:hAnsi="Times New Roman" w:cs="Times New Roman"/>
          <w:sz w:val="28"/>
          <w:szCs w:val="28"/>
          <w:lang w:val="uk-UA"/>
        </w:rPr>
        <w:t xml:space="preserve">Матеріали </w:t>
      </w:r>
      <w:proofErr w:type="spellStart"/>
      <w:r w:rsidR="00F71CE5" w:rsidRPr="00764FCC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F71CE5" w:rsidRPr="00764FCC">
        <w:rPr>
          <w:rFonts w:ascii="Times New Roman" w:hAnsi="Times New Roman" w:cs="Times New Roman"/>
          <w:sz w:val="28"/>
          <w:szCs w:val="28"/>
          <w:lang w:val="uk-UA"/>
        </w:rPr>
        <w:t xml:space="preserve"> можна використовувати на уроках історії України, зокрема під час вивчення теми «Наш край»</w:t>
      </w:r>
      <w:r w:rsidR="001229A9" w:rsidRPr="00764F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4369F" w:rsidRPr="0034369F" w:rsidRDefault="0034369F" w:rsidP="003436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 w:rsidRPr="0034369F">
        <w:rPr>
          <w:rFonts w:ascii="Times New Roman" w:hAnsi="Times New Roman" w:cs="Times New Roman"/>
          <w:sz w:val="28"/>
          <w:szCs w:val="28"/>
          <w:lang w:val="uk-UA"/>
        </w:rPr>
        <w:t>Збереження культурної багатоманітності є важливим чинником розвитку сучасного українського суспільства.</w:t>
      </w:r>
    </w:p>
    <w:sectPr w:rsidR="0034369F" w:rsidRPr="0034369F" w:rsidSect="001229A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4E0B"/>
    <w:multiLevelType w:val="hybridMultilevel"/>
    <w:tmpl w:val="9B580568"/>
    <w:lvl w:ilvl="0" w:tplc="AF12D5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844C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68D90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2C33C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646A9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AC3B3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C0A3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D02F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3CCB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5280B8E"/>
    <w:multiLevelType w:val="hybridMultilevel"/>
    <w:tmpl w:val="FB1865D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E6D61CB"/>
    <w:multiLevelType w:val="hybridMultilevel"/>
    <w:tmpl w:val="0E60C73C"/>
    <w:lvl w:ilvl="0" w:tplc="BDDEA8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382F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F8A9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BE3C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9CEB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7E23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3CE2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720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103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11C5B72"/>
    <w:multiLevelType w:val="hybridMultilevel"/>
    <w:tmpl w:val="C978AB80"/>
    <w:lvl w:ilvl="0" w:tplc="EE26B3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4803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AC56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22BA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063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32DD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E084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663D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889E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1E5300"/>
    <w:multiLevelType w:val="hybridMultilevel"/>
    <w:tmpl w:val="F6FA565A"/>
    <w:lvl w:ilvl="0" w:tplc="34608EE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B720D6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CC4D04E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898A5D2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E6C3770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B66C98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FCA0B4C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A40D7D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8E4F6B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B6D65D4"/>
    <w:multiLevelType w:val="hybridMultilevel"/>
    <w:tmpl w:val="79702158"/>
    <w:lvl w:ilvl="0" w:tplc="99F276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92C8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30A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448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863A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3A3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82EF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217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7AD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01267D6"/>
    <w:multiLevelType w:val="hybridMultilevel"/>
    <w:tmpl w:val="ACCC85CC"/>
    <w:lvl w:ilvl="0" w:tplc="6E66C8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A695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4EEE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4E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68D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223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CE5A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E6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ACE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2FD41F5"/>
    <w:multiLevelType w:val="hybridMultilevel"/>
    <w:tmpl w:val="4A7CE55C"/>
    <w:lvl w:ilvl="0" w:tplc="B42EFA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7887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E50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1AF6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70F5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D89D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806F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965B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AC3F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A2E30A4"/>
    <w:multiLevelType w:val="hybridMultilevel"/>
    <w:tmpl w:val="8F669FD0"/>
    <w:lvl w:ilvl="0" w:tplc="9F18FC9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07A8D2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1699A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F0E35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7405BE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B5C803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788BE80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03CC78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9A63CC4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9B2"/>
    <w:rsid w:val="000219B2"/>
    <w:rsid w:val="000E0554"/>
    <w:rsid w:val="001229A9"/>
    <w:rsid w:val="00324581"/>
    <w:rsid w:val="0034369F"/>
    <w:rsid w:val="003F678A"/>
    <w:rsid w:val="0059521D"/>
    <w:rsid w:val="006C7E73"/>
    <w:rsid w:val="007311FE"/>
    <w:rsid w:val="007439F1"/>
    <w:rsid w:val="007566AA"/>
    <w:rsid w:val="00764FCC"/>
    <w:rsid w:val="007733AB"/>
    <w:rsid w:val="00946E45"/>
    <w:rsid w:val="00A3091B"/>
    <w:rsid w:val="00AF2927"/>
    <w:rsid w:val="00B66D22"/>
    <w:rsid w:val="00B859E8"/>
    <w:rsid w:val="00BF364E"/>
    <w:rsid w:val="00D01D43"/>
    <w:rsid w:val="00DF0CAF"/>
    <w:rsid w:val="00F7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C153C"/>
  <w15:docId w15:val="{60626661-4B10-4510-A93B-A6805195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5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952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309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309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09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80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3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385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0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02118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7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493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4960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39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96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64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82323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504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68">
          <w:marLeft w:val="90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433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20966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722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5245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1368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3608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3820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1936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2723">
          <w:marLeft w:val="360"/>
          <w:marRight w:val="0"/>
          <w:marTop w:val="8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3979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2119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7938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934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7851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73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1592</Words>
  <Characters>908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UA</cp:lastModifiedBy>
  <cp:revision>2</cp:revision>
  <dcterms:created xsi:type="dcterms:W3CDTF">2026-04-21T12:09:00Z</dcterms:created>
  <dcterms:modified xsi:type="dcterms:W3CDTF">2026-04-21T12:09:00Z</dcterms:modified>
</cp:coreProperties>
</file>