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338" w:rsidRDefault="00CA5B54" w:rsidP="00CA5B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CA5B54">
        <w:rPr>
          <w:rFonts w:ascii="Times New Roman" w:hAnsi="Times New Roman" w:cs="Times New Roman"/>
          <w:b/>
          <w:sz w:val="28"/>
          <w:szCs w:val="28"/>
          <w:lang w:val="uk-UA"/>
        </w:rPr>
        <w:t>ТЕЗИ</w:t>
      </w:r>
    </w:p>
    <w:p w:rsidR="00CA5B54" w:rsidRPr="00CA5B54" w:rsidRDefault="00CA5B54" w:rsidP="00CA5B54">
      <w:pPr>
        <w:spacing w:after="0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CA5B54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ВИВЧЕННЯ </w:t>
      </w:r>
      <w:r w:rsidRPr="00CA5B54">
        <w:rPr>
          <w:rFonts w:ascii="Times New Roman" w:hAnsi="Times New Roman" w:cs="Times New Roman"/>
          <w:sz w:val="28"/>
          <w:szCs w:val="28"/>
          <w:lang w:val="uk-UA"/>
        </w:rPr>
        <w:t xml:space="preserve"> ВЗАЄМОЗВ’ЯЗКУ СТАНУ МЕЛІТОФІЛЬНОЇ ФЛОРИ   ТА ЧИСЕЛЬНОСТІ БДЖІЛ СТЕПОВИХ СХИЛІВ</w:t>
      </w:r>
    </w:p>
    <w:p w:rsidR="00CA5B54" w:rsidRPr="00CA5B54" w:rsidRDefault="00CA5B54" w:rsidP="00CA5B54">
      <w:pPr>
        <w:spacing w:after="0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CA5B54">
        <w:rPr>
          <w:rFonts w:ascii="Times New Roman" w:hAnsi="Times New Roman" w:cs="Times New Roman"/>
          <w:sz w:val="28"/>
          <w:szCs w:val="28"/>
          <w:lang w:val="uk-UA"/>
        </w:rPr>
        <w:t>ОКОЛИЦЬ БЕРЕСТИНЩИНИ</w:t>
      </w:r>
    </w:p>
    <w:p w:rsidR="00CA5B54" w:rsidRPr="00CA5B54" w:rsidRDefault="00CA5B54" w:rsidP="00CA5B54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</w:p>
    <w:p w:rsidR="00CA5B54" w:rsidRPr="00CA5B54" w:rsidRDefault="00CA5B54" w:rsidP="00CA5B5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CA5B54">
        <w:rPr>
          <w:rFonts w:ascii="Times New Roman" w:hAnsi="Times New Roman" w:cs="Times New Roman"/>
          <w:b/>
          <w:sz w:val="28"/>
          <w:szCs w:val="28"/>
          <w:lang w:val="uk-UA"/>
        </w:rPr>
        <w:t>Кущьова</w:t>
      </w:r>
      <w:proofErr w:type="spellEnd"/>
      <w:r w:rsidRPr="00CA5B54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Владислава Євгеніївна</w:t>
      </w:r>
      <w:r w:rsidRPr="00CA5B54">
        <w:rPr>
          <w:rFonts w:ascii="Times New Roman" w:hAnsi="Times New Roman" w:cs="Times New Roman"/>
          <w:sz w:val="28"/>
          <w:szCs w:val="28"/>
          <w:lang w:val="uk-UA"/>
        </w:rPr>
        <w:t xml:space="preserve">, учениця 10 класу </w:t>
      </w:r>
      <w:proofErr w:type="spellStart"/>
      <w:r w:rsidRPr="00CA5B54">
        <w:rPr>
          <w:rFonts w:ascii="Times New Roman" w:hAnsi="Times New Roman" w:cs="Times New Roman"/>
          <w:sz w:val="28"/>
          <w:szCs w:val="28"/>
          <w:lang w:val="uk-UA"/>
        </w:rPr>
        <w:t>Берестинського</w:t>
      </w:r>
      <w:proofErr w:type="spellEnd"/>
      <w:r w:rsidRPr="00CA5B54">
        <w:rPr>
          <w:rFonts w:ascii="Times New Roman" w:hAnsi="Times New Roman" w:cs="Times New Roman"/>
          <w:sz w:val="28"/>
          <w:szCs w:val="28"/>
          <w:lang w:val="uk-UA"/>
        </w:rPr>
        <w:t xml:space="preserve"> л</w:t>
      </w:r>
      <w:r w:rsidRPr="00CA5B54">
        <w:rPr>
          <w:rFonts w:ascii="Times New Roman" w:hAnsi="Times New Roman" w:cs="Times New Roman"/>
          <w:sz w:val="28"/>
          <w:szCs w:val="28"/>
          <w:lang w:val="uk-UA"/>
        </w:rPr>
        <w:t>і</w:t>
      </w:r>
      <w:r w:rsidRPr="00CA5B54">
        <w:rPr>
          <w:rFonts w:ascii="Times New Roman" w:hAnsi="Times New Roman" w:cs="Times New Roman"/>
          <w:sz w:val="28"/>
          <w:szCs w:val="28"/>
          <w:lang w:val="uk-UA"/>
        </w:rPr>
        <w:t xml:space="preserve">цею №3, вихованка  </w:t>
      </w:r>
      <w:proofErr w:type="spellStart"/>
      <w:r w:rsidRPr="00CA5B54">
        <w:rPr>
          <w:rFonts w:ascii="Times New Roman" w:hAnsi="Times New Roman" w:cs="Times New Roman"/>
          <w:sz w:val="28"/>
          <w:szCs w:val="28"/>
          <w:lang w:val="uk-UA"/>
        </w:rPr>
        <w:t>Берестинського</w:t>
      </w:r>
      <w:proofErr w:type="spellEnd"/>
      <w:r w:rsidRPr="00CA5B54">
        <w:rPr>
          <w:rFonts w:ascii="Times New Roman" w:hAnsi="Times New Roman" w:cs="Times New Roman"/>
          <w:sz w:val="28"/>
          <w:szCs w:val="28"/>
          <w:lang w:val="uk-UA"/>
        </w:rPr>
        <w:t xml:space="preserve"> центру д</w:t>
      </w:r>
      <w:r w:rsidRPr="00CA5B54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Pr="00CA5B54">
        <w:rPr>
          <w:rFonts w:ascii="Times New Roman" w:hAnsi="Times New Roman" w:cs="Times New Roman"/>
          <w:sz w:val="28"/>
          <w:szCs w:val="28"/>
          <w:lang w:val="uk-UA"/>
        </w:rPr>
        <w:t xml:space="preserve">тячої та юнацької творчості </w:t>
      </w:r>
      <w:proofErr w:type="spellStart"/>
      <w:r w:rsidRPr="00CA5B54">
        <w:rPr>
          <w:rFonts w:ascii="Times New Roman" w:hAnsi="Times New Roman" w:cs="Times New Roman"/>
          <w:sz w:val="28"/>
          <w:szCs w:val="28"/>
          <w:lang w:val="uk-UA"/>
        </w:rPr>
        <w:t>Берестинської</w:t>
      </w:r>
      <w:proofErr w:type="spellEnd"/>
      <w:r w:rsidRPr="00CA5B54">
        <w:rPr>
          <w:rFonts w:ascii="Times New Roman" w:hAnsi="Times New Roman" w:cs="Times New Roman"/>
          <w:sz w:val="28"/>
          <w:szCs w:val="28"/>
          <w:lang w:val="uk-UA"/>
        </w:rPr>
        <w:t xml:space="preserve"> міської ради Харківс</w:t>
      </w:r>
      <w:r w:rsidRPr="00CA5B54">
        <w:rPr>
          <w:rFonts w:ascii="Times New Roman" w:hAnsi="Times New Roman" w:cs="Times New Roman"/>
          <w:sz w:val="28"/>
          <w:szCs w:val="28"/>
          <w:lang w:val="uk-UA"/>
        </w:rPr>
        <w:t>ь</w:t>
      </w:r>
      <w:r w:rsidRPr="00CA5B54">
        <w:rPr>
          <w:rFonts w:ascii="Times New Roman" w:hAnsi="Times New Roman" w:cs="Times New Roman"/>
          <w:sz w:val="28"/>
          <w:szCs w:val="28"/>
          <w:lang w:val="uk-UA"/>
        </w:rPr>
        <w:t xml:space="preserve">кої області </w:t>
      </w:r>
    </w:p>
    <w:p w:rsidR="00CA5B54" w:rsidRPr="00CA5B54" w:rsidRDefault="00CA5B54" w:rsidP="00CA5B5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CA5B54">
        <w:rPr>
          <w:rFonts w:ascii="Times New Roman" w:hAnsi="Times New Roman" w:cs="Times New Roman"/>
          <w:b/>
          <w:sz w:val="28"/>
          <w:szCs w:val="28"/>
          <w:lang w:val="uk-UA"/>
        </w:rPr>
        <w:t>Кізіченко</w:t>
      </w:r>
      <w:proofErr w:type="spellEnd"/>
      <w:r w:rsidRPr="00CA5B54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Анна Василівна,</w:t>
      </w:r>
      <w:r w:rsidRPr="00CA5B54">
        <w:rPr>
          <w:rFonts w:ascii="Times New Roman" w:hAnsi="Times New Roman" w:cs="Times New Roman"/>
          <w:sz w:val="28"/>
          <w:szCs w:val="28"/>
          <w:lang w:val="uk-UA"/>
        </w:rPr>
        <w:t xml:space="preserve"> вчитель І категорії </w:t>
      </w:r>
      <w:proofErr w:type="spellStart"/>
      <w:r w:rsidRPr="00CA5B54">
        <w:rPr>
          <w:rFonts w:ascii="Times New Roman" w:hAnsi="Times New Roman" w:cs="Times New Roman"/>
          <w:sz w:val="28"/>
          <w:szCs w:val="28"/>
          <w:lang w:val="uk-UA"/>
        </w:rPr>
        <w:t>Берестинського</w:t>
      </w:r>
      <w:proofErr w:type="spellEnd"/>
      <w:r w:rsidRPr="00CA5B54">
        <w:rPr>
          <w:rFonts w:ascii="Times New Roman" w:hAnsi="Times New Roman" w:cs="Times New Roman"/>
          <w:sz w:val="28"/>
          <w:szCs w:val="28"/>
          <w:lang w:val="uk-UA"/>
        </w:rPr>
        <w:t xml:space="preserve"> ліцею №3, керівник гуртка </w:t>
      </w:r>
      <w:proofErr w:type="spellStart"/>
      <w:r w:rsidRPr="00CA5B54">
        <w:rPr>
          <w:rFonts w:ascii="Times New Roman" w:hAnsi="Times New Roman" w:cs="Times New Roman"/>
          <w:sz w:val="28"/>
          <w:szCs w:val="28"/>
          <w:lang w:val="uk-UA"/>
        </w:rPr>
        <w:t>Берестинс</w:t>
      </w:r>
      <w:r w:rsidRPr="00CA5B54">
        <w:rPr>
          <w:rFonts w:ascii="Times New Roman" w:hAnsi="Times New Roman" w:cs="Times New Roman"/>
          <w:sz w:val="28"/>
          <w:szCs w:val="28"/>
          <w:lang w:val="uk-UA"/>
        </w:rPr>
        <w:t>ь</w:t>
      </w:r>
      <w:r w:rsidRPr="00CA5B54">
        <w:rPr>
          <w:rFonts w:ascii="Times New Roman" w:hAnsi="Times New Roman" w:cs="Times New Roman"/>
          <w:sz w:val="28"/>
          <w:szCs w:val="28"/>
          <w:lang w:val="uk-UA"/>
        </w:rPr>
        <w:t>кого</w:t>
      </w:r>
      <w:proofErr w:type="spellEnd"/>
      <w:r w:rsidRPr="00CA5B54">
        <w:rPr>
          <w:rFonts w:ascii="Times New Roman" w:hAnsi="Times New Roman" w:cs="Times New Roman"/>
          <w:sz w:val="28"/>
          <w:szCs w:val="28"/>
          <w:lang w:val="uk-UA"/>
        </w:rPr>
        <w:t xml:space="preserve"> ЦДЮТ</w:t>
      </w:r>
    </w:p>
    <w:p w:rsidR="00CA5B54" w:rsidRPr="00CA5B54" w:rsidRDefault="00CA5B54" w:rsidP="00CA5B5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CA5B54">
        <w:rPr>
          <w:rFonts w:ascii="Times New Roman" w:hAnsi="Times New Roman" w:cs="Times New Roman"/>
          <w:b/>
          <w:sz w:val="28"/>
          <w:szCs w:val="28"/>
          <w:lang w:val="uk-UA"/>
        </w:rPr>
        <w:t>Меднікова</w:t>
      </w:r>
      <w:proofErr w:type="spellEnd"/>
      <w:r w:rsidRPr="00CA5B54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Людмила Петрівна</w:t>
      </w:r>
      <w:r w:rsidRPr="00CA5B54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CA5B5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заступник директора </w:t>
      </w:r>
      <w:proofErr w:type="spellStart"/>
      <w:r w:rsidRPr="00CA5B54">
        <w:rPr>
          <w:rFonts w:ascii="Times New Roman" w:eastAsia="Times New Roman" w:hAnsi="Times New Roman" w:cs="Times New Roman"/>
          <w:color w:val="000000"/>
          <w:sz w:val="28"/>
          <w:szCs w:val="28"/>
        </w:rPr>
        <w:t>Берестинського</w:t>
      </w:r>
      <w:proofErr w:type="spellEnd"/>
      <w:r w:rsidRPr="00CA5B5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                  центру </w:t>
      </w:r>
      <w:proofErr w:type="spellStart"/>
      <w:r w:rsidRPr="00CA5B54">
        <w:rPr>
          <w:rFonts w:ascii="Times New Roman" w:eastAsia="Times New Roman" w:hAnsi="Times New Roman" w:cs="Times New Roman"/>
          <w:color w:val="000000"/>
          <w:sz w:val="28"/>
          <w:szCs w:val="28"/>
        </w:rPr>
        <w:t>дитячої</w:t>
      </w:r>
      <w:proofErr w:type="spellEnd"/>
      <w:r w:rsidRPr="00CA5B5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 </w:t>
      </w:r>
      <w:proofErr w:type="spellStart"/>
      <w:r w:rsidRPr="00CA5B54">
        <w:rPr>
          <w:rFonts w:ascii="Times New Roman" w:eastAsia="Times New Roman" w:hAnsi="Times New Roman" w:cs="Times New Roman"/>
          <w:color w:val="000000"/>
          <w:sz w:val="28"/>
          <w:szCs w:val="28"/>
        </w:rPr>
        <w:t>юнацької</w:t>
      </w:r>
      <w:proofErr w:type="spellEnd"/>
      <w:r w:rsidRPr="00CA5B5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A5B54"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творчості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, керівник гуртка «Основи науково-дослідницької діяльності»</w:t>
      </w:r>
    </w:p>
    <w:p w:rsidR="00156771" w:rsidRPr="009E753C" w:rsidRDefault="008B4296" w:rsidP="002E19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</w:t>
      </w:r>
      <w:r w:rsidR="00156771" w:rsidRPr="00156771">
        <w:rPr>
          <w:rFonts w:ascii="Times New Roman" w:hAnsi="Times New Roman" w:cs="Times New Roman"/>
          <w:sz w:val="28"/>
          <w:szCs w:val="28"/>
          <w:lang w:val="uk-UA"/>
        </w:rPr>
        <w:t xml:space="preserve"> Запилення всіх ентомофільних рослин є важливим фактором підвище</w:t>
      </w:r>
      <w:r w:rsidR="00156771" w:rsidRPr="00156771">
        <w:rPr>
          <w:rFonts w:ascii="Times New Roman" w:hAnsi="Times New Roman" w:cs="Times New Roman"/>
          <w:sz w:val="28"/>
          <w:szCs w:val="28"/>
          <w:lang w:val="uk-UA"/>
        </w:rPr>
        <w:t>н</w:t>
      </w:r>
      <w:r w:rsidR="00156771" w:rsidRPr="00156771">
        <w:rPr>
          <w:rFonts w:ascii="Times New Roman" w:hAnsi="Times New Roman" w:cs="Times New Roman"/>
          <w:sz w:val="28"/>
          <w:szCs w:val="28"/>
          <w:lang w:val="uk-UA"/>
        </w:rPr>
        <w:t>ня їхньої врожайності. Головну роль у цьому відіграють медоносні бджоли. На їхню долю припадає 85-90% і лише 10-15% запилюють інші комахи. Бджоли – єдиний фактор, який може бути контрольованим. Бджолозапилення сприяє підвищенню врожайно</w:t>
      </w:r>
      <w:r w:rsidR="00156771" w:rsidRPr="00156771">
        <w:rPr>
          <w:rFonts w:ascii="Times New Roman" w:hAnsi="Times New Roman" w:cs="Times New Roman"/>
          <w:sz w:val="28"/>
          <w:szCs w:val="28"/>
          <w:lang w:val="uk-UA"/>
        </w:rPr>
        <w:t>с</w:t>
      </w:r>
      <w:r w:rsidR="00156771" w:rsidRPr="00156771">
        <w:rPr>
          <w:rFonts w:ascii="Times New Roman" w:hAnsi="Times New Roman" w:cs="Times New Roman"/>
          <w:sz w:val="28"/>
          <w:szCs w:val="28"/>
          <w:lang w:val="uk-UA"/>
        </w:rPr>
        <w:t>ті сільськогосподарських культур на 30-60% і навіть вище, залежно від виду рослин та умов запилення. Крім того підвищ</w:t>
      </w:r>
      <w:r w:rsidR="00156771" w:rsidRPr="00156771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156771" w:rsidRPr="00156771">
        <w:rPr>
          <w:rFonts w:ascii="Times New Roman" w:hAnsi="Times New Roman" w:cs="Times New Roman"/>
          <w:sz w:val="28"/>
          <w:szCs w:val="28"/>
          <w:lang w:val="uk-UA"/>
        </w:rPr>
        <w:t xml:space="preserve">ється якість плодів та насіння, збільшується їхня натуральна вага. </w:t>
      </w:r>
      <w:r w:rsidR="00156771" w:rsidRPr="00156771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  <w:lang w:val="uk-UA"/>
        </w:rPr>
        <w:t>забезпеч</w:t>
      </w:r>
      <w:r w:rsidR="00156771" w:rsidRPr="00156771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  <w:lang w:val="uk-UA"/>
        </w:rPr>
        <w:t>у</w:t>
      </w:r>
      <w:r w:rsidR="00156771" w:rsidRPr="00156771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  <w:lang w:val="uk-UA"/>
        </w:rPr>
        <w:t xml:space="preserve">ючи </w:t>
      </w:r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  <w:lang w:val="uk-UA"/>
        </w:rPr>
        <w:t xml:space="preserve">запилення понад 80% квіткових рослин, що підтримує </w:t>
      </w:r>
      <w:proofErr w:type="spellStart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  <w:lang w:val="uk-UA"/>
        </w:rPr>
        <w:t>біорізноманіття</w:t>
      </w:r>
      <w:proofErr w:type="spellEnd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  <w:lang w:val="uk-UA"/>
        </w:rPr>
        <w:t xml:space="preserve"> та екологічну стійкість. </w:t>
      </w:r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 xml:space="preserve">Для </w:t>
      </w:r>
      <w:proofErr w:type="spellStart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>людини</w:t>
      </w:r>
      <w:proofErr w:type="spellEnd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 xml:space="preserve"> вони </w:t>
      </w:r>
      <w:proofErr w:type="spellStart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>є</w:t>
      </w:r>
      <w:proofErr w:type="spellEnd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 xml:space="preserve"> </w:t>
      </w:r>
      <w:proofErr w:type="spellStart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>незамінними</w:t>
      </w:r>
      <w:proofErr w:type="spellEnd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 xml:space="preserve"> </w:t>
      </w:r>
      <w:proofErr w:type="spellStart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>помічниками</w:t>
      </w:r>
      <w:proofErr w:type="spellEnd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 xml:space="preserve"> у </w:t>
      </w:r>
      <w:proofErr w:type="spellStart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>сільському</w:t>
      </w:r>
      <w:proofErr w:type="spellEnd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 xml:space="preserve"> </w:t>
      </w:r>
      <w:proofErr w:type="spellStart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>господарстві</w:t>
      </w:r>
      <w:proofErr w:type="spellEnd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 xml:space="preserve"> (</w:t>
      </w:r>
      <w:proofErr w:type="spellStart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>запилюють</w:t>
      </w:r>
      <w:proofErr w:type="spellEnd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 xml:space="preserve"> 75% </w:t>
      </w:r>
      <w:proofErr w:type="spellStart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>продовольчих</w:t>
      </w:r>
      <w:proofErr w:type="spellEnd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 xml:space="preserve"> культур) та </w:t>
      </w:r>
      <w:proofErr w:type="spellStart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>виро</w:t>
      </w:r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>б</w:t>
      </w:r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>ляють</w:t>
      </w:r>
      <w:proofErr w:type="spellEnd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 xml:space="preserve"> </w:t>
      </w:r>
      <w:proofErr w:type="spellStart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>цінну</w:t>
      </w:r>
      <w:proofErr w:type="spellEnd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 xml:space="preserve"> </w:t>
      </w:r>
      <w:proofErr w:type="spellStart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>продукцію</w:t>
      </w:r>
      <w:proofErr w:type="spellEnd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 xml:space="preserve">: мед, </w:t>
      </w:r>
      <w:proofErr w:type="spellStart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>прополіс</w:t>
      </w:r>
      <w:proofErr w:type="spellEnd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 xml:space="preserve">, </w:t>
      </w:r>
      <w:proofErr w:type="spellStart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>віск</w:t>
      </w:r>
      <w:proofErr w:type="spellEnd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 xml:space="preserve">, пергу, </w:t>
      </w:r>
      <w:proofErr w:type="spellStart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>маточне</w:t>
      </w:r>
      <w:proofErr w:type="spellEnd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 xml:space="preserve"> молочко</w:t>
      </w:r>
      <w:proofErr w:type="gramStart"/>
      <w:r w:rsidR="00156771" w:rsidRPr="008B4296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  <w:lang w:val="uk-UA"/>
        </w:rPr>
        <w:t>.</w:t>
      </w:r>
      <w:proofErr w:type="gramEnd"/>
      <w:r w:rsidRPr="008B429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gramStart"/>
      <w:r w:rsidRPr="008B4296">
        <w:rPr>
          <w:rFonts w:ascii="Times New Roman" w:hAnsi="Times New Roman" w:cs="Times New Roman"/>
          <w:sz w:val="28"/>
          <w:szCs w:val="28"/>
          <w:lang w:val="uk-UA"/>
        </w:rPr>
        <w:t>з</w:t>
      </w:r>
      <w:proofErr w:type="gramEnd"/>
      <w:r w:rsidRPr="008B4296">
        <w:rPr>
          <w:rFonts w:ascii="Times New Roman" w:hAnsi="Times New Roman" w:cs="Times New Roman"/>
          <w:sz w:val="28"/>
          <w:szCs w:val="28"/>
        </w:rPr>
        <w:t xml:space="preserve">а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останні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десятиріччя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змінилася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 система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господарювання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використання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 земель в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Україні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. </w:t>
      </w:r>
      <w:r w:rsidRPr="008B4296">
        <w:rPr>
          <w:rFonts w:ascii="Times New Roman" w:hAnsi="Times New Roman" w:cs="Times New Roman"/>
          <w:sz w:val="28"/>
          <w:szCs w:val="28"/>
          <w:lang w:val="uk-UA"/>
        </w:rPr>
        <w:t>На степових схилах</w:t>
      </w:r>
      <w:r w:rsidRPr="008B42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розвивається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строкатий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рослинний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покрив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відбуваються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сукцесійні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зміни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поселяються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бур’яни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в</w:t>
      </w:r>
      <w:r w:rsidRPr="008B4296">
        <w:rPr>
          <w:rFonts w:ascii="Times New Roman" w:hAnsi="Times New Roman" w:cs="Times New Roman"/>
          <w:sz w:val="28"/>
          <w:szCs w:val="28"/>
        </w:rPr>
        <w:t>и</w:t>
      </w:r>
      <w:r w:rsidRPr="008B4296">
        <w:rPr>
          <w:rFonts w:ascii="Times New Roman" w:hAnsi="Times New Roman" w:cs="Times New Roman"/>
          <w:sz w:val="28"/>
          <w:szCs w:val="28"/>
        </w:rPr>
        <w:t>ди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природної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флори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серед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яких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багато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медоносних</w:t>
      </w:r>
      <w:proofErr w:type="spellEnd"/>
      <w:r w:rsidRPr="008B42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4296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Pr="008B4296">
        <w:rPr>
          <w:rFonts w:ascii="Times New Roman" w:hAnsi="Times New Roman" w:cs="Times New Roman"/>
          <w:sz w:val="28"/>
          <w:szCs w:val="28"/>
          <w:lang w:val="uk-UA"/>
        </w:rPr>
        <w:t>. Через антропогенний вплив зменшується кількість запилювачів. Тому, дослідження нових тер</w:t>
      </w:r>
      <w:r w:rsidRPr="008B4296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Pr="008B4296">
        <w:rPr>
          <w:rFonts w:ascii="Times New Roman" w:hAnsi="Times New Roman" w:cs="Times New Roman"/>
          <w:sz w:val="28"/>
          <w:szCs w:val="28"/>
          <w:lang w:val="uk-UA"/>
        </w:rPr>
        <w:t>торій на виявлення медоносних рослин і їх запилювачів є актуальним.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56771" w:rsidRPr="00156771">
        <w:rPr>
          <w:rFonts w:ascii="Times New Roman" w:hAnsi="Times New Roman" w:cs="Times New Roman"/>
          <w:color w:val="000000"/>
          <w:sz w:val="28"/>
          <w:szCs w:val="28"/>
          <w:lang w:val="uk-UA"/>
        </w:rPr>
        <w:t>Дуже багаті на медоносні рослини</w:t>
      </w:r>
      <w:r w:rsidR="002E1984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степової </w:t>
      </w:r>
      <w:r w:rsidR="00156771" w:rsidRPr="00156771">
        <w:rPr>
          <w:rFonts w:ascii="Times New Roman" w:hAnsi="Times New Roman" w:cs="Times New Roman"/>
          <w:color w:val="000000"/>
          <w:sz w:val="28"/>
          <w:szCs w:val="28"/>
          <w:lang w:val="uk-UA"/>
        </w:rPr>
        <w:t>місцевості</w:t>
      </w:r>
      <w:r w:rsidR="002E1984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до яких відноситься </w:t>
      </w:r>
      <w:proofErr w:type="spellStart"/>
      <w:r w:rsidR="002E1984">
        <w:rPr>
          <w:rFonts w:ascii="Times New Roman" w:hAnsi="Times New Roman" w:cs="Times New Roman"/>
          <w:color w:val="000000"/>
          <w:sz w:val="28"/>
          <w:szCs w:val="28"/>
          <w:lang w:val="uk-UA"/>
        </w:rPr>
        <w:t>Берестинський</w:t>
      </w:r>
      <w:proofErr w:type="spellEnd"/>
      <w:r w:rsidR="002E1984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район.</w:t>
      </w:r>
      <w:r w:rsidR="00156771" w:rsidRPr="00156771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Ці рослини по різних схилах (південних </w:t>
      </w:r>
      <w:proofErr w:type="spellStart"/>
      <w:r w:rsidR="00156771" w:rsidRPr="00156771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proofErr w:type="spellEnd"/>
      <w:r w:rsidR="00156771" w:rsidRPr="00156771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північних) зацвітають у різний час </w:t>
      </w:r>
      <w:proofErr w:type="spellStart"/>
      <w:r w:rsidR="00156771" w:rsidRPr="00156771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proofErr w:type="spellEnd"/>
      <w:r w:rsidR="00156771" w:rsidRPr="00156771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забезпечують тривалий  вз</w:t>
      </w:r>
      <w:r w:rsidR="00156771" w:rsidRPr="00156771">
        <w:rPr>
          <w:rFonts w:ascii="Times New Roman" w:hAnsi="Times New Roman" w:cs="Times New Roman"/>
          <w:color w:val="000000"/>
          <w:sz w:val="28"/>
          <w:szCs w:val="28"/>
          <w:lang w:val="uk-UA"/>
        </w:rPr>
        <w:t>я</w:t>
      </w:r>
      <w:r w:rsidR="00156771" w:rsidRPr="00156771">
        <w:rPr>
          <w:rFonts w:ascii="Times New Roman" w:hAnsi="Times New Roman" w:cs="Times New Roman"/>
          <w:color w:val="000000"/>
          <w:sz w:val="28"/>
          <w:szCs w:val="28"/>
          <w:lang w:val="uk-UA"/>
        </w:rPr>
        <w:t>ток для комах.</w:t>
      </w:r>
    </w:p>
    <w:p w:rsidR="00156771" w:rsidRPr="00156771" w:rsidRDefault="00156771" w:rsidP="002E19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uk-UA"/>
        </w:rPr>
      </w:pPr>
      <w:r w:rsidRPr="00156771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Мета даної роботи  полягає у </w:t>
      </w:r>
      <w:r w:rsidRPr="00156771">
        <w:rPr>
          <w:rFonts w:ascii="Times New Roman" w:hAnsi="Times New Roman" w:cs="Times New Roman"/>
          <w:sz w:val="28"/>
          <w:szCs w:val="28"/>
          <w:lang w:val="uk-UA"/>
        </w:rPr>
        <w:t xml:space="preserve">вивченні взаємозалежності різноманіття </w:t>
      </w:r>
      <w:proofErr w:type="spellStart"/>
      <w:r w:rsidRPr="00156771">
        <w:rPr>
          <w:rFonts w:ascii="Times New Roman" w:hAnsi="Times New Roman" w:cs="Times New Roman"/>
          <w:sz w:val="28"/>
          <w:szCs w:val="28"/>
          <w:lang w:val="uk-UA"/>
        </w:rPr>
        <w:t>меліттофільної</w:t>
      </w:r>
      <w:proofErr w:type="spellEnd"/>
      <w:r w:rsidRPr="00156771">
        <w:rPr>
          <w:rFonts w:ascii="Times New Roman" w:hAnsi="Times New Roman" w:cs="Times New Roman"/>
          <w:sz w:val="28"/>
          <w:szCs w:val="28"/>
          <w:lang w:val="uk-UA"/>
        </w:rPr>
        <w:t xml:space="preserve"> флори та чисельності  бджіл  степових схилів околиць </w:t>
      </w:r>
      <w:proofErr w:type="spellStart"/>
      <w:r w:rsidRPr="00156771">
        <w:rPr>
          <w:rFonts w:ascii="Times New Roman" w:hAnsi="Times New Roman" w:cs="Times New Roman"/>
          <w:sz w:val="28"/>
          <w:szCs w:val="28"/>
          <w:lang w:val="uk-UA"/>
        </w:rPr>
        <w:t>Берест</w:t>
      </w:r>
      <w:r w:rsidRPr="00156771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Pr="00156771">
        <w:rPr>
          <w:rFonts w:ascii="Times New Roman" w:hAnsi="Times New Roman" w:cs="Times New Roman"/>
          <w:sz w:val="28"/>
          <w:szCs w:val="28"/>
          <w:lang w:val="uk-UA"/>
        </w:rPr>
        <w:t>нщини</w:t>
      </w:r>
      <w:proofErr w:type="spellEnd"/>
      <w:r w:rsidRPr="00156771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:rsidR="00156771" w:rsidRPr="00156771" w:rsidRDefault="00156771" w:rsidP="002E198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A0A0A"/>
          <w:sz w:val="28"/>
          <w:szCs w:val="28"/>
          <w:lang w:val="uk-UA" w:eastAsia="uk-UA"/>
        </w:rPr>
      </w:pPr>
      <w:r w:rsidRPr="00156771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Об’єкти дослідження:</w:t>
      </w:r>
      <w:r w:rsidRPr="00156771">
        <w:rPr>
          <w:rFonts w:ascii="Times New Roman" w:hAnsi="Times New Roman" w:cs="Times New Roman"/>
          <w:color w:val="0A0A0A"/>
          <w:sz w:val="28"/>
          <w:szCs w:val="28"/>
          <w:lang w:val="uk-UA"/>
        </w:rPr>
        <w:t xml:space="preserve">   взаємозв’язок чисельності  медоносних бджіл та м</w:t>
      </w:r>
      <w:r w:rsidRPr="00156771">
        <w:rPr>
          <w:rFonts w:ascii="Times New Roman" w:hAnsi="Times New Roman" w:cs="Times New Roman"/>
          <w:color w:val="0A0A0A"/>
          <w:sz w:val="28"/>
          <w:szCs w:val="28"/>
          <w:lang w:val="uk-UA"/>
        </w:rPr>
        <w:t>е</w:t>
      </w:r>
      <w:r w:rsidRPr="00156771">
        <w:rPr>
          <w:rFonts w:ascii="Times New Roman" w:hAnsi="Times New Roman" w:cs="Times New Roman"/>
          <w:color w:val="0A0A0A"/>
          <w:sz w:val="28"/>
          <w:szCs w:val="28"/>
          <w:lang w:val="uk-UA"/>
        </w:rPr>
        <w:t>доносними рослинами степових схилів.</w:t>
      </w:r>
    </w:p>
    <w:p w:rsidR="00156771" w:rsidRPr="00446FBE" w:rsidRDefault="00156771" w:rsidP="002E198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A0A0A"/>
          <w:sz w:val="28"/>
          <w:szCs w:val="28"/>
          <w:lang w:val="uk-UA"/>
        </w:rPr>
      </w:pPr>
      <w:r w:rsidRPr="00156771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Предмет дослідження: </w:t>
      </w:r>
      <w:r w:rsidRPr="00156771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Pr="00156771">
        <w:rPr>
          <w:rFonts w:ascii="Times New Roman" w:hAnsi="Times New Roman" w:cs="Times New Roman"/>
          <w:color w:val="0A0A0A"/>
          <w:sz w:val="28"/>
          <w:szCs w:val="28"/>
          <w:lang w:val="uk-UA"/>
        </w:rPr>
        <w:t xml:space="preserve">особливості та закономірності взаємозв’язку між кількісними показниками бджіл (чисельність) та видовим різноманіттям і </w:t>
      </w:r>
      <w:r w:rsidRPr="00446FBE">
        <w:rPr>
          <w:rFonts w:ascii="Times New Roman" w:hAnsi="Times New Roman" w:cs="Times New Roman"/>
          <w:color w:val="0A0A0A"/>
          <w:sz w:val="28"/>
          <w:szCs w:val="28"/>
          <w:lang w:val="uk-UA"/>
        </w:rPr>
        <w:t>ст</w:t>
      </w:r>
      <w:r w:rsidRPr="00446FBE">
        <w:rPr>
          <w:rFonts w:ascii="Times New Roman" w:hAnsi="Times New Roman" w:cs="Times New Roman"/>
          <w:color w:val="0A0A0A"/>
          <w:sz w:val="28"/>
          <w:szCs w:val="28"/>
          <w:lang w:val="uk-UA"/>
        </w:rPr>
        <w:t>а</w:t>
      </w:r>
      <w:r w:rsidRPr="00446FBE">
        <w:rPr>
          <w:rFonts w:ascii="Times New Roman" w:hAnsi="Times New Roman" w:cs="Times New Roman"/>
          <w:color w:val="0A0A0A"/>
          <w:sz w:val="28"/>
          <w:szCs w:val="28"/>
          <w:lang w:val="uk-UA"/>
        </w:rPr>
        <w:t>ном медоносних рослин на певній території.</w:t>
      </w:r>
    </w:p>
    <w:p w:rsidR="002E1984" w:rsidRPr="002E1984" w:rsidRDefault="00446FBE" w:rsidP="002E1984">
      <w:pPr>
        <w:pStyle w:val="1"/>
        <w:shd w:val="clear" w:color="auto" w:fill="FFFFFF"/>
        <w:spacing w:before="0" w:after="0"/>
        <w:jc w:val="both"/>
        <w:rPr>
          <w:rFonts w:ascii="Times New Roman" w:hAnsi="Times New Roman"/>
          <w:b w:val="0"/>
          <w:bCs w:val="0"/>
          <w:color w:val="000000"/>
          <w:sz w:val="28"/>
          <w:szCs w:val="28"/>
          <w:lang w:val="uk-UA"/>
        </w:rPr>
      </w:pPr>
      <w:r w:rsidRPr="00446FBE">
        <w:rPr>
          <w:rFonts w:ascii="Times New Roman" w:hAnsi="Times New Roman"/>
          <w:color w:val="000000"/>
          <w:sz w:val="28"/>
          <w:szCs w:val="28"/>
          <w:lang w:val="uk-UA"/>
        </w:rPr>
        <w:lastRenderedPageBreak/>
        <w:t xml:space="preserve">  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446FBE">
        <w:rPr>
          <w:rFonts w:ascii="Times New Roman" w:hAnsi="Times New Roman"/>
          <w:b w:val="0"/>
          <w:bCs w:val="0"/>
          <w:color w:val="000000"/>
          <w:sz w:val="28"/>
          <w:szCs w:val="28"/>
          <w:lang w:val="uk-UA"/>
        </w:rPr>
        <w:t xml:space="preserve"> Дослідження проводились на степових схилах </w:t>
      </w:r>
      <w:proofErr w:type="spellStart"/>
      <w:r w:rsidRPr="00446FBE">
        <w:rPr>
          <w:rFonts w:ascii="Times New Roman" w:hAnsi="Times New Roman"/>
          <w:b w:val="0"/>
          <w:bCs w:val="0"/>
          <w:color w:val="000000"/>
          <w:sz w:val="28"/>
          <w:szCs w:val="28"/>
          <w:lang w:val="uk-UA"/>
        </w:rPr>
        <w:t>Берестинського</w:t>
      </w:r>
      <w:proofErr w:type="spellEnd"/>
      <w:r w:rsidRPr="00446FBE">
        <w:rPr>
          <w:rFonts w:ascii="Times New Roman" w:hAnsi="Times New Roman"/>
          <w:b w:val="0"/>
          <w:bCs w:val="0"/>
          <w:color w:val="000000"/>
          <w:sz w:val="28"/>
          <w:szCs w:val="28"/>
          <w:lang w:val="uk-UA"/>
        </w:rPr>
        <w:t xml:space="preserve"> району, де вивчалась </w:t>
      </w:r>
      <w:proofErr w:type="spellStart"/>
      <w:r w:rsidRPr="00446FBE">
        <w:rPr>
          <w:rFonts w:ascii="Times New Roman" w:hAnsi="Times New Roman"/>
          <w:b w:val="0"/>
          <w:bCs w:val="0"/>
          <w:color w:val="000000"/>
          <w:sz w:val="28"/>
          <w:szCs w:val="28"/>
          <w:lang w:val="uk-UA"/>
        </w:rPr>
        <w:t>взаєзалежність</w:t>
      </w:r>
      <w:proofErr w:type="spellEnd"/>
      <w:r w:rsidRPr="00446FBE">
        <w:rPr>
          <w:rFonts w:ascii="Times New Roman" w:hAnsi="Times New Roman"/>
          <w:b w:val="0"/>
          <w:bCs w:val="0"/>
          <w:color w:val="000000"/>
          <w:sz w:val="28"/>
          <w:szCs w:val="28"/>
          <w:lang w:val="uk-UA"/>
        </w:rPr>
        <w:t xml:space="preserve"> інтенсивності  відвідування бджолами (</w:t>
      </w:r>
      <w:proofErr w:type="spellStart"/>
      <w:r w:rsidRPr="00446FBE">
        <w:rPr>
          <w:rFonts w:ascii="Times New Roman" w:hAnsi="Times New Roman"/>
          <w:b w:val="0"/>
          <w:bCs w:val="0"/>
          <w:color w:val="000000"/>
          <w:sz w:val="28"/>
          <w:szCs w:val="28"/>
        </w:rPr>
        <w:t>Apis</w:t>
      </w:r>
      <w:proofErr w:type="spellEnd"/>
      <w:r w:rsidRPr="00446FBE">
        <w:rPr>
          <w:rFonts w:ascii="Times New Roman" w:hAnsi="Times New Roman"/>
          <w:b w:val="0"/>
          <w:bCs w:val="0"/>
          <w:color w:val="000000"/>
          <w:sz w:val="28"/>
          <w:szCs w:val="28"/>
          <w:lang w:val="uk-UA"/>
        </w:rPr>
        <w:t xml:space="preserve"> </w:t>
      </w:r>
      <w:proofErr w:type="spellStart"/>
      <w:r w:rsidRPr="002E1984">
        <w:rPr>
          <w:rFonts w:ascii="Times New Roman" w:hAnsi="Times New Roman"/>
          <w:b w:val="0"/>
          <w:bCs w:val="0"/>
          <w:color w:val="000000"/>
          <w:sz w:val="28"/>
          <w:szCs w:val="28"/>
        </w:rPr>
        <w:t>mellifera</w:t>
      </w:r>
      <w:proofErr w:type="spellEnd"/>
      <w:r w:rsidRPr="002E1984">
        <w:rPr>
          <w:rFonts w:ascii="Times New Roman" w:hAnsi="Times New Roman"/>
          <w:b w:val="0"/>
          <w:bCs w:val="0"/>
          <w:color w:val="000000"/>
          <w:sz w:val="28"/>
          <w:szCs w:val="28"/>
          <w:lang w:val="uk-UA"/>
        </w:rPr>
        <w:t xml:space="preserve"> </w:t>
      </w:r>
      <w:r w:rsidRPr="002E1984">
        <w:rPr>
          <w:rFonts w:ascii="Times New Roman" w:hAnsi="Times New Roman"/>
          <w:b w:val="0"/>
          <w:bCs w:val="0"/>
          <w:color w:val="000000"/>
          <w:sz w:val="28"/>
          <w:szCs w:val="28"/>
        </w:rPr>
        <w:t>L</w:t>
      </w:r>
      <w:r w:rsidRPr="002E1984">
        <w:rPr>
          <w:rFonts w:ascii="Times New Roman" w:hAnsi="Times New Roman"/>
          <w:b w:val="0"/>
          <w:bCs w:val="0"/>
          <w:color w:val="000000"/>
          <w:sz w:val="28"/>
          <w:szCs w:val="28"/>
          <w:lang w:val="uk-UA"/>
        </w:rPr>
        <w:t>)</w:t>
      </w:r>
      <w:r w:rsidRPr="002E1984">
        <w:rPr>
          <w:rFonts w:ascii="Times New Roman" w:hAnsi="Times New Roman"/>
          <w:b w:val="0"/>
          <w:bCs w:val="0"/>
          <w:color w:val="000000"/>
          <w:sz w:val="28"/>
          <w:szCs w:val="28"/>
        </w:rPr>
        <w:t> </w:t>
      </w:r>
      <w:r w:rsidRPr="002E1984">
        <w:rPr>
          <w:rFonts w:ascii="Times New Roman" w:hAnsi="Times New Roman"/>
          <w:b w:val="0"/>
          <w:color w:val="000000"/>
          <w:sz w:val="28"/>
          <w:szCs w:val="28"/>
          <w:lang w:val="uk-UA"/>
        </w:rPr>
        <w:t xml:space="preserve"> </w:t>
      </w:r>
      <w:r w:rsidRPr="002E1984">
        <w:rPr>
          <w:rFonts w:ascii="Times New Roman" w:hAnsi="Times New Roman"/>
          <w:b w:val="0"/>
          <w:bCs w:val="0"/>
          <w:color w:val="000000"/>
          <w:sz w:val="28"/>
          <w:szCs w:val="28"/>
          <w:lang w:val="uk-UA"/>
        </w:rPr>
        <w:t>р</w:t>
      </w:r>
      <w:r w:rsidRPr="002E1984">
        <w:rPr>
          <w:rFonts w:ascii="Times New Roman" w:hAnsi="Times New Roman"/>
          <w:b w:val="0"/>
          <w:bCs w:val="0"/>
          <w:color w:val="000000"/>
          <w:sz w:val="28"/>
          <w:szCs w:val="28"/>
          <w:lang w:val="uk-UA"/>
        </w:rPr>
        <w:t>о</w:t>
      </w:r>
      <w:r w:rsidRPr="002E1984">
        <w:rPr>
          <w:rFonts w:ascii="Times New Roman" w:hAnsi="Times New Roman"/>
          <w:b w:val="0"/>
          <w:bCs w:val="0"/>
          <w:color w:val="000000"/>
          <w:sz w:val="28"/>
          <w:szCs w:val="28"/>
          <w:lang w:val="uk-UA"/>
        </w:rPr>
        <w:t>слин медоносів та їх   видовим  різноманіттям.</w:t>
      </w:r>
    </w:p>
    <w:p w:rsidR="005A2547" w:rsidRDefault="00446FBE" w:rsidP="002E1984">
      <w:pPr>
        <w:pStyle w:val="1"/>
        <w:shd w:val="clear" w:color="auto" w:fill="FFFFFF"/>
        <w:spacing w:before="0" w:after="0"/>
        <w:ind w:firstLine="708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 w:rsidRPr="002E1984">
        <w:rPr>
          <w:rFonts w:ascii="Times New Roman" w:hAnsi="Times New Roman"/>
          <w:b w:val="0"/>
          <w:color w:val="000000"/>
          <w:sz w:val="28"/>
          <w:szCs w:val="28"/>
          <w:lang w:val="uk-UA"/>
        </w:rPr>
        <w:t xml:space="preserve"> Для кожного виду визначалася життєва форма за К. </w:t>
      </w:r>
      <w:proofErr w:type="spellStart"/>
      <w:r w:rsidRPr="002E1984">
        <w:rPr>
          <w:rFonts w:ascii="Times New Roman" w:hAnsi="Times New Roman"/>
          <w:b w:val="0"/>
          <w:color w:val="000000"/>
          <w:sz w:val="28"/>
          <w:szCs w:val="28"/>
          <w:lang w:val="uk-UA"/>
        </w:rPr>
        <w:t>Раункієром</w:t>
      </w:r>
      <w:proofErr w:type="spellEnd"/>
      <w:r w:rsidR="002E1984" w:rsidRPr="002E1984">
        <w:rPr>
          <w:rFonts w:ascii="Times New Roman" w:hAnsi="Times New Roman"/>
          <w:b w:val="0"/>
          <w:color w:val="000000"/>
          <w:sz w:val="28"/>
          <w:szCs w:val="28"/>
          <w:lang w:val="uk-UA"/>
        </w:rPr>
        <w:t xml:space="preserve">, 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 xml:space="preserve"> в</w:t>
      </w:r>
      <w:r w:rsidRPr="002E1984">
        <w:rPr>
          <w:rFonts w:ascii="Times New Roman" w:hAnsi="Times New Roman"/>
          <w:b w:val="0"/>
          <w:sz w:val="28"/>
          <w:szCs w:val="28"/>
          <w:lang w:val="uk-UA"/>
        </w:rPr>
        <w:t>изначали еколог</w:t>
      </w:r>
      <w:r w:rsidRPr="002E1984">
        <w:rPr>
          <w:rFonts w:ascii="Times New Roman" w:hAnsi="Times New Roman"/>
          <w:b w:val="0"/>
          <w:sz w:val="28"/>
          <w:szCs w:val="28"/>
          <w:lang w:val="uk-UA"/>
        </w:rPr>
        <w:t>і</w:t>
      </w:r>
      <w:r w:rsidRPr="002E1984">
        <w:rPr>
          <w:rFonts w:ascii="Times New Roman" w:hAnsi="Times New Roman"/>
          <w:b w:val="0"/>
          <w:sz w:val="28"/>
          <w:szCs w:val="28"/>
          <w:lang w:val="uk-UA"/>
        </w:rPr>
        <w:t>чну групу рослин за відношенням до світла та до вологи</w:t>
      </w:r>
      <w:r w:rsidRPr="002E1984">
        <w:rPr>
          <w:rFonts w:ascii="Times New Roman" w:hAnsi="Times New Roman"/>
          <w:b w:val="0"/>
          <w:color w:val="000000"/>
          <w:sz w:val="28"/>
          <w:szCs w:val="28"/>
          <w:lang w:val="uk-UA"/>
        </w:rPr>
        <w:t>.</w:t>
      </w:r>
      <w:r w:rsidR="009E753C" w:rsidRPr="002E1984">
        <w:rPr>
          <w:rFonts w:ascii="Times New Roman" w:hAnsi="Times New Roman"/>
          <w:b w:val="0"/>
          <w:color w:val="000000"/>
          <w:sz w:val="28"/>
          <w:szCs w:val="28"/>
          <w:lang w:val="uk-UA"/>
        </w:rPr>
        <w:t xml:space="preserve"> </w:t>
      </w:r>
      <w:r w:rsidR="009E753C" w:rsidRPr="002E1984">
        <w:rPr>
          <w:rFonts w:ascii="Times New Roman" w:hAnsi="Times New Roman"/>
          <w:b w:val="0"/>
          <w:bCs w:val="0"/>
          <w:sz w:val="28"/>
          <w:szCs w:val="28"/>
          <w:lang w:val="uk-UA"/>
        </w:rPr>
        <w:t>Дослідження проводились за методикою</w:t>
      </w:r>
      <w:r w:rsidR="009E753C" w:rsidRPr="002E1984">
        <w:rPr>
          <w:rFonts w:ascii="Times New Roman" w:hAnsi="Times New Roman"/>
          <w:b w:val="0"/>
          <w:sz w:val="28"/>
          <w:szCs w:val="28"/>
          <w:lang w:val="uk-UA"/>
        </w:rPr>
        <w:t xml:space="preserve"> Карлоса М. </w:t>
      </w:r>
      <w:proofErr w:type="spellStart"/>
      <w:r w:rsidR="009E753C" w:rsidRPr="002E1984">
        <w:rPr>
          <w:rFonts w:ascii="Times New Roman" w:hAnsi="Times New Roman"/>
          <w:b w:val="0"/>
          <w:sz w:val="28"/>
          <w:szCs w:val="28"/>
          <w:lang w:val="uk-UA"/>
        </w:rPr>
        <w:t>Еррерою</w:t>
      </w:r>
      <w:proofErr w:type="spellEnd"/>
      <w:r w:rsidR="009E753C" w:rsidRPr="002E1984">
        <w:rPr>
          <w:rFonts w:ascii="Times New Roman" w:hAnsi="Times New Roman"/>
          <w:b w:val="0"/>
          <w:sz w:val="28"/>
          <w:szCs w:val="28"/>
          <w:lang w:val="uk-UA"/>
        </w:rPr>
        <w:t>, спрямована на кількісну оцінку вз</w:t>
      </w:r>
      <w:r w:rsidR="009E753C" w:rsidRPr="002E1984">
        <w:rPr>
          <w:rFonts w:ascii="Times New Roman" w:hAnsi="Times New Roman"/>
          <w:b w:val="0"/>
          <w:sz w:val="28"/>
          <w:szCs w:val="28"/>
          <w:lang w:val="uk-UA"/>
        </w:rPr>
        <w:t>а</w:t>
      </w:r>
      <w:r w:rsidR="009E753C" w:rsidRPr="002E1984">
        <w:rPr>
          <w:rFonts w:ascii="Times New Roman" w:hAnsi="Times New Roman"/>
          <w:b w:val="0"/>
          <w:sz w:val="28"/>
          <w:szCs w:val="28"/>
          <w:lang w:val="uk-UA"/>
        </w:rPr>
        <w:t>ємодії між рослинами та запилюва</w:t>
      </w:r>
      <w:r w:rsidR="002E1984">
        <w:rPr>
          <w:rFonts w:ascii="Times New Roman" w:hAnsi="Times New Roman"/>
          <w:b w:val="0"/>
          <w:sz w:val="28"/>
          <w:szCs w:val="28"/>
          <w:lang w:val="uk-UA"/>
        </w:rPr>
        <w:t xml:space="preserve">чами через аналіз двох основних </w:t>
      </w:r>
      <w:r w:rsidR="009E753C" w:rsidRPr="002E1984">
        <w:rPr>
          <w:rFonts w:ascii="Times New Roman" w:hAnsi="Times New Roman"/>
          <w:b w:val="0"/>
          <w:sz w:val="28"/>
          <w:szCs w:val="28"/>
          <w:lang w:val="uk-UA"/>
        </w:rPr>
        <w:t>компон</w:t>
      </w:r>
      <w:r w:rsidR="009E753C" w:rsidRPr="002E1984">
        <w:rPr>
          <w:rFonts w:ascii="Times New Roman" w:hAnsi="Times New Roman"/>
          <w:b w:val="0"/>
          <w:sz w:val="28"/>
          <w:szCs w:val="28"/>
          <w:lang w:val="uk-UA"/>
        </w:rPr>
        <w:t>е</w:t>
      </w:r>
      <w:r w:rsidR="009E753C" w:rsidRPr="002E1984">
        <w:rPr>
          <w:rFonts w:ascii="Times New Roman" w:hAnsi="Times New Roman"/>
          <w:b w:val="0"/>
          <w:sz w:val="28"/>
          <w:szCs w:val="28"/>
          <w:lang w:val="uk-UA"/>
        </w:rPr>
        <w:t>нтів:</w:t>
      </w:r>
      <w:r w:rsidR="009E753C" w:rsidRPr="002E1984">
        <w:rPr>
          <w:rFonts w:ascii="Times New Roman" w:hAnsi="Times New Roman"/>
          <w:b w:val="0"/>
          <w:sz w:val="28"/>
          <w:szCs w:val="28"/>
        </w:rPr>
        <w:t> </w:t>
      </w:r>
      <w:r w:rsidR="009E753C" w:rsidRPr="002E1984">
        <w:rPr>
          <w:rStyle w:val="a3"/>
          <w:rFonts w:ascii="Times New Roman" w:hAnsi="Times New Roman"/>
          <w:bCs/>
          <w:color w:val="0A0A0A"/>
          <w:sz w:val="28"/>
          <w:szCs w:val="28"/>
          <w:shd w:val="clear" w:color="auto" w:fill="FFFFFF"/>
          <w:lang w:val="uk-UA"/>
        </w:rPr>
        <w:t>чисельності</w:t>
      </w:r>
      <w:r w:rsidR="009E753C" w:rsidRPr="002E1984">
        <w:rPr>
          <w:rFonts w:ascii="Times New Roman" w:hAnsi="Times New Roman"/>
          <w:b w:val="0"/>
          <w:bCs w:val="0"/>
          <w:color w:val="0A0A0A"/>
          <w:sz w:val="28"/>
          <w:szCs w:val="28"/>
          <w:shd w:val="clear" w:color="auto" w:fill="FFFFFF"/>
        </w:rPr>
        <w:t> </w:t>
      </w:r>
      <w:r w:rsidR="002E1984">
        <w:rPr>
          <w:rFonts w:ascii="Times New Roman" w:hAnsi="Times New Roman"/>
          <w:b w:val="0"/>
          <w:color w:val="0A0A0A"/>
          <w:sz w:val="28"/>
          <w:szCs w:val="28"/>
          <w:shd w:val="clear" w:color="auto" w:fill="FFFFFF"/>
          <w:lang w:val="uk-UA"/>
        </w:rPr>
        <w:t xml:space="preserve">запилювачів </w:t>
      </w:r>
      <w:r w:rsidR="009E753C" w:rsidRPr="002E1984">
        <w:rPr>
          <w:rFonts w:ascii="Times New Roman" w:hAnsi="Times New Roman"/>
          <w:b w:val="0"/>
          <w:color w:val="0A0A0A"/>
          <w:sz w:val="28"/>
          <w:szCs w:val="28"/>
          <w:shd w:val="clear" w:color="auto" w:fill="FFFFFF"/>
          <w:lang w:val="uk-UA"/>
        </w:rPr>
        <w:t>та</w:t>
      </w:r>
      <w:r w:rsidR="009E753C" w:rsidRPr="002E1984">
        <w:rPr>
          <w:rFonts w:ascii="Times New Roman" w:hAnsi="Times New Roman"/>
          <w:b w:val="0"/>
          <w:color w:val="0A0A0A"/>
          <w:sz w:val="28"/>
          <w:szCs w:val="28"/>
          <w:shd w:val="clear" w:color="auto" w:fill="FFFFFF"/>
        </w:rPr>
        <w:t> </w:t>
      </w:r>
      <w:r w:rsidR="009E753C" w:rsidRPr="002E1984">
        <w:rPr>
          <w:rStyle w:val="a3"/>
          <w:rFonts w:ascii="Times New Roman" w:hAnsi="Times New Roman"/>
          <w:bCs/>
          <w:color w:val="0A0A0A"/>
          <w:sz w:val="28"/>
          <w:szCs w:val="28"/>
          <w:shd w:val="clear" w:color="auto" w:fill="FFFFFF"/>
          <w:lang w:val="uk-UA"/>
        </w:rPr>
        <w:t xml:space="preserve"> (інтенсивності)</w:t>
      </w:r>
      <w:r w:rsidR="009E753C" w:rsidRPr="002E1984">
        <w:rPr>
          <w:rFonts w:ascii="Times New Roman" w:hAnsi="Times New Roman"/>
          <w:b w:val="0"/>
          <w:color w:val="0A0A0A"/>
          <w:sz w:val="28"/>
          <w:szCs w:val="28"/>
          <w:shd w:val="clear" w:color="auto" w:fill="FFFFFF"/>
        </w:rPr>
        <w:t> </w:t>
      </w:r>
      <w:r w:rsidR="009E753C" w:rsidRPr="002E1984">
        <w:rPr>
          <w:rFonts w:ascii="Times New Roman" w:hAnsi="Times New Roman"/>
          <w:b w:val="0"/>
          <w:color w:val="0A0A0A"/>
          <w:sz w:val="28"/>
          <w:szCs w:val="28"/>
          <w:shd w:val="clear" w:color="auto" w:fill="FFFFFF"/>
          <w:lang w:val="uk-UA"/>
        </w:rPr>
        <w:t>їхніх візитів</w:t>
      </w:r>
      <w:r w:rsidR="002E1984" w:rsidRPr="002E1984">
        <w:rPr>
          <w:rFonts w:ascii="Times New Roman" w:hAnsi="Times New Roman"/>
          <w:b w:val="0"/>
          <w:bCs w:val="0"/>
          <w:sz w:val="28"/>
          <w:szCs w:val="28"/>
          <w:lang w:val="uk-UA"/>
        </w:rPr>
        <w:t xml:space="preserve">. 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 xml:space="preserve">Під час  дослідження встановлено, що: </w:t>
      </w:r>
    </w:p>
    <w:p w:rsidR="006D4794" w:rsidRDefault="005A2547" w:rsidP="002E1984">
      <w:pPr>
        <w:pStyle w:val="1"/>
        <w:shd w:val="clear" w:color="auto" w:fill="FFFFFF"/>
        <w:spacing w:before="0" w:after="0"/>
        <w:ind w:firstLine="708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>
        <w:rPr>
          <w:rFonts w:ascii="Times New Roman" w:hAnsi="Times New Roman"/>
          <w:b w:val="0"/>
          <w:sz w:val="28"/>
          <w:szCs w:val="28"/>
          <w:lang w:val="uk-UA"/>
        </w:rPr>
        <w:t>-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 xml:space="preserve">у літній період (село </w:t>
      </w:r>
      <w:proofErr w:type="spellStart"/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Мартинівка</w:t>
      </w:r>
      <w:proofErr w:type="spellEnd"/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) визн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а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 xml:space="preserve">чено 40 видів рослин. </w:t>
      </w:r>
      <w:proofErr w:type="spellStart"/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Проєктивне</w:t>
      </w:r>
      <w:proofErr w:type="spellEnd"/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 xml:space="preserve"> покриття на різних ділянках коливається від 70% до 100%, </w:t>
      </w:r>
      <w:proofErr w:type="spellStart"/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к</w:t>
      </w:r>
      <w:r>
        <w:rPr>
          <w:rFonts w:ascii="Times New Roman" w:hAnsi="Times New Roman"/>
          <w:b w:val="0"/>
          <w:sz w:val="28"/>
          <w:szCs w:val="28"/>
          <w:lang w:val="uk-UA"/>
        </w:rPr>
        <w:t>оє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фі</w:t>
      </w:r>
      <w:r>
        <w:rPr>
          <w:rFonts w:ascii="Times New Roman" w:hAnsi="Times New Roman"/>
          <w:b w:val="0"/>
          <w:sz w:val="28"/>
          <w:szCs w:val="28"/>
          <w:lang w:val="uk-UA"/>
        </w:rPr>
        <w:t>цієнт</w:t>
      </w:r>
      <w:proofErr w:type="spellEnd"/>
      <w:r>
        <w:rPr>
          <w:rFonts w:ascii="Times New Roman" w:hAnsi="Times New Roman"/>
          <w:b w:val="0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/>
          <w:b w:val="0"/>
          <w:sz w:val="28"/>
          <w:szCs w:val="28"/>
          <w:lang w:val="uk-UA"/>
        </w:rPr>
        <w:t>зустрічаємості</w:t>
      </w:r>
      <w:proofErr w:type="spellEnd"/>
      <w:r>
        <w:rPr>
          <w:rFonts w:ascii="Times New Roman" w:hAnsi="Times New Roman"/>
          <w:b w:val="0"/>
          <w:sz w:val="28"/>
          <w:szCs w:val="28"/>
          <w:lang w:val="uk-UA"/>
        </w:rPr>
        <w:t xml:space="preserve"> від 10%. 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Рослини пер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е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бувають у фенофазі від Вег</w:t>
      </w:r>
      <w:r w:rsidR="002E1984" w:rsidRPr="002E1984">
        <w:rPr>
          <w:rFonts w:ascii="Times New Roman" w:hAnsi="Times New Roman"/>
          <w:b w:val="0"/>
          <w:sz w:val="28"/>
          <w:szCs w:val="28"/>
          <w:vertAlign w:val="subscript"/>
          <w:lang w:val="uk-UA"/>
        </w:rPr>
        <w:t>1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 xml:space="preserve"> до Вег</w:t>
      </w:r>
      <w:r w:rsidR="002E1984" w:rsidRPr="002E1984">
        <w:rPr>
          <w:rFonts w:ascii="Times New Roman" w:hAnsi="Times New Roman"/>
          <w:b w:val="0"/>
          <w:sz w:val="28"/>
          <w:szCs w:val="28"/>
          <w:vertAlign w:val="subscript"/>
          <w:lang w:val="uk-UA"/>
        </w:rPr>
        <w:t>2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, більшість рослин цього періоду переб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у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вають у фенофазі Цв</w:t>
      </w:r>
      <w:r w:rsidR="002E1984" w:rsidRPr="002E1984">
        <w:rPr>
          <w:rFonts w:ascii="Times New Roman" w:hAnsi="Times New Roman"/>
          <w:b w:val="0"/>
          <w:sz w:val="28"/>
          <w:szCs w:val="28"/>
          <w:vertAlign w:val="subscript"/>
          <w:lang w:val="uk-UA"/>
        </w:rPr>
        <w:t>3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 xml:space="preserve"> (14 видів), загальна кількість видів рослин, що зростають на діл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я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 xml:space="preserve">нках 21-27 видів. Середнє </w:t>
      </w:r>
      <w:proofErr w:type="spellStart"/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проєктивне</w:t>
      </w:r>
      <w:proofErr w:type="spellEnd"/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 xml:space="preserve"> покриття медоносних видів рослин на ділянках становить 12,8-20,7%</w:t>
      </w:r>
      <w:r w:rsidR="006D4794">
        <w:rPr>
          <w:rFonts w:ascii="Times New Roman" w:hAnsi="Times New Roman"/>
          <w:b w:val="0"/>
          <w:sz w:val="28"/>
          <w:szCs w:val="28"/>
          <w:lang w:val="uk-UA"/>
        </w:rPr>
        <w:t>.</w:t>
      </w:r>
    </w:p>
    <w:p w:rsidR="002E1984" w:rsidRPr="002E1984" w:rsidRDefault="005A2547" w:rsidP="002E1984">
      <w:pPr>
        <w:pStyle w:val="1"/>
        <w:shd w:val="clear" w:color="auto" w:fill="FFFFFF"/>
        <w:spacing w:before="0" w:after="0"/>
        <w:ind w:firstLine="708"/>
        <w:jc w:val="both"/>
        <w:rPr>
          <w:rFonts w:ascii="Times New Roman" w:hAnsi="Times New Roman"/>
          <w:b w:val="0"/>
          <w:bCs w:val="0"/>
          <w:color w:val="000000"/>
          <w:sz w:val="28"/>
          <w:szCs w:val="28"/>
          <w:lang w:val="uk-UA" w:eastAsia="uk-UA"/>
        </w:rPr>
      </w:pPr>
      <w:proofErr w:type="spellStart"/>
      <w:r>
        <w:rPr>
          <w:rFonts w:ascii="Times New Roman" w:hAnsi="Times New Roman"/>
          <w:b w:val="0"/>
          <w:sz w:val="28"/>
          <w:szCs w:val="28"/>
          <w:lang w:val="uk-UA"/>
        </w:rPr>
        <w:t>-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кількість</w:t>
      </w:r>
      <w:proofErr w:type="spellEnd"/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 xml:space="preserve"> м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е</w:t>
      </w:r>
      <w:r>
        <w:rPr>
          <w:rFonts w:ascii="Times New Roman" w:hAnsi="Times New Roman"/>
          <w:b w:val="0"/>
          <w:sz w:val="28"/>
          <w:szCs w:val="28"/>
          <w:lang w:val="uk-UA"/>
        </w:rPr>
        <w:t>доносів,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що цвітуть у цей період 26 видів</w:t>
      </w:r>
      <w:r>
        <w:rPr>
          <w:rFonts w:ascii="Times New Roman" w:hAnsi="Times New Roman"/>
          <w:b w:val="0"/>
          <w:sz w:val="28"/>
          <w:szCs w:val="28"/>
          <w:lang w:val="uk-UA"/>
        </w:rPr>
        <w:t xml:space="preserve"> (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b w:val="0"/>
          <w:sz w:val="28"/>
          <w:szCs w:val="28"/>
          <w:lang w:val="uk-UA"/>
        </w:rPr>
        <w:t>село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 xml:space="preserve"> Добренька) при закладанні ділянок було визначено 44 види рослин, загальна кількість видів, що зустрічаються на одній ділянці коливається від 15 до 31, з них кількість медоносів, що з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у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стрічаються на одній ділянці становить 16-28 видів. Рослини перебувають у фенофазах Вег</w:t>
      </w:r>
      <w:r w:rsidR="002E1984" w:rsidRPr="002E1984">
        <w:rPr>
          <w:rFonts w:ascii="Times New Roman" w:hAnsi="Times New Roman"/>
          <w:b w:val="0"/>
          <w:sz w:val="28"/>
          <w:szCs w:val="28"/>
          <w:vertAlign w:val="subscript"/>
          <w:lang w:val="uk-UA"/>
        </w:rPr>
        <w:t>1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-Вег</w:t>
      </w:r>
      <w:r w:rsidR="002E1984" w:rsidRPr="002E1984">
        <w:rPr>
          <w:rFonts w:ascii="Times New Roman" w:hAnsi="Times New Roman"/>
          <w:b w:val="0"/>
          <w:sz w:val="28"/>
          <w:szCs w:val="28"/>
          <w:vertAlign w:val="subscript"/>
          <w:lang w:val="uk-UA"/>
        </w:rPr>
        <w:t>2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, при чому найбільше рослин на стадії Цв</w:t>
      </w:r>
      <w:r w:rsidR="002E1984" w:rsidRPr="002E1984">
        <w:rPr>
          <w:rFonts w:ascii="Times New Roman" w:hAnsi="Times New Roman"/>
          <w:b w:val="0"/>
          <w:sz w:val="28"/>
          <w:szCs w:val="28"/>
          <w:vertAlign w:val="subscript"/>
          <w:lang w:val="uk-UA"/>
        </w:rPr>
        <w:t>3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 xml:space="preserve"> та </w:t>
      </w:r>
      <w:proofErr w:type="spellStart"/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Пл</w:t>
      </w:r>
      <w:proofErr w:type="spellEnd"/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 xml:space="preserve"> (24 та 13 видів). Середнє </w:t>
      </w:r>
      <w:proofErr w:type="spellStart"/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проєктивне</w:t>
      </w:r>
      <w:proofErr w:type="spellEnd"/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 xml:space="preserve"> покриття рослин становить 60-100%, з них від 10,4-19,6% займають медоносні рослини, коефіцієнт </w:t>
      </w:r>
      <w:proofErr w:type="spellStart"/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зустрічаємості</w:t>
      </w:r>
      <w:proofErr w:type="spellEnd"/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 xml:space="preserve"> 10-100%. Медоносів, що цв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і</w:t>
      </w:r>
      <w:r w:rsidR="002E1984" w:rsidRPr="002E1984">
        <w:rPr>
          <w:rFonts w:ascii="Times New Roman" w:hAnsi="Times New Roman"/>
          <w:b w:val="0"/>
          <w:sz w:val="28"/>
          <w:szCs w:val="28"/>
          <w:lang w:val="uk-UA"/>
        </w:rPr>
        <w:t>туть – 32 види.</w:t>
      </w:r>
    </w:p>
    <w:p w:rsidR="002E1984" w:rsidRPr="006D4794" w:rsidRDefault="002E1984" w:rsidP="005A254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2E1984">
        <w:rPr>
          <w:rFonts w:ascii="Times New Roman" w:hAnsi="Times New Roman" w:cs="Times New Roman"/>
          <w:sz w:val="28"/>
          <w:szCs w:val="28"/>
          <w:lang w:val="uk-UA"/>
        </w:rPr>
        <w:t xml:space="preserve">          При порівнянні було виявлено, що середнє </w:t>
      </w:r>
      <w:proofErr w:type="spellStart"/>
      <w:r w:rsidRPr="002E1984">
        <w:rPr>
          <w:rFonts w:ascii="Times New Roman" w:hAnsi="Times New Roman" w:cs="Times New Roman"/>
          <w:sz w:val="28"/>
          <w:szCs w:val="28"/>
          <w:lang w:val="uk-UA"/>
        </w:rPr>
        <w:t>проєктивне</w:t>
      </w:r>
      <w:proofErr w:type="spellEnd"/>
      <w:r w:rsidRPr="002E1984">
        <w:rPr>
          <w:rFonts w:ascii="Times New Roman" w:hAnsi="Times New Roman" w:cs="Times New Roman"/>
          <w:sz w:val="28"/>
          <w:szCs w:val="28"/>
          <w:lang w:val="uk-UA"/>
        </w:rPr>
        <w:t xml:space="preserve"> покриття рослин в селі  Добренька було більше ніж в селі </w:t>
      </w:r>
      <w:proofErr w:type="spellStart"/>
      <w:r w:rsidRPr="002E1984">
        <w:rPr>
          <w:rFonts w:ascii="Times New Roman" w:hAnsi="Times New Roman" w:cs="Times New Roman"/>
          <w:sz w:val="28"/>
          <w:szCs w:val="28"/>
          <w:lang w:val="uk-UA"/>
        </w:rPr>
        <w:t>Мартинівка</w:t>
      </w:r>
      <w:proofErr w:type="spellEnd"/>
      <w:r w:rsidRPr="002E1984">
        <w:rPr>
          <w:rFonts w:ascii="Times New Roman" w:hAnsi="Times New Roman" w:cs="Times New Roman"/>
          <w:sz w:val="28"/>
          <w:szCs w:val="28"/>
          <w:lang w:val="uk-UA"/>
        </w:rPr>
        <w:t>, а більшість рослин у селі Д</w:t>
      </w:r>
      <w:r w:rsidRPr="002E1984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Pr="002E1984">
        <w:rPr>
          <w:rFonts w:ascii="Times New Roman" w:hAnsi="Times New Roman" w:cs="Times New Roman"/>
          <w:sz w:val="28"/>
          <w:szCs w:val="28"/>
          <w:lang w:val="uk-UA"/>
        </w:rPr>
        <w:t>бренька була у фенофазі Цв</w:t>
      </w:r>
      <w:r w:rsidRPr="002E1984">
        <w:rPr>
          <w:rFonts w:ascii="Times New Roman" w:hAnsi="Times New Roman" w:cs="Times New Roman"/>
          <w:sz w:val="28"/>
          <w:szCs w:val="28"/>
          <w:vertAlign w:val="subscript"/>
          <w:lang w:val="uk-UA"/>
        </w:rPr>
        <w:t>3</w:t>
      </w:r>
      <w:r w:rsidRPr="002E1984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2E1984">
        <w:rPr>
          <w:rFonts w:ascii="Times New Roman" w:hAnsi="Times New Roman" w:cs="Times New Roman"/>
          <w:sz w:val="28"/>
          <w:szCs w:val="28"/>
          <w:vertAlign w:val="subscript"/>
          <w:lang w:val="uk-UA"/>
        </w:rPr>
        <w:t xml:space="preserve"> </w:t>
      </w:r>
      <w:r w:rsidRPr="002E1984">
        <w:rPr>
          <w:rFonts w:ascii="Times New Roman" w:hAnsi="Times New Roman" w:cs="Times New Roman"/>
          <w:sz w:val="28"/>
          <w:szCs w:val="28"/>
          <w:lang w:val="uk-UA"/>
        </w:rPr>
        <w:t xml:space="preserve"> про те, як селі </w:t>
      </w:r>
      <w:proofErr w:type="spellStart"/>
      <w:r w:rsidRPr="002E1984">
        <w:rPr>
          <w:rFonts w:ascii="Times New Roman" w:hAnsi="Times New Roman" w:cs="Times New Roman"/>
          <w:sz w:val="28"/>
          <w:szCs w:val="28"/>
          <w:lang w:val="uk-UA"/>
        </w:rPr>
        <w:t>Мартинівка–</w:t>
      </w:r>
      <w:proofErr w:type="spellEnd"/>
      <w:r w:rsidRPr="002E1984">
        <w:rPr>
          <w:rFonts w:ascii="Times New Roman" w:hAnsi="Times New Roman" w:cs="Times New Roman"/>
          <w:sz w:val="28"/>
          <w:szCs w:val="28"/>
          <w:lang w:val="uk-UA"/>
        </w:rPr>
        <w:t xml:space="preserve"> основна кількість ро</w:t>
      </w:r>
      <w:r w:rsidRPr="002E1984">
        <w:rPr>
          <w:rFonts w:ascii="Times New Roman" w:hAnsi="Times New Roman" w:cs="Times New Roman"/>
          <w:sz w:val="28"/>
          <w:szCs w:val="28"/>
          <w:lang w:val="uk-UA"/>
        </w:rPr>
        <w:t>с</w:t>
      </w:r>
      <w:r w:rsidRPr="002E1984">
        <w:rPr>
          <w:rFonts w:ascii="Times New Roman" w:hAnsi="Times New Roman" w:cs="Times New Roman"/>
          <w:sz w:val="28"/>
          <w:szCs w:val="28"/>
          <w:lang w:val="uk-UA"/>
        </w:rPr>
        <w:t>лин перебувала у фенофазі Цв</w:t>
      </w:r>
      <w:r w:rsidRPr="002E1984">
        <w:rPr>
          <w:rFonts w:ascii="Times New Roman" w:hAnsi="Times New Roman" w:cs="Times New Roman"/>
          <w:sz w:val="28"/>
          <w:szCs w:val="28"/>
          <w:vertAlign w:val="subscript"/>
          <w:lang w:val="uk-UA"/>
        </w:rPr>
        <w:t>3</w:t>
      </w:r>
      <w:r w:rsidRPr="002E1984">
        <w:rPr>
          <w:rFonts w:ascii="Times New Roman" w:hAnsi="Times New Roman" w:cs="Times New Roman"/>
          <w:sz w:val="28"/>
          <w:szCs w:val="28"/>
          <w:lang w:val="uk-UA"/>
        </w:rPr>
        <w:t>-Пл, це пов’язано зі   посушливим літом та розт</w:t>
      </w:r>
      <w:r w:rsidRPr="002E1984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2E1984">
        <w:rPr>
          <w:rFonts w:ascii="Times New Roman" w:hAnsi="Times New Roman" w:cs="Times New Roman"/>
          <w:sz w:val="28"/>
          <w:szCs w:val="28"/>
          <w:lang w:val="uk-UA"/>
        </w:rPr>
        <w:t xml:space="preserve">шуванням схилів по відношенню до вологи. У </w:t>
      </w:r>
      <w:proofErr w:type="spellStart"/>
      <w:r w:rsidRPr="002E1984">
        <w:rPr>
          <w:rFonts w:ascii="Times New Roman" w:hAnsi="Times New Roman" w:cs="Times New Roman"/>
          <w:sz w:val="28"/>
          <w:szCs w:val="28"/>
          <w:lang w:val="uk-UA"/>
        </w:rPr>
        <w:t>Мартинівці</w:t>
      </w:r>
      <w:proofErr w:type="spellEnd"/>
      <w:r w:rsidRPr="002E1984">
        <w:rPr>
          <w:rFonts w:ascii="Times New Roman" w:hAnsi="Times New Roman" w:cs="Times New Roman"/>
          <w:sz w:val="28"/>
          <w:szCs w:val="28"/>
          <w:lang w:val="uk-UA"/>
        </w:rPr>
        <w:t xml:space="preserve"> схили розташовані ближче до заболоченої місцевості ніж у </w:t>
      </w:r>
      <w:proofErr w:type="spellStart"/>
      <w:r w:rsidRPr="002E1984">
        <w:rPr>
          <w:rFonts w:ascii="Times New Roman" w:hAnsi="Times New Roman" w:cs="Times New Roman"/>
          <w:sz w:val="28"/>
          <w:szCs w:val="28"/>
          <w:lang w:val="uk-UA"/>
        </w:rPr>
        <w:t>Добренці</w:t>
      </w:r>
      <w:proofErr w:type="spellEnd"/>
      <w:r w:rsidRPr="002E1984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6D479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2E1984">
        <w:rPr>
          <w:rFonts w:ascii="Times New Roman" w:hAnsi="Times New Roman" w:cs="Times New Roman"/>
          <w:sz w:val="28"/>
          <w:szCs w:val="28"/>
          <w:lang w:val="uk-UA"/>
        </w:rPr>
        <w:t xml:space="preserve">Слід відмітити, що на розораних землях поселяється переважна більшість </w:t>
      </w:r>
      <w:proofErr w:type="spellStart"/>
      <w:r w:rsidRPr="002E1984">
        <w:rPr>
          <w:rFonts w:ascii="Times New Roman" w:hAnsi="Times New Roman" w:cs="Times New Roman"/>
          <w:sz w:val="28"/>
          <w:szCs w:val="28"/>
          <w:lang w:val="uk-UA"/>
        </w:rPr>
        <w:t>сві</w:t>
      </w:r>
      <w:r w:rsidRPr="002E1984">
        <w:rPr>
          <w:rFonts w:ascii="Times New Roman" w:hAnsi="Times New Roman" w:cs="Times New Roman"/>
          <w:sz w:val="28"/>
          <w:szCs w:val="28"/>
          <w:lang w:val="uk-UA"/>
        </w:rPr>
        <w:t>т</w:t>
      </w:r>
      <w:r w:rsidRPr="002E1984">
        <w:rPr>
          <w:rFonts w:ascii="Times New Roman" w:hAnsi="Times New Roman" w:cs="Times New Roman"/>
          <w:sz w:val="28"/>
          <w:szCs w:val="28"/>
          <w:lang w:val="uk-UA"/>
        </w:rPr>
        <w:t>лолюбивих</w:t>
      </w:r>
      <w:proofErr w:type="spellEnd"/>
      <w:r w:rsidRPr="002E1984">
        <w:rPr>
          <w:rFonts w:ascii="Times New Roman" w:hAnsi="Times New Roman" w:cs="Times New Roman"/>
          <w:sz w:val="28"/>
          <w:szCs w:val="28"/>
          <w:lang w:val="uk-UA"/>
        </w:rPr>
        <w:t xml:space="preserve"> рослин, вони є гарними медоносами. Загалом, в степовій зоні медо</w:t>
      </w:r>
      <w:r w:rsidRPr="002E1984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2E1984">
        <w:rPr>
          <w:rFonts w:ascii="Times New Roman" w:hAnsi="Times New Roman" w:cs="Times New Roman"/>
          <w:sz w:val="28"/>
          <w:szCs w:val="28"/>
          <w:lang w:val="uk-UA"/>
        </w:rPr>
        <w:t>бір менший ніж у інших зонах, це пов’язано з кліматичними умовами. Найбільше видів медоносних рослин зацвітає в другій пол</w:t>
      </w:r>
      <w:r w:rsidRPr="002E1984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Pr="002E1984">
        <w:rPr>
          <w:rFonts w:ascii="Times New Roman" w:hAnsi="Times New Roman" w:cs="Times New Roman"/>
          <w:sz w:val="28"/>
          <w:szCs w:val="28"/>
          <w:lang w:val="uk-UA"/>
        </w:rPr>
        <w:t xml:space="preserve">вині весни і першій половині літа. </w:t>
      </w:r>
      <w:r w:rsidRPr="002E1984">
        <w:rPr>
          <w:rFonts w:ascii="Times New Roman" w:hAnsi="Times New Roman" w:cs="Times New Roman"/>
          <w:bCs/>
          <w:sz w:val="28"/>
          <w:szCs w:val="28"/>
          <w:lang w:val="uk-UA"/>
        </w:rPr>
        <w:t>Медоносна база включає в себе головні медоноси, які є основним джерелом отр</w:t>
      </w:r>
      <w:r w:rsidRPr="002E1984">
        <w:rPr>
          <w:rFonts w:ascii="Times New Roman" w:hAnsi="Times New Roman" w:cs="Times New Roman"/>
          <w:bCs/>
          <w:sz w:val="28"/>
          <w:szCs w:val="28"/>
          <w:lang w:val="uk-UA"/>
        </w:rPr>
        <w:t>и</w:t>
      </w:r>
      <w:r w:rsidRPr="002E1984">
        <w:rPr>
          <w:rFonts w:ascii="Times New Roman" w:hAnsi="Times New Roman" w:cs="Times New Roman"/>
          <w:bCs/>
          <w:sz w:val="28"/>
          <w:szCs w:val="28"/>
          <w:lang w:val="uk-UA"/>
        </w:rPr>
        <w:t>мання пасічної продукції (отримання основного взятку меду) і другорядні, що забезпечують бджіл невеликим (підтримуючим) медозб</w:t>
      </w:r>
      <w:r w:rsidRPr="002E1984">
        <w:rPr>
          <w:rFonts w:ascii="Times New Roman" w:hAnsi="Times New Roman" w:cs="Times New Roman"/>
          <w:bCs/>
          <w:sz w:val="28"/>
          <w:szCs w:val="28"/>
          <w:lang w:val="uk-UA"/>
        </w:rPr>
        <w:t>о</w:t>
      </w:r>
      <w:r w:rsidRPr="002E1984">
        <w:rPr>
          <w:rFonts w:ascii="Times New Roman" w:hAnsi="Times New Roman" w:cs="Times New Roman"/>
          <w:bCs/>
          <w:sz w:val="28"/>
          <w:szCs w:val="28"/>
          <w:lang w:val="uk-UA"/>
        </w:rPr>
        <w:t>ром (рослини, що цвітуть ранньою весною).</w:t>
      </w:r>
      <w:r w:rsidRPr="002E198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2E1984" w:rsidRPr="002E1984" w:rsidRDefault="002E1984" w:rsidP="002E1984">
      <w:pPr>
        <w:spacing w:line="24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E1984">
        <w:rPr>
          <w:rFonts w:ascii="Times New Roman" w:hAnsi="Times New Roman" w:cs="Times New Roman"/>
          <w:sz w:val="28"/>
          <w:szCs w:val="28"/>
          <w:lang w:val="uk-UA"/>
        </w:rPr>
        <w:t>В Україні медоносні ресурси використовуються не в повній мірі, тому перелоги є гарною умовою для збільшення чисел</w:t>
      </w:r>
      <w:r w:rsidRPr="002E1984">
        <w:rPr>
          <w:rFonts w:ascii="Times New Roman" w:hAnsi="Times New Roman" w:cs="Times New Roman"/>
          <w:sz w:val="28"/>
          <w:szCs w:val="28"/>
          <w:lang w:val="uk-UA"/>
        </w:rPr>
        <w:t>ь</w:t>
      </w:r>
      <w:r w:rsidRPr="002E1984">
        <w:rPr>
          <w:rFonts w:ascii="Times New Roman" w:hAnsi="Times New Roman" w:cs="Times New Roman"/>
          <w:sz w:val="28"/>
          <w:szCs w:val="28"/>
          <w:lang w:val="uk-UA"/>
        </w:rPr>
        <w:t>ності бджолиних сімей.</w:t>
      </w:r>
      <w:r w:rsidRPr="002E198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6D4794">
        <w:rPr>
          <w:rFonts w:ascii="Times New Roman" w:hAnsi="Times New Roman" w:cs="Times New Roman"/>
          <w:sz w:val="28"/>
          <w:szCs w:val="28"/>
          <w:lang w:val="uk-UA"/>
        </w:rPr>
        <w:t xml:space="preserve">Із збільшенням віку перелогів зростає </w:t>
      </w:r>
      <w:proofErr w:type="spellStart"/>
      <w:r w:rsidRPr="006D4794">
        <w:rPr>
          <w:rFonts w:ascii="Times New Roman" w:hAnsi="Times New Roman" w:cs="Times New Roman"/>
          <w:sz w:val="28"/>
          <w:szCs w:val="28"/>
          <w:lang w:val="uk-UA"/>
        </w:rPr>
        <w:t>про</w:t>
      </w:r>
      <w:r w:rsidRPr="002E1984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6D4794">
        <w:rPr>
          <w:rFonts w:ascii="Times New Roman" w:hAnsi="Times New Roman" w:cs="Times New Roman"/>
          <w:sz w:val="28"/>
          <w:szCs w:val="28"/>
          <w:lang w:val="uk-UA"/>
        </w:rPr>
        <w:t>ктивне</w:t>
      </w:r>
      <w:proofErr w:type="spellEnd"/>
      <w:r w:rsidRPr="006D4794">
        <w:rPr>
          <w:rFonts w:ascii="Times New Roman" w:hAnsi="Times New Roman" w:cs="Times New Roman"/>
          <w:sz w:val="28"/>
          <w:szCs w:val="28"/>
          <w:lang w:val="uk-UA"/>
        </w:rPr>
        <w:t xml:space="preserve"> покриття медоносних </w:t>
      </w:r>
      <w:r w:rsidR="006D4794" w:rsidRPr="006D4794">
        <w:rPr>
          <w:rFonts w:ascii="Times New Roman" w:hAnsi="Times New Roman" w:cs="Times New Roman"/>
          <w:sz w:val="28"/>
          <w:szCs w:val="28"/>
          <w:lang w:val="uk-UA"/>
        </w:rPr>
        <w:t>рослин</w:t>
      </w:r>
      <w:r w:rsidR="006D4794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2E1984">
        <w:rPr>
          <w:rFonts w:ascii="Times New Roman" w:hAnsi="Times New Roman" w:cs="Times New Roman"/>
          <w:sz w:val="28"/>
          <w:szCs w:val="28"/>
          <w:lang w:val="uk-UA"/>
        </w:rPr>
        <w:t xml:space="preserve"> а  </w:t>
      </w:r>
      <w:r w:rsidRPr="002E1984">
        <w:rPr>
          <w:rStyle w:val="t286pc"/>
          <w:rFonts w:ascii="Times New Roman" w:hAnsi="Times New Roman" w:cs="Times New Roman"/>
          <w:bCs/>
          <w:color w:val="000000"/>
          <w:sz w:val="28"/>
          <w:szCs w:val="28"/>
          <w:lang w:val="uk-UA"/>
        </w:rPr>
        <w:t xml:space="preserve">чисельності бджолиних сімей  залежить від </w:t>
      </w:r>
      <w:proofErr w:type="spellStart"/>
      <w:r w:rsidRPr="002E1984">
        <w:rPr>
          <w:rStyle w:val="t286pc"/>
          <w:rFonts w:ascii="Times New Roman" w:hAnsi="Times New Roman" w:cs="Times New Roman"/>
          <w:bCs/>
          <w:color w:val="000000"/>
          <w:sz w:val="28"/>
          <w:szCs w:val="28"/>
          <w:lang w:val="uk-UA"/>
        </w:rPr>
        <w:t>біорізноманіття</w:t>
      </w:r>
      <w:proofErr w:type="spellEnd"/>
      <w:r w:rsidRPr="002E1984">
        <w:rPr>
          <w:rStyle w:val="t286pc"/>
          <w:rFonts w:ascii="Times New Roman" w:hAnsi="Times New Roman" w:cs="Times New Roman"/>
          <w:bCs/>
          <w:color w:val="000000"/>
          <w:sz w:val="28"/>
          <w:szCs w:val="28"/>
          <w:lang w:val="uk-UA"/>
        </w:rPr>
        <w:t xml:space="preserve"> </w:t>
      </w:r>
      <w:proofErr w:type="spellStart"/>
      <w:r w:rsidRPr="002E1984">
        <w:rPr>
          <w:rStyle w:val="t286pc"/>
          <w:rFonts w:ascii="Times New Roman" w:hAnsi="Times New Roman" w:cs="Times New Roman"/>
          <w:bCs/>
          <w:color w:val="000000"/>
          <w:sz w:val="28"/>
          <w:szCs w:val="28"/>
          <w:lang w:val="uk-UA"/>
        </w:rPr>
        <w:t>мелітофільної</w:t>
      </w:r>
      <w:proofErr w:type="spellEnd"/>
      <w:r w:rsidRPr="002E1984">
        <w:rPr>
          <w:rStyle w:val="t286pc"/>
          <w:rFonts w:ascii="Times New Roman" w:hAnsi="Times New Roman" w:cs="Times New Roman"/>
          <w:bCs/>
          <w:color w:val="000000"/>
          <w:sz w:val="28"/>
          <w:szCs w:val="28"/>
          <w:lang w:val="uk-UA"/>
        </w:rPr>
        <w:t xml:space="preserve"> росли</w:t>
      </w:r>
      <w:r w:rsidRPr="002E1984">
        <w:rPr>
          <w:rStyle w:val="t286pc"/>
          <w:rFonts w:ascii="Times New Roman" w:hAnsi="Times New Roman" w:cs="Times New Roman"/>
          <w:bCs/>
          <w:color w:val="000000"/>
          <w:sz w:val="28"/>
          <w:szCs w:val="28"/>
          <w:lang w:val="uk-UA"/>
        </w:rPr>
        <w:t>н</w:t>
      </w:r>
      <w:r w:rsidRPr="002E1984">
        <w:rPr>
          <w:rStyle w:val="t286pc"/>
          <w:rFonts w:ascii="Times New Roman" w:hAnsi="Times New Roman" w:cs="Times New Roman"/>
          <w:bCs/>
          <w:color w:val="000000"/>
          <w:sz w:val="28"/>
          <w:szCs w:val="28"/>
          <w:lang w:val="uk-UA"/>
        </w:rPr>
        <w:t xml:space="preserve">ності. </w:t>
      </w:r>
    </w:p>
    <w:p w:rsidR="009E753C" w:rsidRPr="002E1984" w:rsidRDefault="009E753C" w:rsidP="002E1984">
      <w:pPr>
        <w:shd w:val="clear" w:color="auto" w:fill="FFFFFF"/>
        <w:spacing w:line="24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446FBE" w:rsidRPr="002E1984" w:rsidRDefault="00446FBE" w:rsidP="002E1984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A0A0A"/>
          <w:sz w:val="28"/>
          <w:szCs w:val="28"/>
          <w:lang w:val="uk-UA"/>
        </w:rPr>
      </w:pPr>
    </w:p>
    <w:p w:rsidR="00CA5B54" w:rsidRPr="002E1984" w:rsidRDefault="00CA5B54" w:rsidP="00446F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sectPr w:rsidR="00CA5B54" w:rsidRPr="002E1984" w:rsidSect="008254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5F57AD"/>
    <w:multiLevelType w:val="hybridMultilevel"/>
    <w:tmpl w:val="C6462412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9032FF"/>
    <w:multiLevelType w:val="hybridMultilevel"/>
    <w:tmpl w:val="2AECEE06"/>
    <w:lvl w:ilvl="0" w:tplc="041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CA5B54"/>
    <w:rsid w:val="00156771"/>
    <w:rsid w:val="002E1984"/>
    <w:rsid w:val="00446FBE"/>
    <w:rsid w:val="005A2547"/>
    <w:rsid w:val="006D4794"/>
    <w:rsid w:val="00825402"/>
    <w:rsid w:val="008B4296"/>
    <w:rsid w:val="009D1BC4"/>
    <w:rsid w:val="009E753C"/>
    <w:rsid w:val="00CA5B54"/>
    <w:rsid w:val="00CB46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402"/>
  </w:style>
  <w:style w:type="paragraph" w:styleId="1">
    <w:name w:val="heading 1"/>
    <w:basedOn w:val="a"/>
    <w:next w:val="a"/>
    <w:link w:val="10"/>
    <w:qFormat/>
    <w:rsid w:val="00446FBE"/>
    <w:pPr>
      <w:keepNext/>
      <w:spacing w:before="240" w:after="60" w:line="240" w:lineRule="auto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вичайний1"/>
    <w:rsid w:val="00CA5B54"/>
    <w:pPr>
      <w:spacing w:after="0" w:line="240" w:lineRule="auto"/>
    </w:pPr>
    <w:rPr>
      <w:rFonts w:ascii="Calibri" w:eastAsia="Calibri" w:hAnsi="Calibri" w:cs="Calibri"/>
      <w:sz w:val="20"/>
      <w:szCs w:val="20"/>
      <w:lang w:val="uk-UA" w:eastAsia="ru-RU"/>
    </w:rPr>
  </w:style>
  <w:style w:type="character" w:styleId="a3">
    <w:name w:val="Strong"/>
    <w:uiPriority w:val="22"/>
    <w:qFormat/>
    <w:rsid w:val="00156771"/>
    <w:rPr>
      <w:b/>
      <w:bCs/>
    </w:rPr>
  </w:style>
  <w:style w:type="paragraph" w:customStyle="1" w:styleId="df3vjf">
    <w:name w:val="df3vjf"/>
    <w:basedOn w:val="a"/>
    <w:rsid w:val="00156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t286pc">
    <w:name w:val="t286pc"/>
    <w:rsid w:val="00156771"/>
  </w:style>
  <w:style w:type="character" w:customStyle="1" w:styleId="10">
    <w:name w:val="Заголовок 1 Знак"/>
    <w:basedOn w:val="a0"/>
    <w:link w:val="1"/>
    <w:rsid w:val="00446FBE"/>
    <w:rPr>
      <w:rFonts w:ascii="Calibri Light" w:eastAsia="Times New Roman" w:hAnsi="Calibri Light" w:cs="Times New Roman"/>
      <w:b/>
      <w:bCs/>
      <w:kern w:val="32"/>
      <w:sz w:val="32"/>
      <w:szCs w:val="3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1260FD-E1A3-40FA-8853-43B8CA819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3</Pages>
  <Words>811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Zverdvd.org</dc:creator>
  <cp:keywords/>
  <dc:description/>
  <cp:lastModifiedBy>Zverdvd.org</cp:lastModifiedBy>
  <cp:revision>2</cp:revision>
  <dcterms:created xsi:type="dcterms:W3CDTF">2026-04-21T17:21:00Z</dcterms:created>
  <dcterms:modified xsi:type="dcterms:W3CDTF">2026-04-21T19:35:00Z</dcterms:modified>
</cp:coreProperties>
</file>