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74916" w14:textId="77777777" w:rsidR="00886EF8" w:rsidRPr="000323AD" w:rsidRDefault="00886EF8" w:rsidP="00F96F7F">
      <w:pPr>
        <w:spacing w:line="360" w:lineRule="auto"/>
        <w:ind w:left="0"/>
        <w:jc w:val="center"/>
        <w:rPr>
          <w:rFonts w:eastAsia="Calibri"/>
          <w:b/>
          <w:bCs/>
          <w:sz w:val="28"/>
        </w:rPr>
      </w:pPr>
      <w:r w:rsidRPr="000323AD">
        <w:rPr>
          <w:rFonts w:eastAsia="Calibri"/>
          <w:b/>
          <w:bCs/>
          <w:sz w:val="28"/>
        </w:rPr>
        <w:t>ТЕЗИ</w:t>
      </w:r>
    </w:p>
    <w:p w14:paraId="136B8658" w14:textId="77777777" w:rsidR="00886EF8" w:rsidRPr="000323AD" w:rsidRDefault="00886EF8" w:rsidP="00F96F7F">
      <w:pPr>
        <w:spacing w:line="360" w:lineRule="auto"/>
        <w:ind w:left="0"/>
        <w:jc w:val="center"/>
        <w:rPr>
          <w:rFonts w:eastAsia="Calibri"/>
          <w:b/>
          <w:bCs/>
          <w:sz w:val="28"/>
        </w:rPr>
      </w:pPr>
      <w:r w:rsidRPr="000323AD">
        <w:rPr>
          <w:rFonts w:eastAsia="Calibri"/>
          <w:b/>
          <w:bCs/>
          <w:sz w:val="28"/>
        </w:rPr>
        <w:t>творчої роботи</w:t>
      </w:r>
    </w:p>
    <w:p w14:paraId="1F0D9E09" w14:textId="6A4E6E40" w:rsidR="00886EF8" w:rsidRPr="000323AD" w:rsidRDefault="00886EF8" w:rsidP="006504A3">
      <w:pPr>
        <w:spacing w:line="360" w:lineRule="auto"/>
        <w:ind w:left="0"/>
        <w:jc w:val="center"/>
        <w:rPr>
          <w:rFonts w:eastAsia="Calibri"/>
          <w:b/>
          <w:bCs/>
          <w:sz w:val="28"/>
        </w:rPr>
      </w:pPr>
      <w:r w:rsidRPr="000323AD">
        <w:rPr>
          <w:rFonts w:eastAsia="Calibri"/>
          <w:b/>
          <w:bCs/>
          <w:sz w:val="28"/>
        </w:rPr>
        <w:t>«</w:t>
      </w:r>
      <w:r w:rsidR="006B719C" w:rsidRPr="000323AD">
        <w:rPr>
          <w:rFonts w:eastAsia="Calibri"/>
          <w:b/>
          <w:bCs/>
          <w:sz w:val="28"/>
        </w:rPr>
        <w:t xml:space="preserve">Техніко-технологічний аналіз </w:t>
      </w:r>
      <w:proofErr w:type="spellStart"/>
      <w:r w:rsidR="006B719C" w:rsidRPr="000323AD">
        <w:rPr>
          <w:rFonts w:eastAsia="Calibri"/>
          <w:b/>
          <w:bCs/>
          <w:sz w:val="28"/>
        </w:rPr>
        <w:t>термозахисних</w:t>
      </w:r>
      <w:proofErr w:type="spellEnd"/>
      <w:r w:rsidR="006B719C" w:rsidRPr="000323AD">
        <w:rPr>
          <w:rFonts w:eastAsia="Calibri"/>
          <w:b/>
          <w:bCs/>
          <w:sz w:val="28"/>
        </w:rPr>
        <w:t xml:space="preserve"> систем корабля </w:t>
      </w:r>
      <w:proofErr w:type="spellStart"/>
      <w:r w:rsidR="006B719C" w:rsidRPr="000323AD">
        <w:rPr>
          <w:rFonts w:eastAsia="Calibri"/>
          <w:b/>
          <w:bCs/>
          <w:sz w:val="28"/>
        </w:rPr>
        <w:t>Orion</w:t>
      </w:r>
      <w:proofErr w:type="spellEnd"/>
      <w:r w:rsidR="006B719C" w:rsidRPr="000323AD">
        <w:rPr>
          <w:rFonts w:eastAsia="Calibri"/>
          <w:b/>
          <w:bCs/>
          <w:sz w:val="28"/>
        </w:rPr>
        <w:t xml:space="preserve"> місії </w:t>
      </w:r>
      <w:proofErr w:type="spellStart"/>
      <w:r w:rsidR="006B719C" w:rsidRPr="000323AD">
        <w:rPr>
          <w:rFonts w:eastAsia="Calibri"/>
          <w:b/>
          <w:bCs/>
          <w:sz w:val="28"/>
        </w:rPr>
        <w:t>Artemis</w:t>
      </w:r>
      <w:proofErr w:type="spellEnd"/>
      <w:r w:rsidR="006B719C" w:rsidRPr="000323AD">
        <w:rPr>
          <w:rFonts w:eastAsia="Calibri"/>
          <w:b/>
          <w:bCs/>
          <w:sz w:val="28"/>
        </w:rPr>
        <w:t xml:space="preserve"> 2: виявлення аномалій та обґрунтування методів їх усунення</w:t>
      </w:r>
      <w:r w:rsidRPr="000323AD">
        <w:rPr>
          <w:rFonts w:eastAsia="Calibri"/>
          <w:b/>
          <w:bCs/>
          <w:sz w:val="28"/>
        </w:rPr>
        <w:t>»</w:t>
      </w:r>
    </w:p>
    <w:p w14:paraId="68747E5B" w14:textId="77777777" w:rsidR="00886EF8" w:rsidRPr="000323AD" w:rsidRDefault="00886EF8" w:rsidP="00F96F7F">
      <w:pPr>
        <w:spacing w:line="360" w:lineRule="auto"/>
        <w:ind w:left="0" w:firstLine="720"/>
        <w:rPr>
          <w:rFonts w:eastAsia="Calibri"/>
          <w:sz w:val="28"/>
        </w:rPr>
      </w:pPr>
    </w:p>
    <w:p w14:paraId="58206703" w14:textId="3D79E9A7" w:rsidR="00886EF8" w:rsidRPr="000323AD" w:rsidRDefault="00886EF8" w:rsidP="00F96F7F">
      <w:pPr>
        <w:spacing w:line="360" w:lineRule="auto"/>
        <w:ind w:left="0" w:firstLine="720"/>
        <w:rPr>
          <w:rFonts w:eastAsia="Calibri"/>
          <w:sz w:val="28"/>
        </w:rPr>
      </w:pPr>
      <w:r w:rsidRPr="000323AD">
        <w:rPr>
          <w:rFonts w:eastAsia="Calibri"/>
          <w:b/>
          <w:sz w:val="28"/>
        </w:rPr>
        <w:t>Автор:</w:t>
      </w:r>
      <w:r w:rsidRPr="000323AD">
        <w:rPr>
          <w:rFonts w:eastAsia="Calibri"/>
          <w:sz w:val="28"/>
        </w:rPr>
        <w:t xml:space="preserve"> </w:t>
      </w:r>
      <w:proofErr w:type="spellStart"/>
      <w:r w:rsidRPr="000323AD">
        <w:rPr>
          <w:rFonts w:eastAsia="Calibri"/>
          <w:sz w:val="28"/>
        </w:rPr>
        <w:t>Кушнерьов</w:t>
      </w:r>
      <w:proofErr w:type="spellEnd"/>
      <w:r w:rsidRPr="000323AD">
        <w:rPr>
          <w:rFonts w:eastAsia="Calibri"/>
          <w:sz w:val="28"/>
        </w:rPr>
        <w:t xml:space="preserve"> Владислав Сергійович, учень 10-А класу Конотопського ліцею №10 Конотопської міської ради Сумської області. Сумське територіальне відділення МАН України. Місто Конотоп.</w:t>
      </w:r>
    </w:p>
    <w:p w14:paraId="53C31485" w14:textId="211097EC" w:rsidR="00EF3C78" w:rsidRPr="000323AD" w:rsidRDefault="00886EF8" w:rsidP="00F96F7F">
      <w:pPr>
        <w:spacing w:line="360" w:lineRule="auto"/>
        <w:ind w:left="0" w:firstLine="720"/>
        <w:rPr>
          <w:rFonts w:eastAsia="Calibri"/>
          <w:sz w:val="28"/>
        </w:rPr>
      </w:pPr>
      <w:r w:rsidRPr="000323AD">
        <w:rPr>
          <w:rFonts w:eastAsia="Calibri"/>
          <w:b/>
          <w:sz w:val="28"/>
        </w:rPr>
        <w:t>Науковий керівник:</w:t>
      </w:r>
      <w:r w:rsidRPr="000323AD">
        <w:rPr>
          <w:rFonts w:eastAsia="Calibri"/>
          <w:sz w:val="28"/>
        </w:rPr>
        <w:t xml:space="preserve"> </w:t>
      </w:r>
      <w:proofErr w:type="spellStart"/>
      <w:r w:rsidRPr="000323AD">
        <w:rPr>
          <w:rFonts w:eastAsia="Calibri"/>
          <w:sz w:val="28"/>
        </w:rPr>
        <w:t>Петронюк</w:t>
      </w:r>
      <w:proofErr w:type="spellEnd"/>
      <w:r w:rsidRPr="000323AD">
        <w:rPr>
          <w:rFonts w:eastAsia="Calibri"/>
          <w:sz w:val="28"/>
        </w:rPr>
        <w:t xml:space="preserve"> Вадим Вадимович, учитель інформатики Конотопського ліцею № 10 Конотопської міської ради Сумської області </w:t>
      </w:r>
    </w:p>
    <w:p w14:paraId="13C1A648" w14:textId="01885EF3" w:rsidR="006B719C" w:rsidRPr="000323AD" w:rsidRDefault="006B719C" w:rsidP="00F96F7F">
      <w:pPr>
        <w:spacing w:line="360" w:lineRule="auto"/>
        <w:ind w:left="0" w:firstLine="720"/>
        <w:rPr>
          <w:rFonts w:eastAsia="Times New Roman" w:cs="Times New Roman"/>
          <w:bCs/>
          <w:sz w:val="28"/>
          <w:lang w:eastAsia="en-GB"/>
        </w:rPr>
      </w:pPr>
      <w:r w:rsidRPr="000323AD">
        <w:rPr>
          <w:rFonts w:eastAsia="Times New Roman" w:cs="Times New Roman"/>
          <w:b/>
          <w:sz w:val="28"/>
          <w:lang w:eastAsia="en-GB"/>
        </w:rPr>
        <w:t>Мета дослідженн</w:t>
      </w:r>
      <w:r w:rsidR="00F96F7F" w:rsidRPr="000323AD">
        <w:rPr>
          <w:rFonts w:eastAsia="Times New Roman" w:cs="Times New Roman"/>
          <w:b/>
          <w:sz w:val="28"/>
          <w:lang w:eastAsia="en-GB"/>
        </w:rPr>
        <w:t xml:space="preserve">я: </w:t>
      </w:r>
      <w:r w:rsidRPr="000323AD">
        <w:rPr>
          <w:rFonts w:eastAsia="Times New Roman" w:cs="Times New Roman"/>
          <w:sz w:val="28"/>
          <w:lang w:eastAsia="en-GB"/>
        </w:rPr>
        <w:t>прове</w:t>
      </w:r>
      <w:r w:rsidR="00F96F7F" w:rsidRPr="000323AD">
        <w:rPr>
          <w:rFonts w:eastAsia="Times New Roman" w:cs="Times New Roman"/>
          <w:sz w:val="28"/>
          <w:lang w:eastAsia="en-GB"/>
        </w:rPr>
        <w:t xml:space="preserve">сти </w:t>
      </w:r>
      <w:r w:rsidRPr="000323AD">
        <w:rPr>
          <w:rFonts w:eastAsia="Times New Roman" w:cs="Times New Roman"/>
          <w:sz w:val="28"/>
          <w:lang w:eastAsia="en-GB"/>
        </w:rPr>
        <w:t>комплексн</w:t>
      </w:r>
      <w:r w:rsidR="00F96F7F" w:rsidRPr="000323AD">
        <w:rPr>
          <w:rFonts w:eastAsia="Times New Roman" w:cs="Times New Roman"/>
          <w:sz w:val="28"/>
          <w:lang w:eastAsia="en-GB"/>
        </w:rPr>
        <w:t>ий</w:t>
      </w:r>
      <w:r w:rsidRPr="000323AD">
        <w:rPr>
          <w:rFonts w:eastAsia="Times New Roman" w:cs="Times New Roman"/>
          <w:sz w:val="28"/>
          <w:lang w:eastAsia="en-GB"/>
        </w:rPr>
        <w:t xml:space="preserve"> аналізу інженерних викликів місії </w:t>
      </w:r>
      <w:proofErr w:type="spellStart"/>
      <w:r w:rsidRPr="000323AD">
        <w:rPr>
          <w:rFonts w:eastAsia="Times New Roman" w:cs="Times New Roman"/>
          <w:sz w:val="28"/>
          <w:lang w:eastAsia="en-GB"/>
        </w:rPr>
        <w:t>Artemis</w:t>
      </w:r>
      <w:proofErr w:type="spellEnd"/>
      <w:r w:rsidRPr="000323AD">
        <w:rPr>
          <w:rFonts w:eastAsia="Times New Roman" w:cs="Times New Roman"/>
          <w:sz w:val="28"/>
          <w:lang w:eastAsia="en-GB"/>
        </w:rPr>
        <w:t xml:space="preserve"> 2, зокрема оцінка стану теплозахисного екрана та розроб</w:t>
      </w:r>
      <w:r w:rsidR="00F96F7F" w:rsidRPr="000323AD">
        <w:rPr>
          <w:rFonts w:eastAsia="Times New Roman" w:cs="Times New Roman"/>
          <w:sz w:val="28"/>
          <w:lang w:eastAsia="en-GB"/>
        </w:rPr>
        <w:t>ити</w:t>
      </w:r>
      <w:r w:rsidRPr="000323AD">
        <w:rPr>
          <w:rFonts w:eastAsia="Times New Roman" w:cs="Times New Roman"/>
          <w:sz w:val="28"/>
          <w:lang w:eastAsia="en-GB"/>
        </w:rPr>
        <w:t xml:space="preserve"> пропозицій щодо підвищення безпеки повернення екіпажу з глибокого космосу.</w:t>
      </w:r>
    </w:p>
    <w:p w14:paraId="0714D5FA" w14:textId="2810A181" w:rsidR="006B719C" w:rsidRPr="000323AD" w:rsidRDefault="006B719C" w:rsidP="00F96F7F">
      <w:pPr>
        <w:spacing w:line="360" w:lineRule="auto"/>
        <w:ind w:left="0" w:firstLine="720"/>
        <w:rPr>
          <w:rFonts w:eastAsia="Times New Roman" w:cs="Times New Roman"/>
          <w:b/>
          <w:sz w:val="28"/>
          <w:lang w:eastAsia="en-GB"/>
        </w:rPr>
      </w:pPr>
      <w:r w:rsidRPr="000323AD">
        <w:rPr>
          <w:rFonts w:eastAsia="Times New Roman" w:cs="Times New Roman"/>
          <w:b/>
          <w:sz w:val="28"/>
          <w:lang w:eastAsia="en-GB"/>
        </w:rPr>
        <w:t>Завдання дослідження</w:t>
      </w:r>
      <w:r w:rsidR="00F96F7F" w:rsidRPr="000323AD">
        <w:rPr>
          <w:rFonts w:eastAsia="Times New Roman" w:cs="Times New Roman"/>
          <w:b/>
          <w:sz w:val="28"/>
          <w:lang w:eastAsia="en-GB"/>
        </w:rPr>
        <w:t>:</w:t>
      </w:r>
    </w:p>
    <w:p w14:paraId="456185AD" w14:textId="77777777" w:rsidR="006B719C" w:rsidRPr="000323AD" w:rsidRDefault="006B719C" w:rsidP="00F96F7F">
      <w:pPr>
        <w:pStyle w:val="a9"/>
        <w:numPr>
          <w:ilvl w:val="0"/>
          <w:numId w:val="22"/>
        </w:numPr>
        <w:spacing w:line="360" w:lineRule="auto"/>
        <w:rPr>
          <w:rFonts w:eastAsia="Times New Roman" w:cs="Times New Roman"/>
          <w:sz w:val="28"/>
          <w:lang w:eastAsia="en-GB"/>
        </w:rPr>
      </w:pPr>
      <w:r w:rsidRPr="000323AD">
        <w:rPr>
          <w:rFonts w:eastAsia="Times New Roman" w:cs="Times New Roman"/>
          <w:sz w:val="28"/>
          <w:lang w:eastAsia="en-GB"/>
        </w:rPr>
        <w:t xml:space="preserve">Дослідити етапи польоту та навігаційні особливості місії </w:t>
      </w:r>
      <w:proofErr w:type="spellStart"/>
      <w:r w:rsidRPr="000323AD">
        <w:rPr>
          <w:rFonts w:eastAsia="Times New Roman" w:cs="Times New Roman"/>
          <w:sz w:val="28"/>
          <w:lang w:eastAsia="en-GB"/>
        </w:rPr>
        <w:t>Artemis</w:t>
      </w:r>
      <w:proofErr w:type="spellEnd"/>
      <w:r w:rsidRPr="000323AD">
        <w:rPr>
          <w:rFonts w:eastAsia="Times New Roman" w:cs="Times New Roman"/>
          <w:sz w:val="28"/>
          <w:lang w:eastAsia="en-GB"/>
        </w:rPr>
        <w:t xml:space="preserve"> 2.</w:t>
      </w:r>
    </w:p>
    <w:p w14:paraId="49521DFB" w14:textId="77777777" w:rsidR="006B719C" w:rsidRPr="000323AD" w:rsidRDefault="006B719C" w:rsidP="00F96F7F">
      <w:pPr>
        <w:pStyle w:val="a9"/>
        <w:numPr>
          <w:ilvl w:val="0"/>
          <w:numId w:val="22"/>
        </w:numPr>
        <w:spacing w:line="360" w:lineRule="auto"/>
        <w:rPr>
          <w:rFonts w:eastAsia="Times New Roman" w:cs="Times New Roman"/>
          <w:sz w:val="28"/>
          <w:lang w:eastAsia="en-GB"/>
        </w:rPr>
      </w:pPr>
      <w:r w:rsidRPr="000323AD">
        <w:rPr>
          <w:rFonts w:eastAsia="Times New Roman" w:cs="Times New Roman"/>
          <w:sz w:val="28"/>
          <w:lang w:eastAsia="en-GB"/>
        </w:rPr>
        <w:t xml:space="preserve">Виявити та сформулювати проблему деградації теплозахисного шару капсули </w:t>
      </w:r>
      <w:proofErr w:type="spellStart"/>
      <w:r w:rsidRPr="000323AD">
        <w:rPr>
          <w:rFonts w:eastAsia="Times New Roman" w:cs="Times New Roman"/>
          <w:sz w:val="28"/>
          <w:lang w:eastAsia="en-GB"/>
        </w:rPr>
        <w:t>Orion</w:t>
      </w:r>
      <w:proofErr w:type="spellEnd"/>
      <w:r w:rsidRPr="000323AD">
        <w:rPr>
          <w:rFonts w:eastAsia="Times New Roman" w:cs="Times New Roman"/>
          <w:sz w:val="28"/>
          <w:lang w:eastAsia="en-GB"/>
        </w:rPr>
        <w:t xml:space="preserve"> на основі аналізу попередніх місій та оперативних даних.</w:t>
      </w:r>
    </w:p>
    <w:p w14:paraId="6E5501BE" w14:textId="77777777" w:rsidR="006B719C" w:rsidRPr="000323AD" w:rsidRDefault="006B719C" w:rsidP="00F96F7F">
      <w:pPr>
        <w:pStyle w:val="a9"/>
        <w:numPr>
          <w:ilvl w:val="0"/>
          <w:numId w:val="22"/>
        </w:numPr>
        <w:spacing w:line="360" w:lineRule="auto"/>
        <w:rPr>
          <w:rFonts w:eastAsia="Times New Roman" w:cs="Times New Roman"/>
          <w:sz w:val="28"/>
          <w:lang w:eastAsia="en-GB"/>
        </w:rPr>
      </w:pPr>
      <w:r w:rsidRPr="000323AD">
        <w:rPr>
          <w:rFonts w:eastAsia="Times New Roman" w:cs="Times New Roman"/>
          <w:sz w:val="28"/>
          <w:lang w:eastAsia="en-GB"/>
        </w:rPr>
        <w:t xml:space="preserve">Проаналізувати результати біомедичних експериментів (AVATAR, </w:t>
      </w:r>
      <w:proofErr w:type="spellStart"/>
      <w:r w:rsidRPr="000323AD">
        <w:rPr>
          <w:rFonts w:eastAsia="Times New Roman" w:cs="Times New Roman"/>
          <w:sz w:val="28"/>
          <w:lang w:eastAsia="en-GB"/>
        </w:rPr>
        <w:t>ARCHeR</w:t>
      </w:r>
      <w:proofErr w:type="spellEnd"/>
      <w:r w:rsidRPr="000323AD">
        <w:rPr>
          <w:rFonts w:eastAsia="Times New Roman" w:cs="Times New Roman"/>
          <w:sz w:val="28"/>
          <w:lang w:eastAsia="en-GB"/>
        </w:rPr>
        <w:t>) як допоміжних чинників успіху місії.</w:t>
      </w:r>
    </w:p>
    <w:p w14:paraId="4E30D4E0" w14:textId="77777777" w:rsidR="006B719C" w:rsidRPr="000323AD" w:rsidRDefault="006B719C" w:rsidP="00F96F7F">
      <w:pPr>
        <w:pStyle w:val="a9"/>
        <w:numPr>
          <w:ilvl w:val="0"/>
          <w:numId w:val="22"/>
        </w:numPr>
        <w:spacing w:line="360" w:lineRule="auto"/>
        <w:rPr>
          <w:rFonts w:eastAsia="Times New Roman" w:cs="Times New Roman"/>
          <w:sz w:val="28"/>
          <w:lang w:eastAsia="en-GB"/>
        </w:rPr>
      </w:pPr>
      <w:r w:rsidRPr="000323AD">
        <w:rPr>
          <w:rFonts w:eastAsia="Times New Roman" w:cs="Times New Roman"/>
          <w:sz w:val="28"/>
          <w:lang w:eastAsia="en-GB"/>
        </w:rPr>
        <w:t>Запропонувати інженерне рішення для моніторингу цілісності захисних систем корабля.</w:t>
      </w:r>
    </w:p>
    <w:p w14:paraId="7EAB0040" w14:textId="77777777" w:rsidR="006B719C" w:rsidRPr="000323AD" w:rsidRDefault="006B719C" w:rsidP="00F96F7F">
      <w:pPr>
        <w:spacing w:line="360" w:lineRule="auto"/>
        <w:ind w:left="0" w:firstLine="720"/>
        <w:rPr>
          <w:rFonts w:eastAsia="Times New Roman" w:cs="Times New Roman"/>
          <w:sz w:val="28"/>
          <w:lang w:eastAsia="en-GB"/>
        </w:rPr>
      </w:pPr>
      <w:r w:rsidRPr="000323AD">
        <w:rPr>
          <w:rFonts w:eastAsia="Times New Roman" w:cs="Times New Roman"/>
          <w:b/>
          <w:sz w:val="28"/>
          <w:lang w:eastAsia="en-GB"/>
        </w:rPr>
        <w:t xml:space="preserve">Об’єкт дослідження: </w:t>
      </w:r>
      <w:r w:rsidRPr="000323AD">
        <w:rPr>
          <w:rFonts w:eastAsia="Times New Roman" w:cs="Times New Roman"/>
          <w:sz w:val="28"/>
          <w:lang w:eastAsia="en-GB"/>
        </w:rPr>
        <w:t xml:space="preserve">перша пілотована місія програми NASA «Артеміда» до Місяця. </w:t>
      </w:r>
      <w:r w:rsidRPr="000323AD">
        <w:rPr>
          <w:rFonts w:eastAsia="Times New Roman" w:cs="Times New Roman"/>
          <w:b/>
          <w:sz w:val="28"/>
          <w:lang w:eastAsia="en-GB"/>
        </w:rPr>
        <w:t>Предмет дослідження:</w:t>
      </w:r>
      <w:r w:rsidRPr="000323AD">
        <w:rPr>
          <w:rFonts w:eastAsia="Times New Roman" w:cs="Times New Roman"/>
          <w:sz w:val="28"/>
          <w:lang w:eastAsia="en-GB"/>
        </w:rPr>
        <w:t xml:space="preserve"> технічні характеристики </w:t>
      </w:r>
      <w:proofErr w:type="spellStart"/>
      <w:r w:rsidRPr="000323AD">
        <w:rPr>
          <w:rFonts w:eastAsia="Times New Roman" w:cs="Times New Roman"/>
          <w:sz w:val="28"/>
          <w:lang w:eastAsia="en-GB"/>
        </w:rPr>
        <w:t>термозахисного</w:t>
      </w:r>
      <w:proofErr w:type="spellEnd"/>
      <w:r w:rsidRPr="000323AD">
        <w:rPr>
          <w:rFonts w:eastAsia="Times New Roman" w:cs="Times New Roman"/>
          <w:sz w:val="28"/>
          <w:lang w:eastAsia="en-GB"/>
        </w:rPr>
        <w:t xml:space="preserve"> щита </w:t>
      </w:r>
      <w:proofErr w:type="spellStart"/>
      <w:r w:rsidRPr="000323AD">
        <w:rPr>
          <w:rFonts w:eastAsia="Times New Roman" w:cs="Times New Roman"/>
          <w:sz w:val="28"/>
          <w:lang w:eastAsia="en-GB"/>
        </w:rPr>
        <w:t>Orion</w:t>
      </w:r>
      <w:proofErr w:type="spellEnd"/>
      <w:r w:rsidRPr="000323AD">
        <w:rPr>
          <w:rFonts w:eastAsia="Times New Roman" w:cs="Times New Roman"/>
          <w:sz w:val="28"/>
          <w:lang w:eastAsia="en-GB"/>
        </w:rPr>
        <w:t>, динаміка його входу в атмосферу та фізіологічні показники екіпажу під час обльоту супутника.</w:t>
      </w:r>
    </w:p>
    <w:p w14:paraId="013580FA" w14:textId="1B41977F" w:rsidR="006B719C" w:rsidRPr="000323AD" w:rsidRDefault="006B719C" w:rsidP="00F96F7F">
      <w:pPr>
        <w:spacing w:line="360" w:lineRule="auto"/>
        <w:ind w:left="0" w:firstLine="720"/>
        <w:rPr>
          <w:rFonts w:eastAsia="Times New Roman" w:cs="Times New Roman"/>
          <w:b/>
          <w:sz w:val="28"/>
          <w:lang w:eastAsia="en-GB"/>
        </w:rPr>
      </w:pPr>
      <w:r w:rsidRPr="000323AD">
        <w:rPr>
          <w:rFonts w:eastAsia="Times New Roman" w:cs="Times New Roman"/>
          <w:b/>
          <w:sz w:val="28"/>
          <w:lang w:eastAsia="en-GB"/>
        </w:rPr>
        <w:t>Теоретична частина</w:t>
      </w:r>
    </w:p>
    <w:p w14:paraId="7CA1B5AF" w14:textId="77777777" w:rsidR="006B719C" w:rsidRPr="000323AD" w:rsidRDefault="006B719C" w:rsidP="00F96F7F">
      <w:pPr>
        <w:spacing w:line="360" w:lineRule="auto"/>
        <w:ind w:left="0" w:firstLine="720"/>
        <w:rPr>
          <w:rFonts w:eastAsia="Times New Roman" w:cs="Times New Roman"/>
          <w:sz w:val="28"/>
          <w:lang w:eastAsia="en-GB"/>
        </w:rPr>
      </w:pPr>
      <w:r w:rsidRPr="000323AD">
        <w:rPr>
          <w:rFonts w:eastAsia="Times New Roman" w:cs="Times New Roman"/>
          <w:sz w:val="28"/>
          <w:lang w:eastAsia="en-GB"/>
        </w:rPr>
        <w:t xml:space="preserve">Після 54-річної паузи місія </w:t>
      </w:r>
      <w:proofErr w:type="spellStart"/>
      <w:r w:rsidRPr="000323AD">
        <w:rPr>
          <w:rFonts w:eastAsia="Times New Roman" w:cs="Times New Roman"/>
          <w:sz w:val="28"/>
          <w:lang w:eastAsia="en-GB"/>
        </w:rPr>
        <w:t>Artemis</w:t>
      </w:r>
      <w:proofErr w:type="spellEnd"/>
      <w:r w:rsidRPr="000323AD">
        <w:rPr>
          <w:rFonts w:eastAsia="Times New Roman" w:cs="Times New Roman"/>
          <w:sz w:val="28"/>
          <w:lang w:eastAsia="en-GB"/>
        </w:rPr>
        <w:t xml:space="preserve"> 2 повернула людину в глибокий космос, використовуючи «траєкторію вільного повернення». На відміну від програми </w:t>
      </w:r>
      <w:proofErr w:type="spellStart"/>
      <w:r w:rsidRPr="000323AD">
        <w:rPr>
          <w:rFonts w:eastAsia="Times New Roman" w:cs="Times New Roman"/>
          <w:sz w:val="28"/>
          <w:lang w:eastAsia="en-GB"/>
        </w:rPr>
        <w:t>Apollo</w:t>
      </w:r>
      <w:proofErr w:type="spellEnd"/>
      <w:r w:rsidRPr="000323AD">
        <w:rPr>
          <w:rFonts w:eastAsia="Times New Roman" w:cs="Times New Roman"/>
          <w:sz w:val="28"/>
          <w:lang w:eastAsia="en-GB"/>
        </w:rPr>
        <w:t xml:space="preserve">, сучасна система базується на надважкій ракеті SLS та кораблі </w:t>
      </w:r>
      <w:proofErr w:type="spellStart"/>
      <w:r w:rsidRPr="000323AD">
        <w:rPr>
          <w:rFonts w:eastAsia="Times New Roman" w:cs="Times New Roman"/>
          <w:sz w:val="28"/>
          <w:lang w:eastAsia="en-GB"/>
        </w:rPr>
        <w:t>Orion</w:t>
      </w:r>
      <w:proofErr w:type="spellEnd"/>
      <w:r w:rsidRPr="000323AD">
        <w:rPr>
          <w:rFonts w:eastAsia="Times New Roman" w:cs="Times New Roman"/>
          <w:sz w:val="28"/>
          <w:lang w:eastAsia="en-GB"/>
        </w:rPr>
        <w:t xml:space="preserve">, обладнаному «Універсальною системою управління відходами» (UWMS). Теоретичним підґрунтям </w:t>
      </w:r>
      <w:r w:rsidRPr="000323AD">
        <w:rPr>
          <w:rFonts w:eastAsia="Times New Roman" w:cs="Times New Roman"/>
          <w:sz w:val="28"/>
          <w:lang w:eastAsia="en-GB"/>
        </w:rPr>
        <w:lastRenderedPageBreak/>
        <w:t xml:space="preserve">є аналіз термодинамічних процесів під час входу в атмосферу на швидкості 11 км/с, де температура на поверхні щита сягає 1650°C. Важливим аспектом є також радіаційне навантаження під час проходження поясів Ван </w:t>
      </w:r>
      <w:proofErr w:type="spellStart"/>
      <w:r w:rsidRPr="000323AD">
        <w:rPr>
          <w:rFonts w:eastAsia="Times New Roman" w:cs="Times New Roman"/>
          <w:sz w:val="28"/>
          <w:lang w:eastAsia="en-GB"/>
        </w:rPr>
        <w:t>Аллена</w:t>
      </w:r>
      <w:proofErr w:type="spellEnd"/>
      <w:r w:rsidRPr="000323AD">
        <w:rPr>
          <w:rFonts w:eastAsia="Times New Roman" w:cs="Times New Roman"/>
          <w:sz w:val="28"/>
          <w:lang w:eastAsia="en-GB"/>
        </w:rPr>
        <w:t xml:space="preserve">, що потребує використання спеціальних «радіаційних </w:t>
      </w:r>
      <w:proofErr w:type="spellStart"/>
      <w:r w:rsidRPr="000323AD">
        <w:rPr>
          <w:rFonts w:eastAsia="Times New Roman" w:cs="Times New Roman"/>
          <w:sz w:val="28"/>
          <w:lang w:eastAsia="en-GB"/>
        </w:rPr>
        <w:t>укриттів</w:t>
      </w:r>
      <w:proofErr w:type="spellEnd"/>
      <w:r w:rsidRPr="000323AD">
        <w:rPr>
          <w:rFonts w:eastAsia="Times New Roman" w:cs="Times New Roman"/>
          <w:sz w:val="28"/>
          <w:lang w:eastAsia="en-GB"/>
        </w:rPr>
        <w:t>» всередині корабля.</w:t>
      </w:r>
    </w:p>
    <w:p w14:paraId="62C3E3A0" w14:textId="4D42C2B3" w:rsidR="006B719C" w:rsidRPr="000323AD" w:rsidRDefault="006B719C" w:rsidP="00F96F7F">
      <w:pPr>
        <w:spacing w:line="360" w:lineRule="auto"/>
        <w:ind w:left="0" w:firstLine="720"/>
        <w:rPr>
          <w:rFonts w:eastAsia="Times New Roman" w:cs="Times New Roman"/>
          <w:b/>
          <w:sz w:val="28"/>
          <w:lang w:eastAsia="en-GB"/>
        </w:rPr>
      </w:pPr>
      <w:r w:rsidRPr="000323AD">
        <w:rPr>
          <w:rFonts w:eastAsia="Times New Roman" w:cs="Times New Roman"/>
          <w:b/>
          <w:sz w:val="28"/>
          <w:lang w:eastAsia="en-GB"/>
        </w:rPr>
        <w:t>Експериментальна частина</w:t>
      </w:r>
    </w:p>
    <w:p w14:paraId="10004978" w14:textId="77777777" w:rsidR="006B719C" w:rsidRPr="000323AD" w:rsidRDefault="006B719C" w:rsidP="00F96F7F">
      <w:pPr>
        <w:spacing w:line="360" w:lineRule="auto"/>
        <w:ind w:left="0" w:firstLine="720"/>
        <w:rPr>
          <w:rFonts w:eastAsia="Times New Roman" w:cs="Times New Roman"/>
          <w:sz w:val="28"/>
          <w:lang w:eastAsia="en-GB"/>
        </w:rPr>
      </w:pPr>
      <w:r w:rsidRPr="000323AD">
        <w:rPr>
          <w:rFonts w:eastAsia="Times New Roman" w:cs="Times New Roman"/>
          <w:b/>
          <w:sz w:val="28"/>
          <w:lang w:eastAsia="en-GB"/>
        </w:rPr>
        <w:t>Методи дослідження:</w:t>
      </w:r>
      <w:r w:rsidRPr="000323AD">
        <w:rPr>
          <w:rFonts w:eastAsia="Times New Roman" w:cs="Times New Roman"/>
          <w:sz w:val="28"/>
          <w:lang w:eastAsia="en-GB"/>
        </w:rPr>
        <w:t xml:space="preserve"> дескриптивний аналіз технічних звітів, візуальний аналіз світлин з відкритих джерел NASA та порівняльне моделювання траєкторій.</w:t>
      </w:r>
    </w:p>
    <w:p w14:paraId="7C5E6671" w14:textId="2EE31862" w:rsidR="006B719C" w:rsidRPr="000323AD" w:rsidRDefault="006B719C" w:rsidP="00C16825">
      <w:pPr>
        <w:spacing w:line="360" w:lineRule="auto"/>
        <w:ind w:left="0" w:firstLine="720"/>
        <w:rPr>
          <w:rFonts w:eastAsia="Times New Roman" w:cs="Times New Roman"/>
          <w:sz w:val="28"/>
          <w:lang w:eastAsia="en-GB"/>
        </w:rPr>
      </w:pPr>
      <w:r w:rsidRPr="000323AD">
        <w:rPr>
          <w:rFonts w:eastAsia="Times New Roman" w:cs="Times New Roman"/>
          <w:sz w:val="28"/>
          <w:lang w:eastAsia="en-GB"/>
        </w:rPr>
        <w:t xml:space="preserve">На основі аналізу фотоматеріалів капсули місії </w:t>
      </w:r>
      <w:proofErr w:type="spellStart"/>
      <w:r w:rsidRPr="000323AD">
        <w:rPr>
          <w:rFonts w:eastAsia="Times New Roman" w:cs="Times New Roman"/>
          <w:sz w:val="28"/>
          <w:lang w:eastAsia="en-GB"/>
        </w:rPr>
        <w:t>Artemis</w:t>
      </w:r>
      <w:proofErr w:type="spellEnd"/>
      <w:r w:rsidRPr="000323AD">
        <w:rPr>
          <w:rFonts w:eastAsia="Times New Roman" w:cs="Times New Roman"/>
          <w:sz w:val="28"/>
          <w:lang w:eastAsia="en-GB"/>
        </w:rPr>
        <w:t xml:space="preserve"> 1 після приводнення встановлено наявність непередбачуваної ерозії матеріалу </w:t>
      </w:r>
      <w:proofErr w:type="spellStart"/>
      <w:r w:rsidRPr="000323AD">
        <w:rPr>
          <w:rFonts w:eastAsia="Times New Roman" w:cs="Times New Roman"/>
          <w:sz w:val="28"/>
          <w:lang w:eastAsia="en-GB"/>
        </w:rPr>
        <w:t>Avcoat</w:t>
      </w:r>
      <w:proofErr w:type="spellEnd"/>
      <w:r w:rsidRPr="000323AD">
        <w:rPr>
          <w:rFonts w:eastAsia="Times New Roman" w:cs="Times New Roman"/>
          <w:sz w:val="28"/>
          <w:lang w:eastAsia="en-GB"/>
        </w:rPr>
        <w:t xml:space="preserve"> (теплового щита). Зафіксовано «</w:t>
      </w:r>
      <w:proofErr w:type="spellStart"/>
      <w:r w:rsidRPr="000323AD">
        <w:rPr>
          <w:rFonts w:eastAsia="Times New Roman" w:cs="Times New Roman"/>
          <w:sz w:val="28"/>
          <w:lang w:eastAsia="en-GB"/>
        </w:rPr>
        <w:t>chunking</w:t>
      </w:r>
      <w:proofErr w:type="spellEnd"/>
      <w:r w:rsidRPr="000323AD">
        <w:rPr>
          <w:rFonts w:eastAsia="Times New Roman" w:cs="Times New Roman"/>
          <w:sz w:val="28"/>
          <w:lang w:eastAsia="en-GB"/>
        </w:rPr>
        <w:t>»</w:t>
      </w:r>
      <w:r w:rsidR="00C16825" w:rsidRPr="000323AD">
        <w:rPr>
          <w:rFonts w:eastAsia="Times New Roman" w:cs="Times New Roman"/>
          <w:sz w:val="28"/>
          <w:lang w:eastAsia="en-GB"/>
        </w:rPr>
        <w:t xml:space="preserve"> - </w:t>
      </w:r>
      <w:r w:rsidRPr="000323AD">
        <w:rPr>
          <w:rFonts w:eastAsia="Times New Roman" w:cs="Times New Roman"/>
          <w:sz w:val="28"/>
          <w:lang w:eastAsia="en-GB"/>
        </w:rPr>
        <w:t>відшарування великих фрагментів покриття замість рівномірного обвуглювання.</w:t>
      </w:r>
      <w:r w:rsidR="00C16825" w:rsidRPr="000323AD">
        <w:rPr>
          <w:rFonts w:eastAsia="Times New Roman" w:cs="Times New Roman"/>
          <w:sz w:val="28"/>
          <w:lang w:eastAsia="en-GB"/>
        </w:rPr>
        <w:t xml:space="preserve"> </w:t>
      </w:r>
      <w:r w:rsidRPr="000323AD">
        <w:rPr>
          <w:rFonts w:eastAsia="Times New Roman" w:cs="Times New Roman"/>
          <w:sz w:val="28"/>
          <w:lang w:eastAsia="en-GB"/>
        </w:rPr>
        <w:t xml:space="preserve">Під час місії </w:t>
      </w:r>
      <w:proofErr w:type="spellStart"/>
      <w:r w:rsidRPr="000323AD">
        <w:rPr>
          <w:rFonts w:eastAsia="Times New Roman" w:cs="Times New Roman"/>
          <w:sz w:val="28"/>
          <w:lang w:eastAsia="en-GB"/>
        </w:rPr>
        <w:t>Artemis</w:t>
      </w:r>
      <w:proofErr w:type="spellEnd"/>
      <w:r w:rsidRPr="000323AD">
        <w:rPr>
          <w:rFonts w:eastAsia="Times New Roman" w:cs="Times New Roman"/>
          <w:sz w:val="28"/>
          <w:lang w:eastAsia="en-GB"/>
        </w:rPr>
        <w:t xml:space="preserve"> 2 інженери були змушені змінити траєкторію входу в атмосферу порівняно з безпілотним польотом, щоб знизити пікове теплове навантаження.</w:t>
      </w:r>
      <w:r w:rsidR="00C16825" w:rsidRPr="000323AD">
        <w:rPr>
          <w:rFonts w:eastAsia="Times New Roman" w:cs="Times New Roman"/>
          <w:sz w:val="28"/>
          <w:lang w:eastAsia="en-GB"/>
        </w:rPr>
        <w:t xml:space="preserve"> </w:t>
      </w:r>
      <w:r w:rsidRPr="000323AD">
        <w:rPr>
          <w:rFonts w:eastAsia="Times New Roman" w:cs="Times New Roman"/>
          <w:sz w:val="28"/>
          <w:lang w:eastAsia="en-GB"/>
        </w:rPr>
        <w:t>Встановлено, що екіпаж досяг рекордної відстані 406 778 км від Землі, що збільшило тривалість впливу глибокого космосу на системи корабля. Також зафіксовано замерзання вентиляції туалету UWMS, що вимагало ручного маневрування апарата «хвостом до Сонця» для розморожування.</w:t>
      </w:r>
    </w:p>
    <w:p w14:paraId="4C8CEFD7" w14:textId="592B3AD8" w:rsidR="006B719C" w:rsidRPr="000323AD" w:rsidRDefault="006B719C" w:rsidP="00F96F7F">
      <w:pPr>
        <w:spacing w:line="360" w:lineRule="auto"/>
        <w:ind w:left="0" w:firstLine="720"/>
        <w:rPr>
          <w:rFonts w:eastAsia="Times New Roman" w:cs="Times New Roman"/>
          <w:sz w:val="28"/>
          <w:lang w:eastAsia="en-GB"/>
        </w:rPr>
      </w:pPr>
      <w:r w:rsidRPr="000323AD">
        <w:rPr>
          <w:rFonts w:eastAsia="Times New Roman" w:cs="Times New Roman"/>
          <w:sz w:val="28"/>
          <w:lang w:eastAsia="en-GB"/>
        </w:rPr>
        <w:t xml:space="preserve">Автор пропонує інтеграцію в матеріал щита </w:t>
      </w:r>
      <w:proofErr w:type="spellStart"/>
      <w:r w:rsidRPr="000323AD">
        <w:rPr>
          <w:rFonts w:eastAsia="Times New Roman" w:cs="Times New Roman"/>
          <w:sz w:val="28"/>
          <w:lang w:eastAsia="en-GB"/>
        </w:rPr>
        <w:t>Avcoat</w:t>
      </w:r>
      <w:proofErr w:type="spellEnd"/>
      <w:r w:rsidRPr="000323AD">
        <w:rPr>
          <w:rFonts w:eastAsia="Times New Roman" w:cs="Times New Roman"/>
          <w:sz w:val="28"/>
          <w:lang w:eastAsia="en-GB"/>
        </w:rPr>
        <w:t xml:space="preserve"> розподіленої мережі </w:t>
      </w:r>
      <w:proofErr w:type="spellStart"/>
      <w:r w:rsidRPr="000323AD">
        <w:rPr>
          <w:rFonts w:eastAsia="Times New Roman" w:cs="Times New Roman"/>
          <w:sz w:val="28"/>
          <w:lang w:eastAsia="en-GB"/>
        </w:rPr>
        <w:t>волоконно</w:t>
      </w:r>
      <w:proofErr w:type="spellEnd"/>
      <w:r w:rsidRPr="000323AD">
        <w:rPr>
          <w:rFonts w:eastAsia="Times New Roman" w:cs="Times New Roman"/>
          <w:sz w:val="28"/>
          <w:lang w:eastAsia="en-GB"/>
        </w:rPr>
        <w:t>-оптичних датчиків температури та тиску. Це дозволить отримувати дані про ерозію в реальному часі та використовувати алгоритми штучного інтелекту для корекції кута входу в атмосферу залежно від фактичного стану захисного шару.</w:t>
      </w:r>
    </w:p>
    <w:p w14:paraId="55D9EF6F" w14:textId="63CAEA6F" w:rsidR="006B719C" w:rsidRPr="000323AD" w:rsidRDefault="006B719C" w:rsidP="00F96F7F">
      <w:pPr>
        <w:spacing w:line="360" w:lineRule="auto"/>
        <w:ind w:left="0" w:firstLine="720"/>
        <w:rPr>
          <w:rFonts w:eastAsia="Times New Roman" w:cs="Times New Roman"/>
          <w:b/>
          <w:sz w:val="28"/>
          <w:lang w:eastAsia="en-GB"/>
        </w:rPr>
      </w:pPr>
      <w:r w:rsidRPr="000323AD">
        <w:rPr>
          <w:rFonts w:eastAsia="Times New Roman" w:cs="Times New Roman"/>
          <w:b/>
          <w:sz w:val="28"/>
          <w:lang w:eastAsia="en-GB"/>
        </w:rPr>
        <w:t>Висновки</w:t>
      </w:r>
    </w:p>
    <w:p w14:paraId="56018ED3" w14:textId="59461883" w:rsidR="002A359E" w:rsidRPr="000323AD" w:rsidRDefault="006B719C" w:rsidP="00C16825">
      <w:pPr>
        <w:spacing w:line="360" w:lineRule="auto"/>
        <w:ind w:left="0" w:firstLine="720"/>
        <w:rPr>
          <w:rFonts w:eastAsia="Times New Roman" w:cs="Times New Roman"/>
          <w:sz w:val="28"/>
          <w:lang w:eastAsia="en-GB"/>
        </w:rPr>
      </w:pPr>
      <w:r w:rsidRPr="000323AD">
        <w:rPr>
          <w:rFonts w:eastAsia="Times New Roman" w:cs="Times New Roman"/>
          <w:sz w:val="28"/>
          <w:lang w:eastAsia="en-GB"/>
        </w:rPr>
        <w:t xml:space="preserve">Місія </w:t>
      </w:r>
      <w:proofErr w:type="spellStart"/>
      <w:r w:rsidRPr="000323AD">
        <w:rPr>
          <w:rFonts w:eastAsia="Times New Roman" w:cs="Times New Roman"/>
          <w:sz w:val="28"/>
          <w:lang w:eastAsia="en-GB"/>
        </w:rPr>
        <w:t>Artemis</w:t>
      </w:r>
      <w:proofErr w:type="spellEnd"/>
      <w:r w:rsidRPr="000323AD">
        <w:rPr>
          <w:rFonts w:eastAsia="Times New Roman" w:cs="Times New Roman"/>
          <w:sz w:val="28"/>
          <w:lang w:eastAsia="en-GB"/>
        </w:rPr>
        <w:t xml:space="preserve"> 2 підтвердила працездатність системи </w:t>
      </w:r>
      <w:proofErr w:type="spellStart"/>
      <w:r w:rsidRPr="000323AD">
        <w:rPr>
          <w:rFonts w:eastAsia="Times New Roman" w:cs="Times New Roman"/>
          <w:sz w:val="28"/>
          <w:lang w:eastAsia="en-GB"/>
        </w:rPr>
        <w:t>SLS+Orion</w:t>
      </w:r>
      <w:proofErr w:type="spellEnd"/>
      <w:r w:rsidRPr="000323AD">
        <w:rPr>
          <w:rFonts w:eastAsia="Times New Roman" w:cs="Times New Roman"/>
          <w:sz w:val="28"/>
          <w:lang w:eastAsia="en-GB"/>
        </w:rPr>
        <w:t>, проте виявила критичні аномалії теплозахисту.</w:t>
      </w:r>
      <w:r w:rsidR="00C16825" w:rsidRPr="000323AD">
        <w:rPr>
          <w:rFonts w:eastAsia="Times New Roman" w:cs="Times New Roman"/>
          <w:sz w:val="28"/>
          <w:lang w:eastAsia="en-GB"/>
        </w:rPr>
        <w:t xml:space="preserve"> </w:t>
      </w:r>
      <w:r w:rsidRPr="000323AD">
        <w:rPr>
          <w:rFonts w:eastAsia="Times New Roman" w:cs="Times New Roman"/>
          <w:sz w:val="28"/>
          <w:lang w:eastAsia="en-GB"/>
        </w:rPr>
        <w:t>Отримано унікальні дані експерименту AVATAR про реакцію клітин кісткового мозку на радіацію, що неможливо на низькій навколоземній орбіті.</w:t>
      </w:r>
    </w:p>
    <w:p w14:paraId="74F4E951" w14:textId="781DBB65" w:rsidR="002A359E" w:rsidRPr="000323AD" w:rsidRDefault="002A359E" w:rsidP="00F96F7F">
      <w:pPr>
        <w:spacing w:line="360" w:lineRule="auto"/>
        <w:ind w:left="0" w:firstLine="720"/>
        <w:rPr>
          <w:rFonts w:eastAsia="Times New Roman" w:cs="Times New Roman"/>
          <w:sz w:val="28"/>
          <w:lang w:eastAsia="en-GB"/>
        </w:rPr>
      </w:pPr>
      <w:r w:rsidRPr="000323AD">
        <w:rPr>
          <w:rFonts w:eastAsia="Times New Roman" w:cs="Times New Roman"/>
          <w:b/>
          <w:sz w:val="28"/>
          <w:lang w:eastAsia="en-GB"/>
        </w:rPr>
        <w:t>Наукова н</w:t>
      </w:r>
      <w:r w:rsidR="006B719C" w:rsidRPr="000323AD">
        <w:rPr>
          <w:rFonts w:eastAsia="Times New Roman" w:cs="Times New Roman"/>
          <w:b/>
          <w:sz w:val="28"/>
          <w:lang w:eastAsia="en-GB"/>
        </w:rPr>
        <w:t>овизна:</w:t>
      </w:r>
      <w:r w:rsidR="006B719C" w:rsidRPr="000323AD">
        <w:rPr>
          <w:rFonts w:eastAsia="Times New Roman" w:cs="Times New Roman"/>
          <w:sz w:val="28"/>
          <w:lang w:eastAsia="en-GB"/>
        </w:rPr>
        <w:t xml:space="preserve"> </w:t>
      </w:r>
      <w:r w:rsidR="00C16825" w:rsidRPr="000323AD">
        <w:rPr>
          <w:rFonts w:eastAsia="Times New Roman" w:cs="Times New Roman"/>
          <w:sz w:val="28"/>
          <w:lang w:eastAsia="en-GB"/>
        </w:rPr>
        <w:t>д</w:t>
      </w:r>
      <w:r w:rsidR="006B719C" w:rsidRPr="000323AD">
        <w:rPr>
          <w:rFonts w:eastAsia="Times New Roman" w:cs="Times New Roman"/>
          <w:sz w:val="28"/>
          <w:lang w:eastAsia="en-GB"/>
        </w:rPr>
        <w:t>оведено необхідність використання «ступінчастого входу» (</w:t>
      </w:r>
      <w:proofErr w:type="spellStart"/>
      <w:r w:rsidR="006B719C" w:rsidRPr="000323AD">
        <w:rPr>
          <w:rFonts w:eastAsia="Times New Roman" w:cs="Times New Roman"/>
          <w:sz w:val="28"/>
          <w:lang w:eastAsia="en-GB"/>
        </w:rPr>
        <w:t>skip</w:t>
      </w:r>
      <w:proofErr w:type="spellEnd"/>
      <w:r w:rsidR="006B719C" w:rsidRPr="000323AD">
        <w:rPr>
          <w:rFonts w:eastAsia="Times New Roman" w:cs="Times New Roman"/>
          <w:sz w:val="28"/>
          <w:lang w:eastAsia="en-GB"/>
        </w:rPr>
        <w:t xml:space="preserve"> </w:t>
      </w:r>
      <w:proofErr w:type="spellStart"/>
      <w:r w:rsidR="006B719C" w:rsidRPr="000323AD">
        <w:rPr>
          <w:rFonts w:eastAsia="Times New Roman" w:cs="Times New Roman"/>
          <w:sz w:val="28"/>
          <w:lang w:eastAsia="en-GB"/>
        </w:rPr>
        <w:t>entry</w:t>
      </w:r>
      <w:proofErr w:type="spellEnd"/>
      <w:r w:rsidR="006B719C" w:rsidRPr="000323AD">
        <w:rPr>
          <w:rFonts w:eastAsia="Times New Roman" w:cs="Times New Roman"/>
          <w:sz w:val="28"/>
          <w:lang w:eastAsia="en-GB"/>
        </w:rPr>
        <w:t>) для захисту пошкоджених ділянок екрана.</w:t>
      </w:r>
    </w:p>
    <w:p w14:paraId="1F62D6AE" w14:textId="1C5D399D" w:rsidR="006B719C" w:rsidRPr="00F96F7F" w:rsidRDefault="006B719C" w:rsidP="00F96F7F">
      <w:pPr>
        <w:spacing w:line="360" w:lineRule="auto"/>
        <w:ind w:left="0" w:firstLine="720"/>
        <w:rPr>
          <w:rFonts w:eastAsia="Times New Roman" w:cs="Times New Roman"/>
          <w:sz w:val="28"/>
          <w:lang w:eastAsia="en-GB"/>
        </w:rPr>
      </w:pPr>
      <w:r w:rsidRPr="000323AD">
        <w:rPr>
          <w:rFonts w:eastAsia="Times New Roman" w:cs="Times New Roman"/>
          <w:b/>
          <w:sz w:val="28"/>
          <w:lang w:eastAsia="en-GB"/>
        </w:rPr>
        <w:t>Особистий внесок:</w:t>
      </w:r>
      <w:r w:rsidRPr="000323AD">
        <w:rPr>
          <w:rFonts w:eastAsia="Times New Roman" w:cs="Times New Roman"/>
          <w:sz w:val="28"/>
          <w:lang w:eastAsia="en-GB"/>
        </w:rPr>
        <w:t xml:space="preserve"> </w:t>
      </w:r>
      <w:r w:rsidR="00C16825" w:rsidRPr="000323AD">
        <w:rPr>
          <w:rFonts w:eastAsia="Times New Roman" w:cs="Times New Roman"/>
          <w:sz w:val="28"/>
          <w:lang w:eastAsia="en-GB"/>
        </w:rPr>
        <w:t>а</w:t>
      </w:r>
      <w:r w:rsidRPr="000323AD">
        <w:rPr>
          <w:rFonts w:eastAsia="Times New Roman" w:cs="Times New Roman"/>
          <w:sz w:val="28"/>
          <w:lang w:eastAsia="en-GB"/>
        </w:rPr>
        <w:t xml:space="preserve">втором систематизовано інженерні ризики місії та запропоновано метод активного моніторингу </w:t>
      </w:r>
      <w:proofErr w:type="spellStart"/>
      <w:r w:rsidRPr="000323AD">
        <w:rPr>
          <w:rFonts w:eastAsia="Times New Roman" w:cs="Times New Roman"/>
          <w:sz w:val="28"/>
          <w:lang w:eastAsia="en-GB"/>
        </w:rPr>
        <w:t>термозахисту</w:t>
      </w:r>
      <w:proofErr w:type="spellEnd"/>
      <w:r w:rsidRPr="000323AD">
        <w:rPr>
          <w:rFonts w:eastAsia="Times New Roman" w:cs="Times New Roman"/>
          <w:sz w:val="28"/>
          <w:lang w:eastAsia="en-GB"/>
        </w:rPr>
        <w:t xml:space="preserve">, що є важливим для підготовки висадки </w:t>
      </w:r>
      <w:proofErr w:type="spellStart"/>
      <w:r w:rsidRPr="000323AD">
        <w:rPr>
          <w:rFonts w:eastAsia="Times New Roman" w:cs="Times New Roman"/>
          <w:sz w:val="28"/>
          <w:lang w:eastAsia="en-GB"/>
        </w:rPr>
        <w:t>Artemis</w:t>
      </w:r>
      <w:proofErr w:type="spellEnd"/>
      <w:r w:rsidRPr="000323AD">
        <w:rPr>
          <w:rFonts w:eastAsia="Times New Roman" w:cs="Times New Roman"/>
          <w:sz w:val="28"/>
          <w:lang w:eastAsia="en-GB"/>
        </w:rPr>
        <w:t xml:space="preserve"> 4 у 2028 році.</w:t>
      </w:r>
    </w:p>
    <w:sectPr w:rsidR="006B719C" w:rsidRPr="00F96F7F" w:rsidSect="00886EF8">
      <w:pgSz w:w="11906" w:h="16838"/>
      <w:pgMar w:top="1134" w:right="567" w:bottom="1134" w:left="1134" w:header="709"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EF371095-74ED-4DA9-BC2A-67CA4A48469D}"/>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embedBold r:id="rId2" w:fontKey="{ACDF8943-9DD2-480E-A84C-288F3C3EA8BC}"/>
  </w:font>
  <w:font w:name="Calibri">
    <w:panose1 w:val="020F0502020204030204"/>
    <w:charset w:val="00"/>
    <w:family w:val="swiss"/>
    <w:pitch w:val="variable"/>
    <w:sig w:usb0="E4002EFF" w:usb1="C200247B" w:usb2="00000009" w:usb3="00000000" w:csb0="000001FF" w:csb1="00000000"/>
    <w:embedRegular r:id="rId3" w:fontKey="{2AB4F5AD-957C-4F86-8A18-3C70F70C7330}"/>
    <w:embedBold r:id="rId4" w:fontKey="{2608C317-1DB6-4B94-AB6A-D992313FF4B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853C4"/>
    <w:multiLevelType w:val="multilevel"/>
    <w:tmpl w:val="7F1CB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C73F59"/>
    <w:multiLevelType w:val="multilevel"/>
    <w:tmpl w:val="199CDA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13319A"/>
    <w:multiLevelType w:val="multilevel"/>
    <w:tmpl w:val="27B47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574C01"/>
    <w:multiLevelType w:val="hybridMultilevel"/>
    <w:tmpl w:val="20BEA0A4"/>
    <w:lvl w:ilvl="0" w:tplc="E3DC0656">
      <w:start w:val="22"/>
      <w:numFmt w:val="bullet"/>
      <w:lvlText w:val="–"/>
      <w:lvlJc w:val="left"/>
      <w:pPr>
        <w:ind w:left="720" w:hanging="360"/>
      </w:pPr>
      <w:rPr>
        <w:rFonts w:ascii="Georgia" w:eastAsiaTheme="minorHAnsi" w:hAnsi="Georgia"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F80537"/>
    <w:multiLevelType w:val="multilevel"/>
    <w:tmpl w:val="5B647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675899"/>
    <w:multiLevelType w:val="multilevel"/>
    <w:tmpl w:val="4A425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09B7127"/>
    <w:multiLevelType w:val="multilevel"/>
    <w:tmpl w:val="80D27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4D4B3D"/>
    <w:multiLevelType w:val="hybridMultilevel"/>
    <w:tmpl w:val="CED4471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A0B7965"/>
    <w:multiLevelType w:val="hybridMultilevel"/>
    <w:tmpl w:val="B3D46258"/>
    <w:lvl w:ilvl="0" w:tplc="E3DC0656">
      <w:start w:val="22"/>
      <w:numFmt w:val="bullet"/>
      <w:lvlText w:val="–"/>
      <w:lvlJc w:val="left"/>
      <w:pPr>
        <w:ind w:left="720" w:hanging="360"/>
      </w:pPr>
      <w:rPr>
        <w:rFonts w:ascii="Georgia" w:eastAsiaTheme="minorHAnsi" w:hAnsi="Georgia"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087E0D"/>
    <w:multiLevelType w:val="multilevel"/>
    <w:tmpl w:val="F80EB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39E4E7D"/>
    <w:multiLevelType w:val="hybridMultilevel"/>
    <w:tmpl w:val="C2888886"/>
    <w:lvl w:ilvl="0" w:tplc="E3DC0656">
      <w:start w:val="22"/>
      <w:numFmt w:val="bullet"/>
      <w:lvlText w:val="–"/>
      <w:lvlJc w:val="left"/>
      <w:pPr>
        <w:ind w:left="720" w:hanging="360"/>
      </w:pPr>
      <w:rPr>
        <w:rFonts w:ascii="Georgia" w:eastAsiaTheme="minorHAnsi" w:hAnsi="Georgia"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A719A8"/>
    <w:multiLevelType w:val="multilevel"/>
    <w:tmpl w:val="FEB2A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A0134B"/>
    <w:multiLevelType w:val="multilevel"/>
    <w:tmpl w:val="93FCA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71A576A"/>
    <w:multiLevelType w:val="hybridMultilevel"/>
    <w:tmpl w:val="8FF2AB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9DC1E91"/>
    <w:multiLevelType w:val="multilevel"/>
    <w:tmpl w:val="C8E0E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A6A5052"/>
    <w:multiLevelType w:val="multilevel"/>
    <w:tmpl w:val="1A3E0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3450C54"/>
    <w:multiLevelType w:val="hybridMultilevel"/>
    <w:tmpl w:val="6792DA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3D35B22"/>
    <w:multiLevelType w:val="hybridMultilevel"/>
    <w:tmpl w:val="E45E69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B5C665A"/>
    <w:multiLevelType w:val="multilevel"/>
    <w:tmpl w:val="6562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5A021D"/>
    <w:multiLevelType w:val="multilevel"/>
    <w:tmpl w:val="A52C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7D56C3"/>
    <w:multiLevelType w:val="hybridMultilevel"/>
    <w:tmpl w:val="DA78C548"/>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D504C3C"/>
    <w:multiLevelType w:val="multilevel"/>
    <w:tmpl w:val="B8D66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1974968">
    <w:abstractNumId w:val="18"/>
  </w:num>
  <w:num w:numId="2" w16cid:durableId="467095031">
    <w:abstractNumId w:val="1"/>
  </w:num>
  <w:num w:numId="3" w16cid:durableId="788936984">
    <w:abstractNumId w:val="11"/>
  </w:num>
  <w:num w:numId="4" w16cid:durableId="1116870107">
    <w:abstractNumId w:val="0"/>
  </w:num>
  <w:num w:numId="5" w16cid:durableId="1218977235">
    <w:abstractNumId w:val="21"/>
  </w:num>
  <w:num w:numId="6" w16cid:durableId="1233812586">
    <w:abstractNumId w:val="19"/>
  </w:num>
  <w:num w:numId="7" w16cid:durableId="158667087">
    <w:abstractNumId w:val="9"/>
  </w:num>
  <w:num w:numId="8" w16cid:durableId="538051751">
    <w:abstractNumId w:val="4"/>
  </w:num>
  <w:num w:numId="9" w16cid:durableId="544871469">
    <w:abstractNumId w:val="5"/>
  </w:num>
  <w:num w:numId="10" w16cid:durableId="2008168157">
    <w:abstractNumId w:val="6"/>
  </w:num>
  <w:num w:numId="11" w16cid:durableId="114953061">
    <w:abstractNumId w:val="17"/>
  </w:num>
  <w:num w:numId="12" w16cid:durableId="1578201773">
    <w:abstractNumId w:val="3"/>
  </w:num>
  <w:num w:numId="13" w16cid:durableId="47191242">
    <w:abstractNumId w:val="8"/>
  </w:num>
  <w:num w:numId="14" w16cid:durableId="466900029">
    <w:abstractNumId w:val="7"/>
  </w:num>
  <w:num w:numId="15" w16cid:durableId="822429345">
    <w:abstractNumId w:val="10"/>
  </w:num>
  <w:num w:numId="16" w16cid:durableId="953558751">
    <w:abstractNumId w:val="20"/>
  </w:num>
  <w:num w:numId="17" w16cid:durableId="377896555">
    <w:abstractNumId w:val="2"/>
  </w:num>
  <w:num w:numId="18" w16cid:durableId="1358234825">
    <w:abstractNumId w:val="15"/>
  </w:num>
  <w:num w:numId="19" w16cid:durableId="199560968">
    <w:abstractNumId w:val="12"/>
  </w:num>
  <w:num w:numId="20" w16cid:durableId="636766101">
    <w:abstractNumId w:val="14"/>
  </w:num>
  <w:num w:numId="21" w16cid:durableId="2044941313">
    <w:abstractNumId w:val="16"/>
  </w:num>
  <w:num w:numId="22" w16cid:durableId="7418747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EF8"/>
    <w:rsid w:val="000323AD"/>
    <w:rsid w:val="0005662F"/>
    <w:rsid w:val="0007393D"/>
    <w:rsid w:val="00136A8C"/>
    <w:rsid w:val="00172385"/>
    <w:rsid w:val="001E5BCC"/>
    <w:rsid w:val="00216DFD"/>
    <w:rsid w:val="00242B12"/>
    <w:rsid w:val="002A0F1A"/>
    <w:rsid w:val="002A359E"/>
    <w:rsid w:val="002D57A0"/>
    <w:rsid w:val="00385EFF"/>
    <w:rsid w:val="003D3D1E"/>
    <w:rsid w:val="003F60FE"/>
    <w:rsid w:val="0041179E"/>
    <w:rsid w:val="0042354D"/>
    <w:rsid w:val="0045311F"/>
    <w:rsid w:val="004743D7"/>
    <w:rsid w:val="004D2A27"/>
    <w:rsid w:val="004D5FBF"/>
    <w:rsid w:val="005536A7"/>
    <w:rsid w:val="005845C9"/>
    <w:rsid w:val="005A17E8"/>
    <w:rsid w:val="006504A3"/>
    <w:rsid w:val="00653860"/>
    <w:rsid w:val="00670C20"/>
    <w:rsid w:val="00674F8C"/>
    <w:rsid w:val="006B719C"/>
    <w:rsid w:val="006F6BE7"/>
    <w:rsid w:val="0071775E"/>
    <w:rsid w:val="00816244"/>
    <w:rsid w:val="00886EF8"/>
    <w:rsid w:val="008A3B5F"/>
    <w:rsid w:val="00951467"/>
    <w:rsid w:val="00953265"/>
    <w:rsid w:val="00954F90"/>
    <w:rsid w:val="00975DB5"/>
    <w:rsid w:val="00980033"/>
    <w:rsid w:val="009A2465"/>
    <w:rsid w:val="009C0B0A"/>
    <w:rsid w:val="009F19D9"/>
    <w:rsid w:val="00A02316"/>
    <w:rsid w:val="00A21058"/>
    <w:rsid w:val="00A608D8"/>
    <w:rsid w:val="00A906AA"/>
    <w:rsid w:val="00AB4151"/>
    <w:rsid w:val="00AB438F"/>
    <w:rsid w:val="00AC539E"/>
    <w:rsid w:val="00B71A0D"/>
    <w:rsid w:val="00B752C2"/>
    <w:rsid w:val="00BD68EB"/>
    <w:rsid w:val="00C16825"/>
    <w:rsid w:val="00CB0D59"/>
    <w:rsid w:val="00CB6997"/>
    <w:rsid w:val="00CC3341"/>
    <w:rsid w:val="00D54988"/>
    <w:rsid w:val="00D556BD"/>
    <w:rsid w:val="00DE0298"/>
    <w:rsid w:val="00E108E5"/>
    <w:rsid w:val="00E874AB"/>
    <w:rsid w:val="00EF3C78"/>
    <w:rsid w:val="00F0029C"/>
    <w:rsid w:val="00F54B59"/>
    <w:rsid w:val="00F57AAB"/>
    <w:rsid w:val="00F96F7F"/>
    <w:rsid w:val="00FC2775"/>
  </w:rsids>
  <m:mathPr>
    <m:mathFont m:val="Latin Modern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07832"/>
  <w15:chartTrackingRefBased/>
  <w15:docId w15:val="{A99BFC9C-7BE2-4A76-BFC6-B692482D4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HAnsi"/>
        <w:kern w:val="2"/>
        <w:sz w:val="24"/>
        <w:szCs w:val="24"/>
        <w:lang w:val="en-GB" w:eastAsia="en-US" w:bidi="ar-SA"/>
        <w14:ligatures w14:val="standardContextual"/>
      </w:rPr>
    </w:rPrDefault>
    <w:pPrDefault>
      <w:pPr>
        <w:spacing w:line="264" w:lineRule="auto"/>
        <w:ind w:left="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2316"/>
    <w:rPr>
      <w:lang w:val="uk-UA"/>
    </w:rPr>
  </w:style>
  <w:style w:type="paragraph" w:styleId="1">
    <w:name w:val="heading 1"/>
    <w:basedOn w:val="a"/>
    <w:next w:val="a"/>
    <w:link w:val="10"/>
    <w:uiPriority w:val="9"/>
    <w:qFormat/>
    <w:rsid w:val="00FC2775"/>
    <w:pPr>
      <w:keepNext/>
      <w:keepLines/>
      <w:spacing w:before="360" w:after="80"/>
      <w:jc w:val="center"/>
      <w:outlineLvl w:val="0"/>
    </w:pPr>
    <w:rPr>
      <w:rFonts w:eastAsia="Times New Roman" w:cs="Times New Roman"/>
      <w:b/>
      <w:caps/>
      <w:color w:val="000000"/>
      <w:szCs w:val="40"/>
    </w:rPr>
  </w:style>
  <w:style w:type="paragraph" w:styleId="2">
    <w:name w:val="heading 2"/>
    <w:basedOn w:val="a"/>
    <w:next w:val="a"/>
    <w:link w:val="20"/>
    <w:uiPriority w:val="9"/>
    <w:unhideWhenUsed/>
    <w:qFormat/>
    <w:rsid w:val="00980033"/>
    <w:pPr>
      <w:keepNext/>
      <w:keepLines/>
      <w:spacing w:before="160" w:after="80"/>
      <w:outlineLvl w:val="1"/>
    </w:pPr>
    <w:rPr>
      <w:rFonts w:eastAsiaTheme="majorEastAsia" w:cstheme="majorBidi"/>
      <w:b/>
      <w:szCs w:val="32"/>
    </w:rPr>
  </w:style>
  <w:style w:type="paragraph" w:styleId="3">
    <w:name w:val="heading 3"/>
    <w:basedOn w:val="a"/>
    <w:next w:val="a"/>
    <w:link w:val="30"/>
    <w:uiPriority w:val="9"/>
    <w:semiHidden/>
    <w:unhideWhenUsed/>
    <w:qFormat/>
    <w:rsid w:val="00886EF8"/>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886EF8"/>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886EF8"/>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886EF8"/>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86EF8"/>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86EF8"/>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86EF8"/>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FC2775"/>
    <w:rPr>
      <w:rFonts w:ascii="Times New Roman" w:eastAsia="Times New Roman" w:hAnsi="Times New Roman" w:cs="Times New Roman"/>
      <w:b/>
      <w:caps/>
      <w:color w:val="000000"/>
      <w:sz w:val="28"/>
      <w:szCs w:val="40"/>
      <w:lang w:val="uk-UA"/>
    </w:rPr>
  </w:style>
  <w:style w:type="paragraph" w:styleId="a3">
    <w:name w:val="Subtitle"/>
    <w:aliases w:val="Дата1"/>
    <w:basedOn w:val="a"/>
    <w:next w:val="a"/>
    <w:link w:val="a4"/>
    <w:uiPriority w:val="11"/>
    <w:qFormat/>
    <w:rsid w:val="00954F90"/>
    <w:pPr>
      <w:numPr>
        <w:ilvl w:val="1"/>
      </w:numPr>
      <w:ind w:left="709" w:firstLine="709"/>
    </w:pPr>
    <w:rPr>
      <w:rFonts w:ascii="Century Schoolbook" w:eastAsiaTheme="majorEastAsia" w:hAnsi="Century Schoolbook" w:cstheme="majorBidi"/>
      <w:b/>
      <w:color w:val="7030A0"/>
      <w:szCs w:val="28"/>
      <w:u w:val="single"/>
    </w:rPr>
  </w:style>
  <w:style w:type="character" w:customStyle="1" w:styleId="a4">
    <w:name w:val="Підзаголовок Знак"/>
    <w:aliases w:val="Дата1 Знак"/>
    <w:basedOn w:val="a0"/>
    <w:link w:val="a3"/>
    <w:uiPriority w:val="11"/>
    <w:rsid w:val="00954F90"/>
    <w:rPr>
      <w:rFonts w:ascii="Century Schoolbook" w:eastAsiaTheme="majorEastAsia" w:hAnsi="Century Schoolbook" w:cstheme="majorBidi"/>
      <w:b/>
      <w:color w:val="7030A0"/>
      <w:szCs w:val="28"/>
      <w:u w:val="single"/>
    </w:rPr>
  </w:style>
  <w:style w:type="character" w:customStyle="1" w:styleId="20">
    <w:name w:val="Заголовок 2 Знак"/>
    <w:basedOn w:val="a0"/>
    <w:link w:val="2"/>
    <w:uiPriority w:val="9"/>
    <w:rsid w:val="00980033"/>
    <w:rPr>
      <w:rFonts w:ascii="Times New Roman" w:eastAsiaTheme="majorEastAsia" w:hAnsi="Times New Roman" w:cstheme="majorBidi"/>
      <w:b/>
      <w:sz w:val="28"/>
      <w:szCs w:val="32"/>
    </w:rPr>
  </w:style>
  <w:style w:type="character" w:customStyle="1" w:styleId="30">
    <w:name w:val="Заголовок 3 Знак"/>
    <w:basedOn w:val="a0"/>
    <w:link w:val="3"/>
    <w:uiPriority w:val="9"/>
    <w:semiHidden/>
    <w:rsid w:val="00886EF8"/>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886EF8"/>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886EF8"/>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886EF8"/>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886EF8"/>
    <w:rPr>
      <w:rFonts w:eastAsiaTheme="majorEastAsia" w:cstheme="majorBidi"/>
      <w:color w:val="595959" w:themeColor="text1" w:themeTint="A6"/>
    </w:rPr>
  </w:style>
  <w:style w:type="character" w:customStyle="1" w:styleId="80">
    <w:name w:val="Заголовок 8 Знак"/>
    <w:basedOn w:val="a0"/>
    <w:link w:val="8"/>
    <w:uiPriority w:val="9"/>
    <w:semiHidden/>
    <w:rsid w:val="00886EF8"/>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886EF8"/>
    <w:rPr>
      <w:rFonts w:eastAsiaTheme="majorEastAsia" w:cstheme="majorBidi"/>
      <w:color w:val="272727" w:themeColor="text1" w:themeTint="D8"/>
    </w:rPr>
  </w:style>
  <w:style w:type="paragraph" w:styleId="a5">
    <w:name w:val="Title"/>
    <w:basedOn w:val="a"/>
    <w:next w:val="a"/>
    <w:link w:val="a6"/>
    <w:uiPriority w:val="10"/>
    <w:qFormat/>
    <w:rsid w:val="00886E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6">
    <w:name w:val="Назва Знак"/>
    <w:basedOn w:val="a0"/>
    <w:link w:val="a5"/>
    <w:uiPriority w:val="10"/>
    <w:rsid w:val="00886EF8"/>
    <w:rPr>
      <w:rFonts w:asciiTheme="majorHAnsi" w:eastAsiaTheme="majorEastAsia" w:hAnsiTheme="majorHAnsi" w:cstheme="majorBidi"/>
      <w:spacing w:val="-10"/>
      <w:kern w:val="28"/>
      <w:sz w:val="56"/>
      <w:szCs w:val="56"/>
    </w:rPr>
  </w:style>
  <w:style w:type="paragraph" w:styleId="a7">
    <w:name w:val="Quote"/>
    <w:basedOn w:val="a"/>
    <w:next w:val="a"/>
    <w:link w:val="a8"/>
    <w:uiPriority w:val="29"/>
    <w:qFormat/>
    <w:rsid w:val="00886EF8"/>
    <w:pPr>
      <w:spacing w:before="160" w:after="160"/>
      <w:jc w:val="center"/>
    </w:pPr>
    <w:rPr>
      <w:i/>
      <w:iCs/>
      <w:color w:val="404040" w:themeColor="text1" w:themeTint="BF"/>
    </w:rPr>
  </w:style>
  <w:style w:type="character" w:customStyle="1" w:styleId="a8">
    <w:name w:val="Цитата Знак"/>
    <w:basedOn w:val="a0"/>
    <w:link w:val="a7"/>
    <w:uiPriority w:val="29"/>
    <w:rsid w:val="00886EF8"/>
    <w:rPr>
      <w:i/>
      <w:iCs/>
      <w:color w:val="404040" w:themeColor="text1" w:themeTint="BF"/>
    </w:rPr>
  </w:style>
  <w:style w:type="paragraph" w:styleId="a9">
    <w:name w:val="List Paragraph"/>
    <w:basedOn w:val="a"/>
    <w:uiPriority w:val="34"/>
    <w:qFormat/>
    <w:rsid w:val="00886EF8"/>
    <w:pPr>
      <w:ind w:left="720"/>
      <w:contextualSpacing/>
    </w:pPr>
  </w:style>
  <w:style w:type="character" w:styleId="aa">
    <w:name w:val="Intense Emphasis"/>
    <w:basedOn w:val="a0"/>
    <w:uiPriority w:val="21"/>
    <w:qFormat/>
    <w:rsid w:val="00886EF8"/>
    <w:rPr>
      <w:i/>
      <w:iCs/>
      <w:color w:val="0F4761" w:themeColor="accent1" w:themeShade="BF"/>
    </w:rPr>
  </w:style>
  <w:style w:type="paragraph" w:styleId="ab">
    <w:name w:val="Intense Quote"/>
    <w:basedOn w:val="a"/>
    <w:next w:val="a"/>
    <w:link w:val="ac"/>
    <w:uiPriority w:val="30"/>
    <w:qFormat/>
    <w:rsid w:val="00886E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886EF8"/>
    <w:rPr>
      <w:i/>
      <w:iCs/>
      <w:color w:val="0F4761" w:themeColor="accent1" w:themeShade="BF"/>
    </w:rPr>
  </w:style>
  <w:style w:type="character" w:styleId="ad">
    <w:name w:val="Intense Reference"/>
    <w:basedOn w:val="a0"/>
    <w:uiPriority w:val="32"/>
    <w:qFormat/>
    <w:rsid w:val="00886EF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Настроювані 5">
      <a:majorFont>
        <a:latin typeface="Times New Roman"/>
        <a:ea typeface=""/>
        <a:cs typeface=""/>
      </a:majorFont>
      <a:minorFont>
        <a:latin typeface="Times New Roman"/>
        <a:ea typeface=""/>
        <a:cs typeface=""/>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139</TotalTime>
  <Pages>1</Pages>
  <Words>554</Words>
  <Characters>3159</Characters>
  <Application>Microsoft Office Word</Application>
  <DocSecurity>0</DocSecurity>
  <Lines>26</Lines>
  <Paragraphs>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 Kushnerov</dc:creator>
  <cp:keywords/>
  <dc:description/>
  <cp:lastModifiedBy>Vlad Kushnerov</cp:lastModifiedBy>
  <cp:revision>10</cp:revision>
  <dcterms:created xsi:type="dcterms:W3CDTF">2026-04-08T12:19:00Z</dcterms:created>
  <dcterms:modified xsi:type="dcterms:W3CDTF">2026-04-09T09:29:00Z</dcterms:modified>
</cp:coreProperties>
</file>