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24CABB" w14:textId="4F31961A" w:rsidR="008F6DCC" w:rsidRDefault="008F6DCC" w:rsidP="008F6DCC">
      <w:p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b/>
          <w:bCs/>
          <w:sz w:val="28"/>
          <w:szCs w:val="28"/>
          <w:lang w:eastAsia="uk-UA"/>
        </w:rPr>
        <w:t>Всеукраїнський інтерактивний конкурс «МАН-Юніор Дослідник»</w:t>
      </w:r>
      <w:r w:rsidRPr="008F6DCC">
        <w:rPr>
          <w:rFonts w:ascii="Times New Roman" w:eastAsia="Times New Roman" w:hAnsi="Times New Roman" w:cs="Times New Roman"/>
          <w:sz w:val="28"/>
          <w:szCs w:val="28"/>
          <w:lang w:eastAsia="uk-UA"/>
        </w:rPr>
        <w:br/>
      </w:r>
      <w:r w:rsidRPr="008F6DCC">
        <w:rPr>
          <w:rFonts w:ascii="Times New Roman" w:eastAsia="Times New Roman" w:hAnsi="Times New Roman" w:cs="Times New Roman"/>
          <w:b/>
          <w:bCs/>
          <w:sz w:val="28"/>
          <w:szCs w:val="28"/>
          <w:lang w:eastAsia="uk-UA"/>
        </w:rPr>
        <w:t>Тема:</w:t>
      </w:r>
      <w:r w:rsidRPr="008F6DCC">
        <w:rPr>
          <w:rFonts w:ascii="Times New Roman" w:eastAsia="Times New Roman" w:hAnsi="Times New Roman" w:cs="Times New Roman"/>
          <w:sz w:val="28"/>
          <w:szCs w:val="28"/>
          <w:lang w:eastAsia="uk-UA"/>
        </w:rPr>
        <w:t xml:space="preserve"> «Екологічна роль комах</w:t>
      </w:r>
      <w:r>
        <w:rPr>
          <w:rFonts w:ascii="Times New Roman" w:eastAsia="Times New Roman" w:hAnsi="Times New Roman" w:cs="Times New Roman"/>
          <w:sz w:val="28"/>
          <w:szCs w:val="28"/>
          <w:lang w:eastAsia="uk-UA"/>
        </w:rPr>
        <w:t>-</w:t>
      </w:r>
      <w:proofErr w:type="spellStart"/>
      <w:r w:rsidRPr="008F6DCC">
        <w:rPr>
          <w:rFonts w:ascii="Times New Roman" w:eastAsia="Times New Roman" w:hAnsi="Times New Roman" w:cs="Times New Roman"/>
          <w:sz w:val="28"/>
          <w:szCs w:val="28"/>
          <w:lang w:eastAsia="uk-UA"/>
        </w:rPr>
        <w:t>детритофагів</w:t>
      </w:r>
      <w:proofErr w:type="spellEnd"/>
      <w:r w:rsidRPr="008F6DCC">
        <w:rPr>
          <w:rFonts w:ascii="Times New Roman" w:eastAsia="Times New Roman" w:hAnsi="Times New Roman" w:cs="Times New Roman"/>
          <w:sz w:val="28"/>
          <w:szCs w:val="28"/>
          <w:lang w:eastAsia="uk-UA"/>
        </w:rPr>
        <w:t xml:space="preserve"> у прискоренні весняної деструкції рослинних решток»</w:t>
      </w:r>
    </w:p>
    <w:p w14:paraId="42562AB4" w14:textId="15D94D82" w:rsidR="008F6DCC" w:rsidRPr="00E76DC4" w:rsidRDefault="008F6DCC" w:rsidP="008F6DCC">
      <w:pPr>
        <w:spacing w:after="0" w:line="360" w:lineRule="auto"/>
        <w:jc w:val="both"/>
        <w:rPr>
          <w:rFonts w:ascii="Times New Roman" w:hAnsi="Times New Roman" w:cs="Times New Roman"/>
          <w:sz w:val="28"/>
          <w:szCs w:val="28"/>
        </w:rPr>
      </w:pPr>
      <w:r w:rsidRPr="008F6DCC">
        <w:rPr>
          <w:rFonts w:ascii="Times New Roman" w:eastAsia="Times New Roman" w:hAnsi="Times New Roman" w:cs="Times New Roman"/>
          <w:b/>
          <w:bCs/>
          <w:sz w:val="28"/>
          <w:szCs w:val="28"/>
          <w:lang w:eastAsia="uk-UA"/>
        </w:rPr>
        <w:t>Автори:</w:t>
      </w:r>
      <w:r w:rsidRPr="008F6DCC">
        <w:rPr>
          <w:rFonts w:ascii="Times New Roman" w:eastAsia="Times New Roman" w:hAnsi="Times New Roman" w:cs="Times New Roman"/>
          <w:sz w:val="28"/>
          <w:szCs w:val="28"/>
          <w:lang w:eastAsia="uk-UA"/>
        </w:rPr>
        <w:t xml:space="preserve"> Качур Богдана</w:t>
      </w:r>
      <w:r w:rsidR="0090076D">
        <w:rPr>
          <w:rFonts w:ascii="Times New Roman" w:eastAsia="Times New Roman" w:hAnsi="Times New Roman" w:cs="Times New Roman"/>
          <w:sz w:val="28"/>
          <w:szCs w:val="28"/>
          <w:lang w:eastAsia="uk-UA"/>
        </w:rPr>
        <w:t xml:space="preserve"> Миколаївна</w:t>
      </w:r>
      <w:r w:rsidRPr="008F6DCC">
        <w:rPr>
          <w:rFonts w:ascii="Times New Roman" w:eastAsia="Times New Roman" w:hAnsi="Times New Roman" w:cs="Times New Roman"/>
          <w:sz w:val="28"/>
          <w:szCs w:val="28"/>
          <w:lang w:eastAsia="uk-UA"/>
        </w:rPr>
        <w:t xml:space="preserve"> та </w:t>
      </w:r>
      <w:proofErr w:type="spellStart"/>
      <w:r w:rsidRPr="008F6DCC">
        <w:rPr>
          <w:rFonts w:ascii="Times New Roman" w:eastAsia="Times New Roman" w:hAnsi="Times New Roman" w:cs="Times New Roman"/>
          <w:sz w:val="28"/>
          <w:szCs w:val="28"/>
          <w:lang w:eastAsia="uk-UA"/>
        </w:rPr>
        <w:t>Циганець</w:t>
      </w:r>
      <w:proofErr w:type="spellEnd"/>
      <w:r w:rsidRPr="008F6DCC">
        <w:rPr>
          <w:rFonts w:ascii="Times New Roman" w:eastAsia="Times New Roman" w:hAnsi="Times New Roman" w:cs="Times New Roman"/>
          <w:sz w:val="28"/>
          <w:szCs w:val="28"/>
          <w:lang w:eastAsia="uk-UA"/>
        </w:rPr>
        <w:t xml:space="preserve"> Валерія</w:t>
      </w:r>
      <w:r w:rsidR="0090076D">
        <w:rPr>
          <w:rFonts w:ascii="Times New Roman" w:eastAsia="Times New Roman" w:hAnsi="Times New Roman" w:cs="Times New Roman"/>
          <w:sz w:val="28"/>
          <w:szCs w:val="28"/>
          <w:lang w:eastAsia="uk-UA"/>
        </w:rPr>
        <w:t xml:space="preserve"> Олегівна</w:t>
      </w:r>
      <w:r w:rsidRPr="008F6DCC">
        <w:rPr>
          <w:rFonts w:ascii="Times New Roman" w:eastAsia="Times New Roman" w:hAnsi="Times New Roman" w:cs="Times New Roman"/>
          <w:sz w:val="28"/>
          <w:szCs w:val="28"/>
          <w:lang w:eastAsia="uk-UA"/>
        </w:rPr>
        <w:t xml:space="preserve">, учениці </w:t>
      </w:r>
      <w:r w:rsidR="0090076D">
        <w:rPr>
          <w:rFonts w:ascii="Times New Roman" w:eastAsia="Times New Roman" w:hAnsi="Times New Roman" w:cs="Times New Roman"/>
          <w:sz w:val="28"/>
          <w:szCs w:val="28"/>
          <w:lang w:eastAsia="uk-UA"/>
        </w:rPr>
        <w:t xml:space="preserve">   </w:t>
      </w:r>
      <w:r w:rsidRPr="008F6DCC">
        <w:rPr>
          <w:rFonts w:ascii="Times New Roman" w:eastAsia="Times New Roman" w:hAnsi="Times New Roman" w:cs="Times New Roman"/>
          <w:sz w:val="28"/>
          <w:szCs w:val="28"/>
          <w:lang w:eastAsia="uk-UA"/>
        </w:rPr>
        <w:t xml:space="preserve">8-Б класу ОЗО «Миргородський ліцей імені І.А. </w:t>
      </w:r>
      <w:proofErr w:type="spellStart"/>
      <w:r w:rsidRPr="008F6DCC">
        <w:rPr>
          <w:rFonts w:ascii="Times New Roman" w:eastAsia="Times New Roman" w:hAnsi="Times New Roman" w:cs="Times New Roman"/>
          <w:sz w:val="28"/>
          <w:szCs w:val="28"/>
          <w:lang w:eastAsia="uk-UA"/>
        </w:rPr>
        <w:t>Зубковського</w:t>
      </w:r>
      <w:proofErr w:type="spellEnd"/>
      <w:r w:rsidRPr="008F6DCC">
        <w:rPr>
          <w:rFonts w:ascii="Times New Roman" w:eastAsia="Times New Roman" w:hAnsi="Times New Roman" w:cs="Times New Roman"/>
          <w:sz w:val="28"/>
          <w:szCs w:val="28"/>
          <w:lang w:eastAsia="uk-UA"/>
        </w:rPr>
        <w:t>»</w:t>
      </w:r>
      <w:r w:rsidR="00E76DC4">
        <w:rPr>
          <w:rFonts w:ascii="Times New Roman" w:eastAsia="Times New Roman" w:hAnsi="Times New Roman" w:cs="Times New Roman"/>
          <w:sz w:val="28"/>
          <w:szCs w:val="28"/>
          <w:lang w:eastAsia="uk-UA"/>
        </w:rPr>
        <w:t xml:space="preserve">, </w:t>
      </w:r>
      <w:r w:rsidR="00E76DC4" w:rsidRPr="00E76DC4">
        <w:rPr>
          <w:rFonts w:ascii="Times New Roman" w:eastAsia="Times New Roman" w:hAnsi="Times New Roman" w:cs="Times New Roman"/>
          <w:sz w:val="28"/>
          <w:szCs w:val="28"/>
        </w:rPr>
        <w:t>вихованки гуртка Миргородської філії Комунального закладу Полтавської обласної ради «Полтавська обласна Мала академія наук учнівської молоді»</w:t>
      </w:r>
    </w:p>
    <w:p w14:paraId="109BD6A6" w14:textId="5ADBEE69" w:rsidR="008F6DCC" w:rsidRPr="008F6DCC" w:rsidRDefault="008F6DCC" w:rsidP="008F6DCC">
      <w:p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b/>
          <w:bCs/>
          <w:sz w:val="28"/>
          <w:szCs w:val="28"/>
          <w:lang w:eastAsia="uk-UA"/>
        </w:rPr>
        <w:t>Науковий керівник:</w:t>
      </w:r>
      <w:r w:rsidRPr="008F6DCC">
        <w:rPr>
          <w:rFonts w:ascii="Times New Roman" w:eastAsia="Times New Roman" w:hAnsi="Times New Roman" w:cs="Times New Roman"/>
          <w:sz w:val="28"/>
          <w:szCs w:val="28"/>
          <w:lang w:eastAsia="uk-UA"/>
        </w:rPr>
        <w:t xml:space="preserve"> учитель біології ОЗО «Миргородський ліцей імені І.А. </w:t>
      </w:r>
      <w:proofErr w:type="spellStart"/>
      <w:r w:rsidRPr="008F6DCC">
        <w:rPr>
          <w:rFonts w:ascii="Times New Roman" w:eastAsia="Times New Roman" w:hAnsi="Times New Roman" w:cs="Times New Roman"/>
          <w:sz w:val="28"/>
          <w:szCs w:val="28"/>
          <w:lang w:eastAsia="uk-UA"/>
        </w:rPr>
        <w:t>Зубковського</w:t>
      </w:r>
      <w:proofErr w:type="spellEnd"/>
      <w:r w:rsidRPr="008F6DCC">
        <w:rPr>
          <w:rFonts w:ascii="Times New Roman" w:eastAsia="Times New Roman" w:hAnsi="Times New Roman" w:cs="Times New Roman"/>
          <w:sz w:val="28"/>
          <w:szCs w:val="28"/>
          <w:lang w:eastAsia="uk-UA"/>
        </w:rPr>
        <w:t>» Шаркий Геннадій Анатолійович</w:t>
      </w:r>
    </w:p>
    <w:p w14:paraId="458668EF" w14:textId="77777777" w:rsidR="008F6DCC" w:rsidRPr="008F6DCC" w:rsidRDefault="008F6DCC" w:rsidP="008F6DCC">
      <w:p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b/>
          <w:bCs/>
          <w:sz w:val="28"/>
          <w:szCs w:val="28"/>
          <w:lang w:eastAsia="uk-UA"/>
        </w:rPr>
        <w:t xml:space="preserve">Наукова новизна </w:t>
      </w:r>
      <w:r w:rsidRPr="008F6DCC">
        <w:rPr>
          <w:rFonts w:ascii="Times New Roman" w:eastAsia="Times New Roman" w:hAnsi="Times New Roman" w:cs="Times New Roman"/>
          <w:sz w:val="28"/>
          <w:szCs w:val="28"/>
          <w:lang w:eastAsia="uk-UA"/>
        </w:rPr>
        <w:t>полягає у встановленні залежності інтенсивності деструкції рослинних решток у ранньовесняний період від активності комах-</w:t>
      </w:r>
      <w:proofErr w:type="spellStart"/>
      <w:r w:rsidRPr="008F6DCC">
        <w:rPr>
          <w:rFonts w:ascii="Times New Roman" w:eastAsia="Times New Roman" w:hAnsi="Times New Roman" w:cs="Times New Roman"/>
          <w:sz w:val="28"/>
          <w:szCs w:val="28"/>
          <w:lang w:eastAsia="uk-UA"/>
        </w:rPr>
        <w:t>детритофагів</w:t>
      </w:r>
      <w:proofErr w:type="spellEnd"/>
      <w:r w:rsidRPr="008F6DCC">
        <w:rPr>
          <w:rFonts w:ascii="Times New Roman" w:eastAsia="Times New Roman" w:hAnsi="Times New Roman" w:cs="Times New Roman"/>
          <w:sz w:val="28"/>
          <w:szCs w:val="28"/>
          <w:lang w:eastAsia="uk-UA"/>
        </w:rPr>
        <w:t xml:space="preserve"> у конкретній локальній екосистемі.</w:t>
      </w:r>
    </w:p>
    <w:p w14:paraId="50746F5E" w14:textId="77777777" w:rsidR="008F6DCC" w:rsidRPr="008F6DCC" w:rsidRDefault="008F6DCC" w:rsidP="008F6DCC">
      <w:p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b/>
          <w:bCs/>
          <w:sz w:val="28"/>
          <w:szCs w:val="28"/>
          <w:lang w:eastAsia="uk-UA"/>
        </w:rPr>
        <w:t>Об’єкт дослідження:</w:t>
      </w:r>
      <w:r w:rsidRPr="008F6DCC">
        <w:rPr>
          <w:rFonts w:ascii="Times New Roman" w:eastAsia="Times New Roman" w:hAnsi="Times New Roman" w:cs="Times New Roman"/>
          <w:sz w:val="28"/>
          <w:szCs w:val="28"/>
          <w:lang w:eastAsia="uk-UA"/>
        </w:rPr>
        <w:t xml:space="preserve"> процес деструкції торішнього листя.</w:t>
      </w:r>
      <w:r w:rsidRPr="008F6DCC">
        <w:rPr>
          <w:rFonts w:ascii="Times New Roman" w:eastAsia="Times New Roman" w:hAnsi="Times New Roman" w:cs="Times New Roman"/>
          <w:sz w:val="28"/>
          <w:szCs w:val="28"/>
          <w:lang w:eastAsia="uk-UA"/>
        </w:rPr>
        <w:br/>
      </w:r>
      <w:r w:rsidRPr="008F6DCC">
        <w:rPr>
          <w:rFonts w:ascii="Times New Roman" w:eastAsia="Times New Roman" w:hAnsi="Times New Roman" w:cs="Times New Roman"/>
          <w:b/>
          <w:bCs/>
          <w:sz w:val="28"/>
          <w:szCs w:val="28"/>
          <w:lang w:eastAsia="uk-UA"/>
        </w:rPr>
        <w:t>Предмет дослідження:</w:t>
      </w:r>
      <w:r w:rsidRPr="008F6DCC">
        <w:rPr>
          <w:rFonts w:ascii="Times New Roman" w:eastAsia="Times New Roman" w:hAnsi="Times New Roman" w:cs="Times New Roman"/>
          <w:sz w:val="28"/>
          <w:szCs w:val="28"/>
          <w:lang w:eastAsia="uk-UA"/>
        </w:rPr>
        <w:t xml:space="preserve"> роль комах (жуків, личинок) у цьому процесі.</w:t>
      </w:r>
    </w:p>
    <w:p w14:paraId="1DE13B1F" w14:textId="77777777" w:rsidR="008F6DCC" w:rsidRPr="008F6DCC" w:rsidRDefault="008F6DCC" w:rsidP="008F6DCC">
      <w:p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b/>
          <w:bCs/>
          <w:sz w:val="28"/>
          <w:szCs w:val="28"/>
          <w:lang w:eastAsia="uk-UA"/>
        </w:rPr>
        <w:t>Метою роботи</w:t>
      </w:r>
      <w:r w:rsidRPr="008F6DCC">
        <w:rPr>
          <w:rFonts w:ascii="Times New Roman" w:eastAsia="Times New Roman" w:hAnsi="Times New Roman" w:cs="Times New Roman"/>
          <w:sz w:val="28"/>
          <w:szCs w:val="28"/>
          <w:lang w:eastAsia="uk-UA"/>
        </w:rPr>
        <w:t xml:space="preserve"> було дослідити роль комах-</w:t>
      </w:r>
      <w:proofErr w:type="spellStart"/>
      <w:r w:rsidRPr="008F6DCC">
        <w:rPr>
          <w:rFonts w:ascii="Times New Roman" w:eastAsia="Times New Roman" w:hAnsi="Times New Roman" w:cs="Times New Roman"/>
          <w:sz w:val="28"/>
          <w:szCs w:val="28"/>
          <w:lang w:eastAsia="uk-UA"/>
        </w:rPr>
        <w:t>детритофагів</w:t>
      </w:r>
      <w:proofErr w:type="spellEnd"/>
      <w:r w:rsidRPr="008F6DCC">
        <w:rPr>
          <w:rFonts w:ascii="Times New Roman" w:eastAsia="Times New Roman" w:hAnsi="Times New Roman" w:cs="Times New Roman"/>
          <w:sz w:val="28"/>
          <w:szCs w:val="28"/>
          <w:lang w:eastAsia="uk-UA"/>
        </w:rPr>
        <w:t xml:space="preserve"> у розкладанні листя навесні та визначити їх значення для функціонування екосистем. Для досягнення мети поставлено </w:t>
      </w:r>
      <w:r w:rsidRPr="008F6DCC">
        <w:rPr>
          <w:rFonts w:ascii="Times New Roman" w:eastAsia="Times New Roman" w:hAnsi="Times New Roman" w:cs="Times New Roman"/>
          <w:b/>
          <w:bCs/>
          <w:sz w:val="28"/>
          <w:szCs w:val="28"/>
          <w:lang w:eastAsia="uk-UA"/>
        </w:rPr>
        <w:t>завдання:</w:t>
      </w:r>
    </w:p>
    <w:p w14:paraId="64A5E329" w14:textId="77777777" w:rsidR="008F6DCC" w:rsidRPr="008F6DCC" w:rsidRDefault="008F6DCC" w:rsidP="008F6DCC">
      <w:pPr>
        <w:numPr>
          <w:ilvl w:val="0"/>
          <w:numId w:val="1"/>
        </w:num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проаналізувати наукову літературу щодо ролі </w:t>
      </w:r>
      <w:proofErr w:type="spellStart"/>
      <w:r w:rsidRPr="008F6DCC">
        <w:rPr>
          <w:rFonts w:ascii="Times New Roman" w:eastAsia="Times New Roman" w:hAnsi="Times New Roman" w:cs="Times New Roman"/>
          <w:sz w:val="28"/>
          <w:szCs w:val="28"/>
          <w:lang w:eastAsia="uk-UA"/>
        </w:rPr>
        <w:t>детритофагів</w:t>
      </w:r>
      <w:proofErr w:type="spellEnd"/>
      <w:r w:rsidRPr="008F6DCC">
        <w:rPr>
          <w:rFonts w:ascii="Times New Roman" w:eastAsia="Times New Roman" w:hAnsi="Times New Roman" w:cs="Times New Roman"/>
          <w:sz w:val="28"/>
          <w:szCs w:val="28"/>
          <w:lang w:eastAsia="uk-UA"/>
        </w:rPr>
        <w:t xml:space="preserve"> у розкладанні органіки та кругообігу речовин; </w:t>
      </w:r>
    </w:p>
    <w:p w14:paraId="4B088000" w14:textId="77777777" w:rsidR="008F6DCC" w:rsidRPr="008F6DCC" w:rsidRDefault="008F6DCC" w:rsidP="008F6DCC">
      <w:pPr>
        <w:numPr>
          <w:ilvl w:val="0"/>
          <w:numId w:val="1"/>
        </w:num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визначити видовий склад і активність комах на досліджуваній території; </w:t>
      </w:r>
    </w:p>
    <w:p w14:paraId="20234D41" w14:textId="77777777" w:rsidR="008F6DCC" w:rsidRPr="008F6DCC" w:rsidRDefault="008F6DCC" w:rsidP="008F6DCC">
      <w:pPr>
        <w:numPr>
          <w:ilvl w:val="0"/>
          <w:numId w:val="1"/>
        </w:num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дослідити швидкість деструкції листя за наявності та відсутності доступу </w:t>
      </w:r>
      <w:proofErr w:type="spellStart"/>
      <w:r w:rsidRPr="008F6DCC">
        <w:rPr>
          <w:rFonts w:ascii="Times New Roman" w:eastAsia="Times New Roman" w:hAnsi="Times New Roman" w:cs="Times New Roman"/>
          <w:sz w:val="28"/>
          <w:szCs w:val="28"/>
          <w:lang w:eastAsia="uk-UA"/>
        </w:rPr>
        <w:t>детритофагів</w:t>
      </w:r>
      <w:proofErr w:type="spellEnd"/>
      <w:r w:rsidRPr="008F6DCC">
        <w:rPr>
          <w:rFonts w:ascii="Times New Roman" w:eastAsia="Times New Roman" w:hAnsi="Times New Roman" w:cs="Times New Roman"/>
          <w:sz w:val="28"/>
          <w:szCs w:val="28"/>
          <w:lang w:eastAsia="uk-UA"/>
        </w:rPr>
        <w:t xml:space="preserve">; </w:t>
      </w:r>
    </w:p>
    <w:p w14:paraId="05577482" w14:textId="77777777" w:rsidR="008F6DCC" w:rsidRPr="008F6DCC" w:rsidRDefault="008F6DCC" w:rsidP="008F6DCC">
      <w:pPr>
        <w:numPr>
          <w:ilvl w:val="0"/>
          <w:numId w:val="1"/>
        </w:num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оцінити вплив </w:t>
      </w:r>
      <w:proofErr w:type="spellStart"/>
      <w:r w:rsidRPr="008F6DCC">
        <w:rPr>
          <w:rFonts w:ascii="Times New Roman" w:eastAsia="Times New Roman" w:hAnsi="Times New Roman" w:cs="Times New Roman"/>
          <w:sz w:val="28"/>
          <w:szCs w:val="28"/>
          <w:lang w:eastAsia="uk-UA"/>
        </w:rPr>
        <w:t>детритофагів</w:t>
      </w:r>
      <w:proofErr w:type="spellEnd"/>
      <w:r w:rsidRPr="008F6DCC">
        <w:rPr>
          <w:rFonts w:ascii="Times New Roman" w:eastAsia="Times New Roman" w:hAnsi="Times New Roman" w:cs="Times New Roman"/>
          <w:sz w:val="28"/>
          <w:szCs w:val="28"/>
          <w:lang w:eastAsia="uk-UA"/>
        </w:rPr>
        <w:t xml:space="preserve"> на стан ґрунту. </w:t>
      </w:r>
    </w:p>
    <w:p w14:paraId="071D540E" w14:textId="77777777" w:rsidR="008F6DCC" w:rsidRPr="008F6DCC" w:rsidRDefault="008F6DCC" w:rsidP="008F6DCC">
      <w:pPr>
        <w:spacing w:after="0" w:line="360" w:lineRule="auto"/>
        <w:ind w:firstLine="567"/>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У роботі використано </w:t>
      </w:r>
      <w:r w:rsidRPr="008F6DCC">
        <w:rPr>
          <w:rFonts w:ascii="Times New Roman" w:eastAsia="Times New Roman" w:hAnsi="Times New Roman" w:cs="Times New Roman"/>
          <w:b/>
          <w:bCs/>
          <w:sz w:val="28"/>
          <w:szCs w:val="28"/>
          <w:lang w:eastAsia="uk-UA"/>
        </w:rPr>
        <w:t>методи:</w:t>
      </w:r>
      <w:r w:rsidRPr="008F6DCC">
        <w:rPr>
          <w:rFonts w:ascii="Times New Roman" w:eastAsia="Times New Roman" w:hAnsi="Times New Roman" w:cs="Times New Roman"/>
          <w:sz w:val="28"/>
          <w:szCs w:val="28"/>
          <w:lang w:eastAsia="uk-UA"/>
        </w:rPr>
        <w:t xml:space="preserve"> аналіз, польові спостереження, порівняльний, статистичний, експериментальний, узагальнення результатів. </w:t>
      </w:r>
      <w:r w:rsidRPr="008F6DCC">
        <w:rPr>
          <w:rFonts w:ascii="Times New Roman" w:eastAsia="Times New Roman" w:hAnsi="Times New Roman" w:cs="Times New Roman"/>
          <w:b/>
          <w:bCs/>
          <w:sz w:val="28"/>
          <w:szCs w:val="28"/>
          <w:lang w:eastAsia="uk-UA"/>
        </w:rPr>
        <w:t>Теоретичним підґрунтям</w:t>
      </w:r>
      <w:r w:rsidRPr="008F6DCC">
        <w:rPr>
          <w:rFonts w:ascii="Times New Roman" w:eastAsia="Times New Roman" w:hAnsi="Times New Roman" w:cs="Times New Roman"/>
          <w:sz w:val="28"/>
          <w:szCs w:val="28"/>
          <w:lang w:eastAsia="uk-UA"/>
        </w:rPr>
        <w:t xml:space="preserve"> стали праці з екології та ентомології, зокрема дослідження процесів розкладання органічної речовини і ролі </w:t>
      </w:r>
      <w:proofErr w:type="spellStart"/>
      <w:r w:rsidRPr="008F6DCC">
        <w:rPr>
          <w:rFonts w:ascii="Times New Roman" w:eastAsia="Times New Roman" w:hAnsi="Times New Roman" w:cs="Times New Roman"/>
          <w:sz w:val="28"/>
          <w:szCs w:val="28"/>
          <w:lang w:eastAsia="uk-UA"/>
        </w:rPr>
        <w:t>детритофагів</w:t>
      </w:r>
      <w:proofErr w:type="spellEnd"/>
      <w:r w:rsidRPr="008F6DCC">
        <w:rPr>
          <w:rFonts w:ascii="Times New Roman" w:eastAsia="Times New Roman" w:hAnsi="Times New Roman" w:cs="Times New Roman"/>
          <w:sz w:val="28"/>
          <w:szCs w:val="28"/>
          <w:lang w:eastAsia="uk-UA"/>
        </w:rPr>
        <w:t xml:space="preserve"> у кругообігу речовин, наукові праці Володимира Вернадського, Юджина </w:t>
      </w:r>
      <w:proofErr w:type="spellStart"/>
      <w:r w:rsidRPr="008F6DCC">
        <w:rPr>
          <w:rFonts w:ascii="Times New Roman" w:eastAsia="Times New Roman" w:hAnsi="Times New Roman" w:cs="Times New Roman"/>
          <w:sz w:val="28"/>
          <w:szCs w:val="28"/>
          <w:lang w:eastAsia="uk-UA"/>
        </w:rPr>
        <w:t>Одума</w:t>
      </w:r>
      <w:proofErr w:type="spellEnd"/>
      <w:r w:rsidRPr="008F6DCC">
        <w:rPr>
          <w:rFonts w:ascii="Times New Roman" w:eastAsia="Times New Roman" w:hAnsi="Times New Roman" w:cs="Times New Roman"/>
          <w:sz w:val="28"/>
          <w:szCs w:val="28"/>
          <w:lang w:eastAsia="uk-UA"/>
        </w:rPr>
        <w:t>, Миколи Голубця та сучасних дослідників ґрунтової фауни.</w:t>
      </w:r>
    </w:p>
    <w:p w14:paraId="0B2E52BD" w14:textId="77777777" w:rsidR="008F6DCC" w:rsidRPr="008F6DCC" w:rsidRDefault="008F6DCC" w:rsidP="008F6DCC">
      <w:pPr>
        <w:spacing w:after="0" w:line="360" w:lineRule="auto"/>
        <w:ind w:firstLine="567"/>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lastRenderedPageBreak/>
        <w:t xml:space="preserve">У ході виконання </w:t>
      </w:r>
      <w:r w:rsidRPr="008F6DCC">
        <w:rPr>
          <w:rFonts w:ascii="Times New Roman" w:eastAsia="Times New Roman" w:hAnsi="Times New Roman" w:cs="Times New Roman"/>
          <w:b/>
          <w:bCs/>
          <w:sz w:val="28"/>
          <w:szCs w:val="28"/>
          <w:lang w:eastAsia="uk-UA"/>
        </w:rPr>
        <w:t>першого завдання</w:t>
      </w:r>
      <w:r w:rsidRPr="008F6DCC">
        <w:rPr>
          <w:rFonts w:ascii="Times New Roman" w:eastAsia="Times New Roman" w:hAnsi="Times New Roman" w:cs="Times New Roman"/>
          <w:sz w:val="28"/>
          <w:szCs w:val="28"/>
          <w:lang w:eastAsia="uk-UA"/>
        </w:rPr>
        <w:t xml:space="preserve"> встановлено, що </w:t>
      </w:r>
      <w:proofErr w:type="spellStart"/>
      <w:r w:rsidRPr="008F6DCC">
        <w:rPr>
          <w:rFonts w:ascii="Times New Roman" w:eastAsia="Times New Roman" w:hAnsi="Times New Roman" w:cs="Times New Roman"/>
          <w:sz w:val="28"/>
          <w:szCs w:val="28"/>
          <w:lang w:eastAsia="uk-UA"/>
        </w:rPr>
        <w:t>детритофаги</w:t>
      </w:r>
      <w:proofErr w:type="spellEnd"/>
      <w:r w:rsidRPr="008F6DCC">
        <w:rPr>
          <w:rFonts w:ascii="Times New Roman" w:eastAsia="Times New Roman" w:hAnsi="Times New Roman" w:cs="Times New Roman"/>
          <w:sz w:val="28"/>
          <w:szCs w:val="28"/>
          <w:lang w:eastAsia="uk-UA"/>
        </w:rPr>
        <w:t xml:space="preserve"> є важливою ланкою трофічних </w:t>
      </w:r>
      <w:proofErr w:type="spellStart"/>
      <w:r w:rsidRPr="008F6DCC">
        <w:rPr>
          <w:rFonts w:ascii="Times New Roman" w:eastAsia="Times New Roman" w:hAnsi="Times New Roman" w:cs="Times New Roman"/>
          <w:sz w:val="28"/>
          <w:szCs w:val="28"/>
          <w:lang w:eastAsia="uk-UA"/>
        </w:rPr>
        <w:t>зв’язків</w:t>
      </w:r>
      <w:proofErr w:type="spellEnd"/>
      <w:r w:rsidRPr="008F6DCC">
        <w:rPr>
          <w:rFonts w:ascii="Times New Roman" w:eastAsia="Times New Roman" w:hAnsi="Times New Roman" w:cs="Times New Roman"/>
          <w:sz w:val="28"/>
          <w:szCs w:val="28"/>
          <w:lang w:eastAsia="uk-UA"/>
        </w:rPr>
        <w:t xml:space="preserve">, виконують функцію первинних </w:t>
      </w:r>
      <w:proofErr w:type="spellStart"/>
      <w:r w:rsidRPr="008F6DCC">
        <w:rPr>
          <w:rFonts w:ascii="Times New Roman" w:eastAsia="Times New Roman" w:hAnsi="Times New Roman" w:cs="Times New Roman"/>
          <w:sz w:val="28"/>
          <w:szCs w:val="28"/>
          <w:lang w:eastAsia="uk-UA"/>
        </w:rPr>
        <w:t>редуцентів</w:t>
      </w:r>
      <w:proofErr w:type="spellEnd"/>
      <w:r w:rsidRPr="008F6DCC">
        <w:rPr>
          <w:rFonts w:ascii="Times New Roman" w:eastAsia="Times New Roman" w:hAnsi="Times New Roman" w:cs="Times New Roman"/>
          <w:sz w:val="28"/>
          <w:szCs w:val="28"/>
          <w:lang w:eastAsia="uk-UA"/>
        </w:rPr>
        <w:t xml:space="preserve"> і прискорюють мінералізацію органічної речовини.</w:t>
      </w:r>
    </w:p>
    <w:p w14:paraId="0B28D23D" w14:textId="7A90BCBC" w:rsidR="008F6DCC" w:rsidRPr="008F6DCC" w:rsidRDefault="008F6DCC" w:rsidP="008F6DCC">
      <w:p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Під час виконання </w:t>
      </w:r>
      <w:r w:rsidRPr="008F6DCC">
        <w:rPr>
          <w:rFonts w:ascii="Times New Roman" w:eastAsia="Times New Roman" w:hAnsi="Times New Roman" w:cs="Times New Roman"/>
          <w:b/>
          <w:bCs/>
          <w:sz w:val="28"/>
          <w:szCs w:val="28"/>
          <w:lang w:eastAsia="uk-UA"/>
        </w:rPr>
        <w:t>другого завдання</w:t>
      </w:r>
      <w:r w:rsidRPr="008F6DCC">
        <w:rPr>
          <w:rFonts w:ascii="Times New Roman" w:eastAsia="Times New Roman" w:hAnsi="Times New Roman" w:cs="Times New Roman"/>
          <w:sz w:val="28"/>
          <w:szCs w:val="28"/>
          <w:lang w:eastAsia="uk-UA"/>
        </w:rPr>
        <w:t xml:space="preserve"> проведено польові спостереження за ділянками з листяним </w:t>
      </w:r>
      <w:proofErr w:type="spellStart"/>
      <w:r w:rsidRPr="008F6DCC">
        <w:rPr>
          <w:rFonts w:ascii="Times New Roman" w:eastAsia="Times New Roman" w:hAnsi="Times New Roman" w:cs="Times New Roman"/>
          <w:sz w:val="28"/>
          <w:szCs w:val="28"/>
          <w:lang w:eastAsia="uk-UA"/>
        </w:rPr>
        <w:t>опадом</w:t>
      </w:r>
      <w:proofErr w:type="spellEnd"/>
      <w:r w:rsidRPr="008F6DCC">
        <w:rPr>
          <w:rFonts w:ascii="Times New Roman" w:eastAsia="Times New Roman" w:hAnsi="Times New Roman" w:cs="Times New Roman"/>
          <w:sz w:val="28"/>
          <w:szCs w:val="28"/>
          <w:lang w:eastAsia="uk-UA"/>
        </w:rPr>
        <w:t xml:space="preserve">. Визначено, що найбільша активність </w:t>
      </w:r>
      <w:proofErr w:type="spellStart"/>
      <w:r w:rsidRPr="008F6DCC">
        <w:rPr>
          <w:rFonts w:ascii="Times New Roman" w:eastAsia="Times New Roman" w:hAnsi="Times New Roman" w:cs="Times New Roman"/>
          <w:sz w:val="28"/>
          <w:szCs w:val="28"/>
          <w:lang w:eastAsia="uk-UA"/>
        </w:rPr>
        <w:t>детритофагів</w:t>
      </w:r>
      <w:proofErr w:type="spellEnd"/>
      <w:r w:rsidRPr="008F6DCC">
        <w:rPr>
          <w:rFonts w:ascii="Times New Roman" w:eastAsia="Times New Roman" w:hAnsi="Times New Roman" w:cs="Times New Roman"/>
          <w:sz w:val="28"/>
          <w:szCs w:val="28"/>
          <w:lang w:eastAsia="uk-UA"/>
        </w:rPr>
        <w:t xml:space="preserve"> характерна для вологих і затінених умов. Серед виявлених організмів переважали личинки жуків, </w:t>
      </w:r>
      <w:r w:rsidR="0090076D">
        <w:rPr>
          <w:rFonts w:ascii="Times New Roman" w:eastAsia="Times New Roman" w:hAnsi="Times New Roman" w:cs="Times New Roman"/>
          <w:sz w:val="28"/>
          <w:szCs w:val="28"/>
          <w:lang w:eastAsia="uk-UA"/>
        </w:rPr>
        <w:t>ківсяки</w:t>
      </w:r>
      <w:r w:rsidRPr="008F6DCC">
        <w:rPr>
          <w:rFonts w:ascii="Times New Roman" w:eastAsia="Times New Roman" w:hAnsi="Times New Roman" w:cs="Times New Roman"/>
          <w:sz w:val="28"/>
          <w:szCs w:val="28"/>
          <w:lang w:eastAsia="uk-UA"/>
        </w:rPr>
        <w:t>,</w:t>
      </w:r>
      <w:r w:rsidR="0090076D">
        <w:rPr>
          <w:rFonts w:ascii="Times New Roman" w:eastAsia="Times New Roman" w:hAnsi="Times New Roman" w:cs="Times New Roman"/>
          <w:sz w:val="28"/>
          <w:szCs w:val="28"/>
          <w:lang w:eastAsia="uk-UA"/>
        </w:rPr>
        <w:t xml:space="preserve"> </w:t>
      </w:r>
      <w:proofErr w:type="spellStart"/>
      <w:r w:rsidR="0090076D">
        <w:rPr>
          <w:rFonts w:ascii="Times New Roman" w:eastAsia="Times New Roman" w:hAnsi="Times New Roman" w:cs="Times New Roman"/>
          <w:sz w:val="28"/>
          <w:szCs w:val="28"/>
          <w:lang w:eastAsia="uk-UA"/>
        </w:rPr>
        <w:t>ногохвістки</w:t>
      </w:r>
      <w:proofErr w:type="spellEnd"/>
      <w:r w:rsidR="0090076D">
        <w:rPr>
          <w:rFonts w:ascii="Times New Roman" w:eastAsia="Times New Roman" w:hAnsi="Times New Roman" w:cs="Times New Roman"/>
          <w:sz w:val="28"/>
          <w:szCs w:val="28"/>
          <w:lang w:eastAsia="uk-UA"/>
        </w:rPr>
        <w:t>,</w:t>
      </w:r>
      <w:r w:rsidRPr="008F6DCC">
        <w:rPr>
          <w:rFonts w:ascii="Times New Roman" w:eastAsia="Times New Roman" w:hAnsi="Times New Roman" w:cs="Times New Roman"/>
          <w:sz w:val="28"/>
          <w:szCs w:val="28"/>
          <w:lang w:eastAsia="uk-UA"/>
        </w:rPr>
        <w:t xml:space="preserve"> мокриці</w:t>
      </w:r>
      <w:r w:rsidR="0090076D">
        <w:rPr>
          <w:rFonts w:ascii="Times New Roman" w:eastAsia="Times New Roman" w:hAnsi="Times New Roman" w:cs="Times New Roman"/>
          <w:sz w:val="28"/>
          <w:szCs w:val="28"/>
          <w:lang w:eastAsia="uk-UA"/>
        </w:rPr>
        <w:t xml:space="preserve"> (з ракоподібних)</w:t>
      </w:r>
      <w:r w:rsidRPr="008F6DCC">
        <w:rPr>
          <w:rFonts w:ascii="Times New Roman" w:eastAsia="Times New Roman" w:hAnsi="Times New Roman" w:cs="Times New Roman"/>
          <w:sz w:val="28"/>
          <w:szCs w:val="28"/>
          <w:lang w:eastAsia="uk-UA"/>
        </w:rPr>
        <w:t xml:space="preserve"> та інші безхребетні.</w:t>
      </w:r>
    </w:p>
    <w:p w14:paraId="38161CC4" w14:textId="77777777" w:rsidR="008F6DCC" w:rsidRPr="008F6DCC" w:rsidRDefault="008F6DCC" w:rsidP="008F6DCC">
      <w:pPr>
        <w:spacing w:after="0" w:line="360" w:lineRule="auto"/>
        <w:ind w:firstLine="567"/>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У </w:t>
      </w:r>
      <w:r w:rsidRPr="008F6DCC">
        <w:rPr>
          <w:rFonts w:ascii="Times New Roman" w:eastAsia="Times New Roman" w:hAnsi="Times New Roman" w:cs="Times New Roman"/>
          <w:b/>
          <w:bCs/>
          <w:sz w:val="28"/>
          <w:szCs w:val="28"/>
          <w:lang w:eastAsia="uk-UA"/>
        </w:rPr>
        <w:t>третьому завданні</w:t>
      </w:r>
      <w:r w:rsidRPr="008F6DCC">
        <w:rPr>
          <w:rFonts w:ascii="Times New Roman" w:eastAsia="Times New Roman" w:hAnsi="Times New Roman" w:cs="Times New Roman"/>
          <w:sz w:val="28"/>
          <w:szCs w:val="28"/>
          <w:lang w:eastAsia="uk-UA"/>
        </w:rPr>
        <w:t xml:space="preserve"> застосовано експеримент методом «сітчастих мішечків»: використано мішечки з різною щільністю сітки та однаковою масою листя (20 г). Через 35 днів проведено повторне зважування та визначено втрату маси. Додатково здійснено інвентаризацію комах у листяному </w:t>
      </w:r>
      <w:proofErr w:type="spellStart"/>
      <w:r w:rsidRPr="008F6DCC">
        <w:rPr>
          <w:rFonts w:ascii="Times New Roman" w:eastAsia="Times New Roman" w:hAnsi="Times New Roman" w:cs="Times New Roman"/>
          <w:sz w:val="28"/>
          <w:szCs w:val="28"/>
          <w:lang w:eastAsia="uk-UA"/>
        </w:rPr>
        <w:t>опаді</w:t>
      </w:r>
      <w:proofErr w:type="spellEnd"/>
      <w:r w:rsidRPr="008F6DCC">
        <w:rPr>
          <w:rFonts w:ascii="Times New Roman" w:eastAsia="Times New Roman" w:hAnsi="Times New Roman" w:cs="Times New Roman"/>
          <w:sz w:val="28"/>
          <w:szCs w:val="28"/>
          <w:lang w:eastAsia="uk-UA"/>
        </w:rPr>
        <w:t>.</w:t>
      </w:r>
    </w:p>
    <w:p w14:paraId="435A644B" w14:textId="77777777" w:rsidR="008F6DCC" w:rsidRPr="008F6DCC" w:rsidRDefault="008F6DCC" w:rsidP="008F6DCC">
      <w:pPr>
        <w:spacing w:after="0" w:line="360" w:lineRule="auto"/>
        <w:ind w:firstLine="567"/>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У межах четвертого завдання проведено порівняльний аналіз ділянок із різною активністю </w:t>
      </w:r>
      <w:proofErr w:type="spellStart"/>
      <w:r w:rsidRPr="008F6DCC">
        <w:rPr>
          <w:rFonts w:ascii="Times New Roman" w:eastAsia="Times New Roman" w:hAnsi="Times New Roman" w:cs="Times New Roman"/>
          <w:sz w:val="28"/>
          <w:szCs w:val="28"/>
          <w:lang w:eastAsia="uk-UA"/>
        </w:rPr>
        <w:t>детритофагів</w:t>
      </w:r>
      <w:proofErr w:type="spellEnd"/>
      <w:r w:rsidRPr="008F6DCC">
        <w:rPr>
          <w:rFonts w:ascii="Times New Roman" w:eastAsia="Times New Roman" w:hAnsi="Times New Roman" w:cs="Times New Roman"/>
          <w:sz w:val="28"/>
          <w:szCs w:val="28"/>
          <w:lang w:eastAsia="uk-UA"/>
        </w:rPr>
        <w:t>. Використано візуальні спостереження, відбір зразків ґрунту (200 г) та оцінку вологості. Встановлено, що за наявності комах ґрунт має пухку структуру, темніше забарвлення та краще утримує вологу, що свідчить про формування гумусового шару.</w:t>
      </w:r>
    </w:p>
    <w:p w14:paraId="7DC669F5" w14:textId="77777777" w:rsidR="008F6DCC" w:rsidRPr="008F6DCC" w:rsidRDefault="008F6DCC" w:rsidP="008F6DCC">
      <w:p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Отже, зроблено такі висновки:</w:t>
      </w:r>
    </w:p>
    <w:p w14:paraId="3FDBDE9B" w14:textId="77777777" w:rsidR="008F6DCC" w:rsidRPr="008F6DCC" w:rsidRDefault="008F6DCC" w:rsidP="008F6DCC">
      <w:pPr>
        <w:numPr>
          <w:ilvl w:val="0"/>
          <w:numId w:val="2"/>
        </w:numPr>
        <w:spacing w:after="0" w:line="360" w:lineRule="auto"/>
        <w:jc w:val="both"/>
        <w:rPr>
          <w:rFonts w:ascii="Times New Roman" w:eastAsia="Times New Roman" w:hAnsi="Times New Roman" w:cs="Times New Roman"/>
          <w:sz w:val="28"/>
          <w:szCs w:val="28"/>
          <w:lang w:eastAsia="uk-UA"/>
        </w:rPr>
      </w:pPr>
      <w:proofErr w:type="spellStart"/>
      <w:r w:rsidRPr="008F6DCC">
        <w:rPr>
          <w:rFonts w:ascii="Times New Roman" w:eastAsia="Times New Roman" w:hAnsi="Times New Roman" w:cs="Times New Roman"/>
          <w:sz w:val="28"/>
          <w:szCs w:val="28"/>
          <w:lang w:eastAsia="uk-UA"/>
        </w:rPr>
        <w:t>детритофаги</w:t>
      </w:r>
      <w:proofErr w:type="spellEnd"/>
      <w:r w:rsidRPr="008F6DCC">
        <w:rPr>
          <w:rFonts w:ascii="Times New Roman" w:eastAsia="Times New Roman" w:hAnsi="Times New Roman" w:cs="Times New Roman"/>
          <w:sz w:val="28"/>
          <w:szCs w:val="28"/>
          <w:lang w:eastAsia="uk-UA"/>
        </w:rPr>
        <w:t xml:space="preserve"> є важливими «прискорювачами» екосистем, оскільки подрібнюють органічні рештки та активізують діяльність мікроорганізмів; </w:t>
      </w:r>
    </w:p>
    <w:p w14:paraId="70F7AADC" w14:textId="77777777" w:rsidR="008F6DCC" w:rsidRPr="008F6DCC" w:rsidRDefault="008F6DCC" w:rsidP="008F6DCC">
      <w:pPr>
        <w:numPr>
          <w:ilvl w:val="0"/>
          <w:numId w:val="2"/>
        </w:num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виявлений видовий склад підтверджує їх високу активність у весняний період; </w:t>
      </w:r>
    </w:p>
    <w:p w14:paraId="6862AFDB" w14:textId="77777777" w:rsidR="008F6DCC" w:rsidRPr="008F6DCC" w:rsidRDefault="008F6DCC" w:rsidP="008F6DCC">
      <w:pPr>
        <w:numPr>
          <w:ilvl w:val="0"/>
          <w:numId w:val="2"/>
        </w:num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експериментально доведено, що доступ комах до листя прискорює його деструкцію приблизно вдвічі (на 10% за масою); </w:t>
      </w:r>
    </w:p>
    <w:p w14:paraId="2D01612A" w14:textId="77777777" w:rsidR="008F6DCC" w:rsidRPr="008F6DCC" w:rsidRDefault="008F6DCC" w:rsidP="008F6DCC">
      <w:pPr>
        <w:numPr>
          <w:ilvl w:val="0"/>
          <w:numId w:val="2"/>
        </w:numPr>
        <w:spacing w:after="0" w:line="360" w:lineRule="auto"/>
        <w:jc w:val="both"/>
        <w:rPr>
          <w:rFonts w:ascii="Times New Roman" w:eastAsia="Times New Roman" w:hAnsi="Times New Roman" w:cs="Times New Roman"/>
          <w:sz w:val="28"/>
          <w:szCs w:val="28"/>
          <w:lang w:eastAsia="uk-UA"/>
        </w:rPr>
      </w:pPr>
      <w:r w:rsidRPr="008F6DCC">
        <w:rPr>
          <w:rFonts w:ascii="Times New Roman" w:eastAsia="Times New Roman" w:hAnsi="Times New Roman" w:cs="Times New Roman"/>
          <w:sz w:val="28"/>
          <w:szCs w:val="28"/>
          <w:lang w:eastAsia="uk-UA"/>
        </w:rPr>
        <w:t xml:space="preserve">активність </w:t>
      </w:r>
      <w:proofErr w:type="spellStart"/>
      <w:r w:rsidRPr="008F6DCC">
        <w:rPr>
          <w:rFonts w:ascii="Times New Roman" w:eastAsia="Times New Roman" w:hAnsi="Times New Roman" w:cs="Times New Roman"/>
          <w:sz w:val="28"/>
          <w:szCs w:val="28"/>
          <w:lang w:eastAsia="uk-UA"/>
        </w:rPr>
        <w:t>детритофагів</w:t>
      </w:r>
      <w:proofErr w:type="spellEnd"/>
      <w:r w:rsidRPr="008F6DCC">
        <w:rPr>
          <w:rFonts w:ascii="Times New Roman" w:eastAsia="Times New Roman" w:hAnsi="Times New Roman" w:cs="Times New Roman"/>
          <w:sz w:val="28"/>
          <w:szCs w:val="28"/>
          <w:lang w:eastAsia="uk-UA"/>
        </w:rPr>
        <w:t xml:space="preserve"> покращує структуру ґрунту, підвищує його пухкість і здатність утримувати вологу.</w:t>
      </w:r>
    </w:p>
    <w:p w14:paraId="6C63F6B7" w14:textId="77777777" w:rsidR="002865B9" w:rsidRPr="008F6DCC" w:rsidRDefault="002865B9" w:rsidP="008F6DCC">
      <w:pPr>
        <w:spacing w:after="0" w:line="360" w:lineRule="auto"/>
        <w:jc w:val="both"/>
        <w:rPr>
          <w:sz w:val="24"/>
          <w:szCs w:val="24"/>
        </w:rPr>
      </w:pPr>
    </w:p>
    <w:sectPr w:rsidR="002865B9" w:rsidRPr="008F6DC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D33755"/>
    <w:multiLevelType w:val="multilevel"/>
    <w:tmpl w:val="ED52E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C201D0E"/>
    <w:multiLevelType w:val="multilevel"/>
    <w:tmpl w:val="C018E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6DCC"/>
    <w:rsid w:val="002865B9"/>
    <w:rsid w:val="007E4ED2"/>
    <w:rsid w:val="008F6DCC"/>
    <w:rsid w:val="0090076D"/>
    <w:rsid w:val="00D1149C"/>
    <w:rsid w:val="00E76DC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FF937"/>
  <w15:chartTrackingRefBased/>
  <w15:docId w15:val="{FF6037B4-371F-43ED-8B02-472AAC93B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F6DCC"/>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8F6DC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2086198">
      <w:bodyDiv w:val="1"/>
      <w:marLeft w:val="0"/>
      <w:marRight w:val="0"/>
      <w:marTop w:val="0"/>
      <w:marBottom w:val="0"/>
      <w:divBdr>
        <w:top w:val="none" w:sz="0" w:space="0" w:color="auto"/>
        <w:left w:val="none" w:sz="0" w:space="0" w:color="auto"/>
        <w:bottom w:val="none" w:sz="0" w:space="0" w:color="auto"/>
        <w:right w:val="none" w:sz="0" w:space="0" w:color="auto"/>
      </w:divBdr>
    </w:div>
    <w:div w:id="168909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2</Pages>
  <Words>404</Words>
  <Characters>2933</Characters>
  <Application>Microsoft Office Word</Application>
  <DocSecurity>0</DocSecurity>
  <Lines>56</Lines>
  <Paragraphs>20</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Шаркий Геннадій Анатолійович</dc:creator>
  <cp:keywords/>
  <dc:description/>
  <cp:lastModifiedBy>Шаркий Геннадій Анатолійович</cp:lastModifiedBy>
  <cp:revision>3</cp:revision>
  <dcterms:created xsi:type="dcterms:W3CDTF">2026-04-06T15:35:00Z</dcterms:created>
  <dcterms:modified xsi:type="dcterms:W3CDTF">2026-04-08T16:25:00Z</dcterms:modified>
</cp:coreProperties>
</file>