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43CE2" w14:textId="77777777" w:rsidR="008B5D9B" w:rsidRPr="007541D5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center"/>
        <w:outlineLvl w:val="0"/>
        <w:rPr>
          <w:b/>
          <w:sz w:val="36"/>
          <w:szCs w:val="36"/>
          <w:lang w:val="uk-UA"/>
        </w:rPr>
      </w:pPr>
      <w:r w:rsidRPr="007541D5">
        <w:rPr>
          <w:b/>
          <w:sz w:val="36"/>
          <w:szCs w:val="36"/>
          <w:lang w:val="uk-UA"/>
        </w:rPr>
        <w:t>Політ на Марс: випробування для людства</w:t>
      </w:r>
    </w:p>
    <w:p w14:paraId="22DE5CBA" w14:textId="126E077A" w:rsidR="008B5D9B" w:rsidRPr="009C0517" w:rsidRDefault="008B5D9B" w:rsidP="008B5D9B">
      <w:pPr>
        <w:widowControl w:val="0"/>
        <w:tabs>
          <w:tab w:val="left" w:pos="4368"/>
        </w:tabs>
        <w:autoSpaceDE w:val="0"/>
        <w:autoSpaceDN w:val="0"/>
        <w:adjustRightInd w:val="0"/>
        <w:spacing w:line="360" w:lineRule="auto"/>
        <w:ind w:firstLine="567"/>
        <w:outlineLvl w:val="0"/>
        <w:rPr>
          <w:sz w:val="28"/>
          <w:szCs w:val="28"/>
          <w:lang w:val="uk-UA"/>
        </w:rPr>
      </w:pPr>
      <w:r w:rsidRPr="009C0517">
        <w:rPr>
          <w:b/>
          <w:sz w:val="28"/>
          <w:szCs w:val="28"/>
          <w:lang w:val="uk-UA"/>
        </w:rPr>
        <w:t xml:space="preserve">Автор: </w:t>
      </w:r>
      <w:proofErr w:type="spellStart"/>
      <w:r w:rsidRPr="009C0517">
        <w:rPr>
          <w:b/>
          <w:sz w:val="28"/>
          <w:szCs w:val="28"/>
          <w:lang w:val="uk-UA"/>
        </w:rPr>
        <w:t>Земляной</w:t>
      </w:r>
      <w:proofErr w:type="spellEnd"/>
      <w:r w:rsidRPr="009C0517">
        <w:rPr>
          <w:b/>
          <w:sz w:val="28"/>
          <w:szCs w:val="28"/>
          <w:lang w:val="uk-UA"/>
        </w:rPr>
        <w:t xml:space="preserve"> Михайло Ігорович, </w:t>
      </w:r>
      <w:r w:rsidRPr="009C0517">
        <w:rPr>
          <w:sz w:val="28"/>
          <w:szCs w:val="28"/>
          <w:lang w:val="uk-UA"/>
        </w:rPr>
        <w:t>учень 9 класу Гімназії № 4</w:t>
      </w:r>
    </w:p>
    <w:p w14:paraId="4798191F" w14:textId="77777777" w:rsidR="008B5D9B" w:rsidRPr="009C0517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center"/>
        <w:outlineLvl w:val="0"/>
        <w:rPr>
          <w:sz w:val="28"/>
          <w:szCs w:val="28"/>
          <w:lang w:val="uk-UA"/>
        </w:rPr>
      </w:pPr>
      <w:r w:rsidRPr="009C0517">
        <w:rPr>
          <w:sz w:val="28"/>
          <w:szCs w:val="28"/>
          <w:lang w:val="uk-UA"/>
        </w:rPr>
        <w:t>м. Сіверськодонецька Луганської області</w:t>
      </w:r>
    </w:p>
    <w:p w14:paraId="31089407" w14:textId="77777777" w:rsidR="008B5D9B" w:rsidRPr="009C0517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center"/>
        <w:outlineLvl w:val="0"/>
        <w:rPr>
          <w:sz w:val="28"/>
          <w:szCs w:val="28"/>
          <w:lang w:val="uk-UA"/>
        </w:rPr>
      </w:pPr>
      <w:r w:rsidRPr="009C0517">
        <w:rPr>
          <w:b/>
          <w:sz w:val="28"/>
          <w:szCs w:val="28"/>
          <w:lang w:val="uk-UA"/>
        </w:rPr>
        <w:t>Науковий керівник:</w:t>
      </w:r>
    </w:p>
    <w:p w14:paraId="31239B3F" w14:textId="77777777" w:rsidR="008B5D9B" w:rsidRPr="009C0517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center"/>
        <w:outlineLvl w:val="0"/>
        <w:rPr>
          <w:sz w:val="28"/>
          <w:szCs w:val="28"/>
          <w:lang w:val="uk-UA"/>
        </w:rPr>
      </w:pPr>
      <w:proofErr w:type="spellStart"/>
      <w:r w:rsidRPr="009C0517">
        <w:rPr>
          <w:sz w:val="28"/>
          <w:szCs w:val="28"/>
          <w:lang w:val="uk-UA"/>
        </w:rPr>
        <w:t>Тінькова</w:t>
      </w:r>
      <w:proofErr w:type="spellEnd"/>
      <w:r w:rsidRPr="009C0517">
        <w:rPr>
          <w:sz w:val="28"/>
          <w:szCs w:val="28"/>
          <w:lang w:val="uk-UA"/>
        </w:rPr>
        <w:t xml:space="preserve"> Лідія Михайлівна, учитель фізики Гімназії № 4 міста Сіверськодонецька Луганської області, учитель – методист.</w:t>
      </w:r>
    </w:p>
    <w:p w14:paraId="3E079D66" w14:textId="77777777" w:rsidR="008B5D9B" w:rsidRPr="009C0517" w:rsidRDefault="008B5D9B" w:rsidP="008B5D9B">
      <w:pPr>
        <w:spacing w:line="360" w:lineRule="auto"/>
        <w:ind w:firstLine="567"/>
        <w:jc w:val="both"/>
        <w:rPr>
          <w:sz w:val="28"/>
          <w:szCs w:val="28"/>
          <w:lang w:val="ru-UA" w:eastAsia="ru-UA"/>
        </w:rPr>
      </w:pPr>
      <w:r w:rsidRPr="009C0517">
        <w:rPr>
          <w:rFonts w:eastAsia="Arial"/>
          <w:sz w:val="28"/>
          <w:szCs w:val="28"/>
          <w:lang w:val="uk-UA" w:eastAsia="ru-UA"/>
        </w:rPr>
        <w:t>Мета роботи:</w:t>
      </w:r>
    </w:p>
    <w:p w14:paraId="452E1FE8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ru-UA" w:eastAsia="ru-UA"/>
        </w:rPr>
      </w:pPr>
      <w:r w:rsidRPr="00D83C93">
        <w:rPr>
          <w:rFonts w:eastAsia="Arial"/>
          <w:sz w:val="28"/>
          <w:szCs w:val="28"/>
          <w:lang w:val="uk-UA" w:eastAsia="ru-UA"/>
        </w:rPr>
        <w:t>проаналізувати значення бюджету зміни швидкості та орбітальні переходи п</w:t>
      </w:r>
      <w:r>
        <w:rPr>
          <w:rFonts w:eastAsia="Arial"/>
          <w:sz w:val="28"/>
          <w:szCs w:val="28"/>
          <w:lang w:val="uk-UA" w:eastAsia="ru-UA"/>
        </w:rPr>
        <w:t>ід час</w:t>
      </w:r>
      <w:r w:rsidRPr="00D83C93">
        <w:rPr>
          <w:rFonts w:eastAsia="Arial"/>
          <w:sz w:val="28"/>
          <w:szCs w:val="28"/>
          <w:lang w:val="uk-UA" w:eastAsia="ru-UA"/>
        </w:rPr>
        <w:t xml:space="preserve"> польот</w:t>
      </w:r>
      <w:r>
        <w:rPr>
          <w:rFonts w:eastAsia="Arial"/>
          <w:sz w:val="28"/>
          <w:szCs w:val="28"/>
          <w:lang w:val="uk-UA" w:eastAsia="ru-UA"/>
        </w:rPr>
        <w:t>у</w:t>
      </w:r>
      <w:r w:rsidRPr="00D83C93">
        <w:rPr>
          <w:rFonts w:eastAsia="Arial"/>
          <w:sz w:val="28"/>
          <w:szCs w:val="28"/>
          <w:lang w:val="uk-UA" w:eastAsia="ru-UA"/>
        </w:rPr>
        <w:t xml:space="preserve"> на Марс та поверненн</w:t>
      </w:r>
      <w:r>
        <w:rPr>
          <w:rFonts w:eastAsia="Arial"/>
          <w:sz w:val="28"/>
          <w:szCs w:val="28"/>
          <w:lang w:val="uk-UA" w:eastAsia="ru-UA"/>
        </w:rPr>
        <w:t>я</w:t>
      </w:r>
      <w:r w:rsidRPr="00D83C93">
        <w:rPr>
          <w:rFonts w:eastAsia="Arial"/>
          <w:sz w:val="28"/>
          <w:szCs w:val="28"/>
          <w:lang w:val="uk-UA" w:eastAsia="ru-UA"/>
        </w:rPr>
        <w:t xml:space="preserve"> на Землю</w:t>
      </w:r>
      <w:r w:rsidRPr="009C0517">
        <w:rPr>
          <w:rFonts w:eastAsia="Arial"/>
          <w:color w:val="000000"/>
          <w:sz w:val="28"/>
          <w:szCs w:val="28"/>
          <w:lang w:val="uk-UA" w:eastAsia="ru-UA"/>
        </w:rPr>
        <w:t>;</w:t>
      </w:r>
    </w:p>
    <w:p w14:paraId="158AD68F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ru-UA" w:eastAsia="ru-UA"/>
        </w:rPr>
      </w:pPr>
      <w:r w:rsidRPr="009C0517">
        <w:rPr>
          <w:rFonts w:eastAsia="Arial"/>
          <w:color w:val="000000"/>
          <w:sz w:val="28"/>
          <w:szCs w:val="28"/>
          <w:lang w:val="uk-UA" w:eastAsia="ru-UA"/>
        </w:rPr>
        <w:t>зібрати докази негативного впливу космічних польотів на людину;</w:t>
      </w:r>
    </w:p>
    <w:p w14:paraId="1C6BDEA2" w14:textId="5D766C0D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ru-UA" w:eastAsia="ru-UA"/>
        </w:rPr>
      </w:pPr>
      <w:r w:rsidRPr="009C0517">
        <w:rPr>
          <w:rFonts w:eastAsia="Arial"/>
          <w:color w:val="000000"/>
          <w:sz w:val="28"/>
          <w:szCs w:val="28"/>
          <w:lang w:val="uk-UA" w:eastAsia="ru-UA"/>
        </w:rPr>
        <w:t>запропонувати методи захисту людей від впливу радіації в космосі та на планеті;</w:t>
      </w:r>
      <w:r>
        <w:rPr>
          <w:rFonts w:eastAsia="Arial"/>
          <w:color w:val="000000"/>
          <w:sz w:val="28"/>
          <w:szCs w:val="28"/>
          <w:lang w:val="uk-UA" w:eastAsia="ru-UA"/>
        </w:rPr>
        <w:t xml:space="preserve">  </w:t>
      </w:r>
      <w:r w:rsidRPr="009C0517">
        <w:rPr>
          <w:rFonts w:eastAsia="Arial"/>
          <w:color w:val="000000"/>
          <w:sz w:val="28"/>
          <w:szCs w:val="28"/>
          <w:lang w:val="uk-UA" w:eastAsia="ru-UA"/>
        </w:rPr>
        <w:t xml:space="preserve">розрахувати висоту, на яку може підстрибнути людина на Марсі, вагу скафандра, висоту ґрунту над укриттям, необхідну для безпечного </w:t>
      </w:r>
      <w:r>
        <w:rPr>
          <w:rFonts w:eastAsia="Arial"/>
          <w:color w:val="000000"/>
          <w:sz w:val="28"/>
          <w:szCs w:val="28"/>
          <w:lang w:val="uk-UA" w:eastAsia="ru-UA"/>
        </w:rPr>
        <w:t>перебування</w:t>
      </w:r>
      <w:r w:rsidRPr="009C0517">
        <w:rPr>
          <w:rFonts w:eastAsia="Arial"/>
          <w:color w:val="000000"/>
          <w:sz w:val="28"/>
          <w:szCs w:val="28"/>
          <w:lang w:val="uk-UA" w:eastAsia="ru-UA"/>
        </w:rPr>
        <w:t xml:space="preserve"> на планеті</w:t>
      </w:r>
      <w:r w:rsidRPr="009C0517">
        <w:rPr>
          <w:color w:val="000000"/>
          <w:kern w:val="24"/>
          <w:sz w:val="28"/>
          <w:szCs w:val="28"/>
          <w:lang w:val="uk-UA" w:eastAsia="ru-UA"/>
        </w:rPr>
        <w:t>.</w:t>
      </w:r>
    </w:p>
    <w:p w14:paraId="7148AC9D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uk-UA" w:eastAsia="ru-UA"/>
        </w:rPr>
      </w:pPr>
      <w:r w:rsidRPr="009C0517">
        <w:rPr>
          <w:sz w:val="28"/>
          <w:szCs w:val="28"/>
          <w:lang w:val="ru-UA" w:eastAsia="ru-UA"/>
        </w:rPr>
        <w:t xml:space="preserve">Шляхи </w:t>
      </w:r>
      <w:proofErr w:type="spellStart"/>
      <w:r w:rsidRPr="009C0517">
        <w:rPr>
          <w:sz w:val="28"/>
          <w:szCs w:val="28"/>
          <w:lang w:val="ru-UA" w:eastAsia="ru-UA"/>
        </w:rPr>
        <w:t>реалізації</w:t>
      </w:r>
      <w:proofErr w:type="spellEnd"/>
      <w:r w:rsidRPr="009C0517">
        <w:rPr>
          <w:sz w:val="28"/>
          <w:szCs w:val="28"/>
          <w:lang w:val="ru-UA" w:eastAsia="ru-UA"/>
        </w:rPr>
        <w:t>:</w:t>
      </w:r>
      <w:r w:rsidRPr="009C0517">
        <w:rPr>
          <w:sz w:val="28"/>
          <w:szCs w:val="28"/>
          <w:lang w:val="uk-UA" w:eastAsia="ru-UA"/>
        </w:rPr>
        <w:t xml:space="preserve"> </w:t>
      </w:r>
    </w:p>
    <w:p w14:paraId="0C12F2FB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ru-UA" w:eastAsia="ru-UA"/>
        </w:rPr>
      </w:pPr>
      <w:proofErr w:type="spellStart"/>
      <w:r w:rsidRPr="009C0517">
        <w:rPr>
          <w:sz w:val="28"/>
          <w:szCs w:val="28"/>
          <w:lang w:val="ru-UA" w:eastAsia="ru-UA"/>
        </w:rPr>
        <w:t>вивчити</w:t>
      </w:r>
      <w:proofErr w:type="spellEnd"/>
      <w:r w:rsidRPr="009C0517">
        <w:rPr>
          <w:sz w:val="28"/>
          <w:szCs w:val="28"/>
          <w:lang w:val="ru-UA" w:eastAsia="ru-UA"/>
        </w:rPr>
        <w:t xml:space="preserve"> думки </w:t>
      </w:r>
      <w:proofErr w:type="spellStart"/>
      <w:r w:rsidRPr="009C0517">
        <w:rPr>
          <w:sz w:val="28"/>
          <w:szCs w:val="28"/>
          <w:lang w:val="ru-UA" w:eastAsia="ru-UA"/>
        </w:rPr>
        <w:t>спеціалістів</w:t>
      </w:r>
      <w:proofErr w:type="spellEnd"/>
      <w:r w:rsidRPr="009C0517">
        <w:rPr>
          <w:sz w:val="28"/>
          <w:szCs w:val="28"/>
          <w:lang w:val="ru-UA" w:eastAsia="ru-UA"/>
        </w:rPr>
        <w:t xml:space="preserve"> з </w:t>
      </w:r>
      <w:proofErr w:type="spellStart"/>
      <w:r w:rsidRPr="009C0517">
        <w:rPr>
          <w:sz w:val="28"/>
          <w:szCs w:val="28"/>
          <w:lang w:val="ru-UA" w:eastAsia="ru-UA"/>
        </w:rPr>
        <w:t>окресленої</w:t>
      </w:r>
      <w:proofErr w:type="spellEnd"/>
      <w:r w:rsidRPr="009C0517">
        <w:rPr>
          <w:sz w:val="28"/>
          <w:szCs w:val="28"/>
          <w:lang w:val="ru-UA" w:eastAsia="ru-UA"/>
        </w:rPr>
        <w:t xml:space="preserve"> теми;</w:t>
      </w:r>
    </w:p>
    <w:p w14:paraId="4E00490C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ru-UA" w:eastAsia="ru-UA"/>
        </w:rPr>
      </w:pPr>
      <w:proofErr w:type="spellStart"/>
      <w:r w:rsidRPr="009C0517">
        <w:rPr>
          <w:sz w:val="28"/>
          <w:szCs w:val="28"/>
          <w:lang w:val="ru-UA" w:eastAsia="ru-UA"/>
        </w:rPr>
        <w:t>опрацювати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необхідну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літературу</w:t>
      </w:r>
      <w:proofErr w:type="spellEnd"/>
      <w:r w:rsidRPr="009C0517">
        <w:rPr>
          <w:sz w:val="28"/>
          <w:szCs w:val="28"/>
          <w:lang w:val="ru-UA" w:eastAsia="ru-UA"/>
        </w:rPr>
        <w:t xml:space="preserve">, </w:t>
      </w:r>
      <w:proofErr w:type="spellStart"/>
      <w:r w:rsidRPr="009C0517">
        <w:rPr>
          <w:sz w:val="28"/>
          <w:szCs w:val="28"/>
          <w:lang w:val="ru-UA" w:eastAsia="ru-UA"/>
        </w:rPr>
        <w:t>повідомлення</w:t>
      </w:r>
      <w:proofErr w:type="spellEnd"/>
      <w:r w:rsidRPr="009C0517">
        <w:rPr>
          <w:sz w:val="28"/>
          <w:szCs w:val="28"/>
          <w:lang w:val="ru-UA" w:eastAsia="ru-UA"/>
        </w:rPr>
        <w:t xml:space="preserve"> в </w:t>
      </w:r>
      <w:proofErr w:type="spellStart"/>
      <w:r w:rsidRPr="009C0517">
        <w:rPr>
          <w:sz w:val="28"/>
          <w:szCs w:val="28"/>
          <w:lang w:val="ru-UA" w:eastAsia="ru-UA"/>
        </w:rPr>
        <w:t>Інтернеті</w:t>
      </w:r>
      <w:proofErr w:type="spellEnd"/>
      <w:r w:rsidRPr="009C0517">
        <w:rPr>
          <w:sz w:val="28"/>
          <w:szCs w:val="28"/>
          <w:lang w:val="ru-UA" w:eastAsia="ru-UA"/>
        </w:rPr>
        <w:t>.</w:t>
      </w:r>
    </w:p>
    <w:p w14:paraId="7BFF1E3C" w14:textId="77777777" w:rsidR="008B5D9B" w:rsidRPr="009C0517" w:rsidRDefault="008B5D9B" w:rsidP="008B5D9B">
      <w:pPr>
        <w:pStyle w:val="a3"/>
        <w:spacing w:before="0" w:beforeAutospacing="0" w:after="0" w:afterAutospacing="0" w:line="360" w:lineRule="auto"/>
        <w:ind w:firstLine="567"/>
        <w:jc w:val="both"/>
      </w:pPr>
      <w:proofErr w:type="spellStart"/>
      <w:r w:rsidRPr="009C0517">
        <w:rPr>
          <w:sz w:val="28"/>
          <w:szCs w:val="28"/>
        </w:rPr>
        <w:t>Об’єкт</w:t>
      </w:r>
      <w:proofErr w:type="spellEnd"/>
      <w:r w:rsidRPr="009C0517">
        <w:rPr>
          <w:sz w:val="28"/>
          <w:szCs w:val="28"/>
        </w:rPr>
        <w:t xml:space="preserve"> </w:t>
      </w:r>
      <w:proofErr w:type="spellStart"/>
      <w:r w:rsidRPr="009C0517">
        <w:rPr>
          <w:sz w:val="28"/>
          <w:szCs w:val="28"/>
        </w:rPr>
        <w:t>дослідження</w:t>
      </w:r>
      <w:proofErr w:type="spellEnd"/>
      <w:r>
        <w:rPr>
          <w:sz w:val="28"/>
          <w:szCs w:val="28"/>
          <w:lang w:val="uk-UA"/>
        </w:rPr>
        <w:t xml:space="preserve"> </w:t>
      </w:r>
      <w:r w:rsidRPr="009C0517">
        <w:rPr>
          <w:sz w:val="28"/>
          <w:szCs w:val="28"/>
        </w:rPr>
        <w:t>–</w:t>
      </w:r>
      <w:r>
        <w:rPr>
          <w:sz w:val="28"/>
          <w:szCs w:val="28"/>
          <w:lang w:val="uk-UA"/>
        </w:rPr>
        <w:t xml:space="preserve"> </w:t>
      </w:r>
      <w:proofErr w:type="spellStart"/>
      <w:r w:rsidRPr="009C0517">
        <w:rPr>
          <w:sz w:val="28"/>
          <w:szCs w:val="28"/>
        </w:rPr>
        <w:t>теоретичні</w:t>
      </w:r>
      <w:proofErr w:type="spellEnd"/>
      <w:r w:rsidRPr="009C0517">
        <w:rPr>
          <w:sz w:val="28"/>
          <w:szCs w:val="28"/>
        </w:rPr>
        <w:t xml:space="preserve"> та </w:t>
      </w:r>
      <w:proofErr w:type="spellStart"/>
      <w:r w:rsidRPr="009C0517">
        <w:rPr>
          <w:sz w:val="28"/>
          <w:szCs w:val="28"/>
        </w:rPr>
        <w:t>практичні</w:t>
      </w:r>
      <w:proofErr w:type="spellEnd"/>
      <w:r w:rsidRPr="009C0517">
        <w:rPr>
          <w:sz w:val="28"/>
          <w:szCs w:val="28"/>
        </w:rPr>
        <w:t xml:space="preserve"> </w:t>
      </w:r>
      <w:proofErr w:type="spellStart"/>
      <w:r w:rsidRPr="009C0517">
        <w:rPr>
          <w:sz w:val="28"/>
          <w:szCs w:val="28"/>
        </w:rPr>
        <w:t>аспекти</w:t>
      </w:r>
      <w:proofErr w:type="spellEnd"/>
      <w:r w:rsidRPr="009C0517">
        <w:rPr>
          <w:sz w:val="28"/>
          <w:szCs w:val="28"/>
        </w:rPr>
        <w:t xml:space="preserve"> </w:t>
      </w:r>
      <w:proofErr w:type="spellStart"/>
      <w:r w:rsidRPr="009C0517">
        <w:rPr>
          <w:sz w:val="28"/>
          <w:szCs w:val="28"/>
        </w:rPr>
        <w:t>організації</w:t>
      </w:r>
      <w:proofErr w:type="spellEnd"/>
      <w:r w:rsidRPr="009C0517">
        <w:rPr>
          <w:sz w:val="28"/>
          <w:szCs w:val="28"/>
        </w:rPr>
        <w:t xml:space="preserve"> </w:t>
      </w:r>
      <w:proofErr w:type="spellStart"/>
      <w:r w:rsidRPr="009C0517">
        <w:rPr>
          <w:sz w:val="28"/>
          <w:szCs w:val="28"/>
        </w:rPr>
        <w:t>пілотованого</w:t>
      </w:r>
      <w:proofErr w:type="spellEnd"/>
      <w:r w:rsidRPr="009C0517">
        <w:rPr>
          <w:sz w:val="28"/>
          <w:szCs w:val="28"/>
        </w:rPr>
        <w:t xml:space="preserve"> </w:t>
      </w:r>
      <w:proofErr w:type="spellStart"/>
      <w:r w:rsidRPr="009C0517">
        <w:rPr>
          <w:sz w:val="28"/>
          <w:szCs w:val="28"/>
        </w:rPr>
        <w:t>польоту</w:t>
      </w:r>
      <w:proofErr w:type="spellEnd"/>
      <w:r w:rsidRPr="009C0517">
        <w:rPr>
          <w:sz w:val="28"/>
          <w:szCs w:val="28"/>
        </w:rPr>
        <w:t xml:space="preserve"> на Марс</w:t>
      </w:r>
      <w:r w:rsidRPr="009C0517">
        <w:rPr>
          <w:rFonts w:eastAsia="Arial"/>
          <w:b/>
          <w:bCs/>
          <w:i/>
          <w:iCs/>
          <w:color w:val="000000"/>
          <w:sz w:val="28"/>
          <w:szCs w:val="28"/>
          <w:lang w:val="uk-UA"/>
        </w:rPr>
        <w:t>.</w:t>
      </w:r>
    </w:p>
    <w:p w14:paraId="0537CB94" w14:textId="77777777" w:rsidR="008B5D9B" w:rsidRPr="009C0517" w:rsidRDefault="008B5D9B" w:rsidP="008B5D9B">
      <w:pPr>
        <w:spacing w:line="360" w:lineRule="auto"/>
        <w:ind w:firstLine="567"/>
        <w:contextualSpacing/>
        <w:jc w:val="both"/>
        <w:rPr>
          <w:sz w:val="28"/>
          <w:szCs w:val="28"/>
          <w:lang w:val="uk-UA" w:eastAsia="ru-UA"/>
        </w:rPr>
      </w:pPr>
      <w:r w:rsidRPr="009C0517">
        <w:rPr>
          <w:sz w:val="28"/>
          <w:szCs w:val="28"/>
          <w:lang w:val="ru-UA" w:eastAsia="ru-UA"/>
        </w:rPr>
        <w:t xml:space="preserve">Предмет </w:t>
      </w:r>
      <w:proofErr w:type="spellStart"/>
      <w:r w:rsidRPr="009C0517">
        <w:rPr>
          <w:sz w:val="28"/>
          <w:szCs w:val="28"/>
          <w:lang w:val="ru-UA" w:eastAsia="ru-UA"/>
        </w:rPr>
        <w:t>дослідження</w:t>
      </w:r>
      <w:proofErr w:type="spellEnd"/>
      <w:r w:rsidRPr="009C0517">
        <w:rPr>
          <w:sz w:val="28"/>
          <w:szCs w:val="28"/>
          <w:lang w:val="ru-UA" w:eastAsia="ru-UA"/>
        </w:rPr>
        <w:t xml:space="preserve"> – </w:t>
      </w:r>
      <w:proofErr w:type="spellStart"/>
      <w:r w:rsidRPr="009C0517">
        <w:rPr>
          <w:sz w:val="28"/>
          <w:szCs w:val="28"/>
          <w:lang w:val="ru-UA" w:eastAsia="ru-UA"/>
        </w:rPr>
        <w:t>проблеми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забезпечення</w:t>
      </w:r>
      <w:proofErr w:type="spellEnd"/>
      <w:r w:rsidRPr="009C0517">
        <w:rPr>
          <w:sz w:val="28"/>
          <w:szCs w:val="28"/>
          <w:lang w:val="ru-UA" w:eastAsia="ru-UA"/>
        </w:rPr>
        <w:t xml:space="preserve"> автономного </w:t>
      </w:r>
      <w:proofErr w:type="spellStart"/>
      <w:r w:rsidRPr="009C0517">
        <w:rPr>
          <w:sz w:val="28"/>
          <w:szCs w:val="28"/>
          <w:lang w:val="ru-UA" w:eastAsia="ru-UA"/>
        </w:rPr>
        <w:t>існування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людини</w:t>
      </w:r>
      <w:proofErr w:type="spellEnd"/>
      <w:r w:rsidRPr="009C0517">
        <w:rPr>
          <w:sz w:val="28"/>
          <w:szCs w:val="28"/>
          <w:lang w:val="ru-UA" w:eastAsia="ru-UA"/>
        </w:rPr>
        <w:t xml:space="preserve"> та </w:t>
      </w:r>
      <w:proofErr w:type="spellStart"/>
      <w:r w:rsidRPr="009C0517">
        <w:rPr>
          <w:sz w:val="28"/>
          <w:szCs w:val="28"/>
          <w:lang w:val="ru-UA" w:eastAsia="ru-UA"/>
        </w:rPr>
        <w:t>подолання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бар’єрів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під</w:t>
      </w:r>
      <w:proofErr w:type="spellEnd"/>
      <w:r w:rsidRPr="009C0517">
        <w:rPr>
          <w:sz w:val="28"/>
          <w:szCs w:val="28"/>
          <w:lang w:val="ru-UA" w:eastAsia="ru-UA"/>
        </w:rPr>
        <w:t xml:space="preserve"> час </w:t>
      </w:r>
      <w:proofErr w:type="spellStart"/>
      <w:r w:rsidRPr="009C0517">
        <w:rPr>
          <w:sz w:val="28"/>
          <w:szCs w:val="28"/>
          <w:lang w:val="ru-UA" w:eastAsia="ru-UA"/>
        </w:rPr>
        <w:t>реалізації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марсіанської</w:t>
      </w:r>
      <w:proofErr w:type="spellEnd"/>
      <w:r w:rsidRPr="009C0517">
        <w:rPr>
          <w:sz w:val="28"/>
          <w:szCs w:val="28"/>
          <w:lang w:val="ru-UA" w:eastAsia="ru-UA"/>
        </w:rPr>
        <w:t xml:space="preserve"> </w:t>
      </w:r>
      <w:proofErr w:type="spellStart"/>
      <w:r w:rsidRPr="009C0517">
        <w:rPr>
          <w:sz w:val="28"/>
          <w:szCs w:val="28"/>
          <w:lang w:val="ru-UA" w:eastAsia="ru-UA"/>
        </w:rPr>
        <w:t>місії</w:t>
      </w:r>
      <w:proofErr w:type="spellEnd"/>
      <w:r w:rsidRPr="009C0517">
        <w:rPr>
          <w:sz w:val="28"/>
          <w:szCs w:val="28"/>
          <w:lang w:val="uk-UA" w:eastAsia="ru-UA"/>
        </w:rPr>
        <w:t>.</w:t>
      </w:r>
    </w:p>
    <w:p w14:paraId="48898FE8" w14:textId="77777777" w:rsidR="008B5D9B" w:rsidRPr="009C0517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  <w:lang w:val="uk-UA"/>
        </w:rPr>
      </w:pPr>
      <w:r w:rsidRPr="009C0517">
        <w:rPr>
          <w:sz w:val="28"/>
          <w:szCs w:val="28"/>
          <w:lang w:val="ru-UA" w:eastAsia="ru-UA"/>
        </w:rPr>
        <w:t xml:space="preserve"> </w:t>
      </w:r>
      <w:r w:rsidRPr="009C0517">
        <w:rPr>
          <w:sz w:val="28"/>
          <w:szCs w:val="28"/>
          <w:lang w:val="uk-UA"/>
        </w:rPr>
        <w:t xml:space="preserve">Актуальність теми зумовлена активізацією планів щодо колонізації Марса, зокрема </w:t>
      </w:r>
      <w:proofErr w:type="spellStart"/>
      <w:r w:rsidRPr="009C0517">
        <w:rPr>
          <w:sz w:val="28"/>
          <w:szCs w:val="28"/>
          <w:lang w:val="uk-UA"/>
        </w:rPr>
        <w:t>проєктів</w:t>
      </w:r>
      <w:proofErr w:type="spellEnd"/>
      <w:r w:rsidRPr="009C0517">
        <w:rPr>
          <w:sz w:val="28"/>
          <w:szCs w:val="28"/>
          <w:lang w:val="uk-UA"/>
        </w:rPr>
        <w:t xml:space="preserve"> компанії </w:t>
      </w:r>
      <w:proofErr w:type="spellStart"/>
      <w:r w:rsidRPr="009C0517">
        <w:rPr>
          <w:sz w:val="28"/>
          <w:szCs w:val="28"/>
          <w:lang w:val="uk-UA"/>
        </w:rPr>
        <w:t>SpaceX</w:t>
      </w:r>
      <w:proofErr w:type="spellEnd"/>
      <w:r w:rsidRPr="009C0517">
        <w:rPr>
          <w:sz w:val="28"/>
          <w:szCs w:val="28"/>
          <w:lang w:val="uk-UA"/>
        </w:rPr>
        <w:t xml:space="preserve"> Ілона Маска. Попри значний технологічний прогрес, реальний пілотований політ до </w:t>
      </w:r>
      <w:r>
        <w:rPr>
          <w:sz w:val="28"/>
          <w:szCs w:val="28"/>
          <w:lang w:val="uk-UA"/>
        </w:rPr>
        <w:t>четвертої</w:t>
      </w:r>
      <w:r w:rsidRPr="009C0517">
        <w:rPr>
          <w:sz w:val="28"/>
          <w:szCs w:val="28"/>
          <w:lang w:val="uk-UA"/>
        </w:rPr>
        <w:t xml:space="preserve"> планети</w:t>
      </w:r>
      <w:r>
        <w:rPr>
          <w:sz w:val="28"/>
          <w:szCs w:val="28"/>
          <w:lang w:val="uk-UA"/>
        </w:rPr>
        <w:t xml:space="preserve"> за відстанню від Сонця</w:t>
      </w:r>
      <w:r w:rsidRPr="009C0517">
        <w:rPr>
          <w:sz w:val="28"/>
          <w:szCs w:val="28"/>
          <w:lang w:val="uk-UA"/>
        </w:rPr>
        <w:t xml:space="preserve"> залишається надскладним викликом через численні загрози для здоров’я людини та технічні обмеження.</w:t>
      </w:r>
    </w:p>
    <w:p w14:paraId="60629863" w14:textId="77777777" w:rsidR="008B5D9B" w:rsidRPr="009C0517" w:rsidRDefault="008B5D9B" w:rsidP="008B5D9B">
      <w:pPr>
        <w:pStyle w:val="a3"/>
        <w:spacing w:before="0" w:beforeAutospacing="0" w:after="0" w:afterAutospacing="0" w:line="360" w:lineRule="auto"/>
        <w:ind w:firstLine="567"/>
        <w:jc w:val="both"/>
        <w:rPr>
          <w:rFonts w:eastAsia="Calibri"/>
          <w:sz w:val="28"/>
          <w:szCs w:val="28"/>
          <w:lang w:val="uk-UA" w:eastAsia="en-US"/>
        </w:rPr>
      </w:pPr>
      <w:r w:rsidRPr="009C0517">
        <w:rPr>
          <w:rFonts w:eastAsia="Calibri"/>
          <w:sz w:val="28"/>
          <w:szCs w:val="28"/>
          <w:lang w:val="uk-UA" w:eastAsia="en-US"/>
        </w:rPr>
        <w:t xml:space="preserve">  </w:t>
      </w:r>
      <w:r>
        <w:rPr>
          <w:rFonts w:eastAsia="Calibri"/>
          <w:sz w:val="28"/>
          <w:szCs w:val="28"/>
          <w:lang w:val="uk-UA" w:eastAsia="en-US"/>
        </w:rPr>
        <w:t>У</w:t>
      </w:r>
      <w:r w:rsidRPr="009C0517">
        <w:rPr>
          <w:rFonts w:eastAsia="Calibri"/>
          <w:sz w:val="28"/>
          <w:szCs w:val="28"/>
          <w:lang w:val="uk-UA" w:eastAsia="en-US"/>
        </w:rPr>
        <w:t xml:space="preserve"> роботі </w:t>
      </w:r>
      <w:r>
        <w:rPr>
          <w:rFonts w:eastAsia="Calibri"/>
          <w:sz w:val="28"/>
          <w:szCs w:val="28"/>
          <w:lang w:val="uk-UA" w:eastAsia="en-US"/>
        </w:rPr>
        <w:t>за</w:t>
      </w:r>
      <w:r w:rsidRPr="009C0517">
        <w:rPr>
          <w:rFonts w:eastAsia="Calibri"/>
          <w:sz w:val="28"/>
          <w:szCs w:val="28"/>
          <w:lang w:val="uk-UA" w:eastAsia="en-US"/>
        </w:rPr>
        <w:t>значені причини, які сприяють підвищенню інтересу до цієї теми: можливість відправити на Марс частину людей на випадок ядерної війни</w:t>
      </w:r>
      <w:r>
        <w:rPr>
          <w:rFonts w:eastAsia="Calibri"/>
          <w:sz w:val="28"/>
          <w:szCs w:val="28"/>
          <w:lang w:val="uk-UA" w:eastAsia="en-US"/>
        </w:rPr>
        <w:t xml:space="preserve">, </w:t>
      </w:r>
      <w:r w:rsidRPr="009C0517">
        <w:rPr>
          <w:rFonts w:eastAsia="Calibri"/>
          <w:sz w:val="28"/>
          <w:szCs w:val="28"/>
          <w:lang w:val="uk-UA" w:eastAsia="en-US"/>
        </w:rPr>
        <w:t>прильоту астероїдів; дух досліджень; політичні амбіції; туризм; дати відповідь на запитання</w:t>
      </w:r>
      <w:r>
        <w:rPr>
          <w:rFonts w:eastAsia="Calibri"/>
          <w:sz w:val="28"/>
          <w:szCs w:val="28"/>
          <w:lang w:val="uk-UA" w:eastAsia="en-US"/>
        </w:rPr>
        <w:t>, ч</w:t>
      </w:r>
      <w:r w:rsidRPr="009C0517">
        <w:rPr>
          <w:rFonts w:eastAsia="Calibri"/>
          <w:sz w:val="28"/>
          <w:szCs w:val="28"/>
          <w:lang w:val="uk-UA" w:eastAsia="en-US"/>
        </w:rPr>
        <w:t xml:space="preserve">и було </w:t>
      </w:r>
      <w:r>
        <w:rPr>
          <w:rFonts w:eastAsia="Calibri"/>
          <w:sz w:val="28"/>
          <w:szCs w:val="28"/>
          <w:lang w:val="uk-UA" w:eastAsia="en-US"/>
        </w:rPr>
        <w:t>та</w:t>
      </w:r>
      <w:r w:rsidRPr="009C0517">
        <w:rPr>
          <w:rFonts w:eastAsia="Calibri"/>
          <w:sz w:val="28"/>
          <w:szCs w:val="28"/>
          <w:lang w:val="uk-UA" w:eastAsia="en-US"/>
        </w:rPr>
        <w:t xml:space="preserve"> є життя на планет</w:t>
      </w:r>
      <w:r>
        <w:rPr>
          <w:rFonts w:eastAsia="Calibri"/>
          <w:sz w:val="28"/>
          <w:szCs w:val="28"/>
          <w:lang w:val="uk-UA" w:eastAsia="en-US"/>
        </w:rPr>
        <w:t>і</w:t>
      </w:r>
      <w:r w:rsidRPr="009C0517">
        <w:rPr>
          <w:rFonts w:eastAsia="Calibri"/>
          <w:sz w:val="28"/>
          <w:szCs w:val="28"/>
          <w:lang w:val="uk-UA" w:eastAsia="en-US"/>
        </w:rPr>
        <w:t>.</w:t>
      </w:r>
    </w:p>
    <w:p w14:paraId="417CF764" w14:textId="77777777" w:rsidR="008B5D9B" w:rsidRPr="009C0517" w:rsidRDefault="008B5D9B" w:rsidP="008B5D9B">
      <w:pPr>
        <w:kinsoku w:val="0"/>
        <w:overflowPunct w:val="0"/>
        <w:spacing w:line="360" w:lineRule="auto"/>
        <w:ind w:firstLine="567"/>
        <w:contextualSpacing/>
        <w:jc w:val="both"/>
        <w:textAlignment w:val="baseline"/>
        <w:rPr>
          <w:sz w:val="28"/>
          <w:szCs w:val="28"/>
          <w:lang w:val="uk-UA"/>
        </w:rPr>
      </w:pPr>
      <w:r w:rsidRPr="009C0517">
        <w:rPr>
          <w:color w:val="000000"/>
          <w:sz w:val="28"/>
          <w:szCs w:val="28"/>
          <w:lang w:val="uk-UA"/>
        </w:rPr>
        <w:lastRenderedPageBreak/>
        <w:t xml:space="preserve"> </w:t>
      </w:r>
      <w:r>
        <w:rPr>
          <w:color w:val="000000"/>
          <w:sz w:val="28"/>
          <w:szCs w:val="28"/>
          <w:lang w:val="uk-UA"/>
        </w:rPr>
        <w:t>У</w:t>
      </w:r>
      <w:r w:rsidRPr="009C0517">
        <w:rPr>
          <w:color w:val="000000"/>
          <w:sz w:val="28"/>
          <w:szCs w:val="28"/>
          <w:lang w:val="uk-UA"/>
        </w:rPr>
        <w:t xml:space="preserve"> роботі звернено увагу на проблеми, які виникають п</w:t>
      </w:r>
      <w:r>
        <w:rPr>
          <w:color w:val="000000"/>
          <w:sz w:val="28"/>
          <w:szCs w:val="28"/>
          <w:lang w:val="uk-UA"/>
        </w:rPr>
        <w:t>ід час</w:t>
      </w:r>
      <w:r w:rsidRPr="009C0517">
        <w:rPr>
          <w:color w:val="000000"/>
          <w:sz w:val="28"/>
          <w:szCs w:val="28"/>
          <w:lang w:val="uk-UA"/>
        </w:rPr>
        <w:t xml:space="preserve"> підготов</w:t>
      </w:r>
      <w:r>
        <w:rPr>
          <w:color w:val="000000"/>
          <w:sz w:val="28"/>
          <w:szCs w:val="28"/>
          <w:lang w:val="uk-UA"/>
        </w:rPr>
        <w:t>ки</w:t>
      </w:r>
      <w:r w:rsidRPr="009C0517">
        <w:rPr>
          <w:color w:val="000000"/>
          <w:sz w:val="28"/>
          <w:szCs w:val="28"/>
          <w:lang w:val="uk-UA"/>
        </w:rPr>
        <w:t xml:space="preserve"> польотів на Марс: розрахунок орбітальних переходів та бюджету зміни швидкості; відсутність надійної техніки; врахування всіх ризиків, які пов’язані зі здоров’ям астронавтів (радіаці</w:t>
      </w:r>
      <w:r>
        <w:rPr>
          <w:color w:val="000000"/>
          <w:sz w:val="28"/>
          <w:szCs w:val="28"/>
          <w:lang w:val="uk-UA"/>
        </w:rPr>
        <w:t>ї</w:t>
      </w:r>
      <w:r w:rsidRPr="009C0517">
        <w:rPr>
          <w:color w:val="000000"/>
          <w:sz w:val="28"/>
          <w:szCs w:val="28"/>
          <w:lang w:val="uk-UA"/>
        </w:rPr>
        <w:t xml:space="preserve">, перебування </w:t>
      </w:r>
      <w:r>
        <w:rPr>
          <w:color w:val="000000"/>
          <w:sz w:val="28"/>
          <w:szCs w:val="28"/>
          <w:lang w:val="uk-UA"/>
        </w:rPr>
        <w:t>тривалий</w:t>
      </w:r>
      <w:r w:rsidRPr="009C0517">
        <w:rPr>
          <w:color w:val="000000"/>
          <w:sz w:val="28"/>
          <w:szCs w:val="28"/>
          <w:lang w:val="uk-UA"/>
        </w:rPr>
        <w:t xml:space="preserve"> час у замкненому просторі, невагом</w:t>
      </w:r>
      <w:r>
        <w:rPr>
          <w:color w:val="000000"/>
          <w:sz w:val="28"/>
          <w:szCs w:val="28"/>
          <w:lang w:val="uk-UA"/>
        </w:rPr>
        <w:t>о</w:t>
      </w:r>
      <w:r w:rsidRPr="009C0517">
        <w:rPr>
          <w:color w:val="000000"/>
          <w:sz w:val="28"/>
          <w:szCs w:val="28"/>
          <w:lang w:val="uk-UA"/>
        </w:rPr>
        <w:t>ст</w:t>
      </w:r>
      <w:r>
        <w:rPr>
          <w:color w:val="000000"/>
          <w:sz w:val="28"/>
          <w:szCs w:val="28"/>
          <w:lang w:val="uk-UA"/>
        </w:rPr>
        <w:t>і тощо</w:t>
      </w:r>
      <w:r w:rsidRPr="009C0517">
        <w:rPr>
          <w:color w:val="000000"/>
          <w:sz w:val="28"/>
          <w:szCs w:val="28"/>
          <w:lang w:val="uk-UA"/>
        </w:rPr>
        <w:t>).</w:t>
      </w:r>
      <w:r w:rsidRPr="009C05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Зауважено, що р</w:t>
      </w:r>
      <w:r w:rsidRPr="009C0517">
        <w:rPr>
          <w:sz w:val="28"/>
          <w:szCs w:val="28"/>
          <w:lang w:val="uk-UA"/>
        </w:rPr>
        <w:t xml:space="preserve">адіація впливає </w:t>
      </w:r>
      <w:r>
        <w:rPr>
          <w:sz w:val="28"/>
          <w:szCs w:val="28"/>
          <w:lang w:val="uk-UA"/>
        </w:rPr>
        <w:t xml:space="preserve">і </w:t>
      </w:r>
      <w:r w:rsidRPr="009C0517">
        <w:rPr>
          <w:sz w:val="28"/>
          <w:szCs w:val="28"/>
          <w:lang w:val="uk-UA"/>
        </w:rPr>
        <w:t>на техніку</w:t>
      </w:r>
      <w:r>
        <w:rPr>
          <w:sz w:val="28"/>
          <w:szCs w:val="28"/>
          <w:lang w:val="uk-UA"/>
        </w:rPr>
        <w:t xml:space="preserve">, тому </w:t>
      </w:r>
      <w:r w:rsidRPr="009C0517">
        <w:rPr>
          <w:sz w:val="28"/>
          <w:szCs w:val="28"/>
          <w:lang w:val="uk-UA"/>
        </w:rPr>
        <w:t xml:space="preserve">цей фактор  також необхідно врахувати.  </w:t>
      </w:r>
    </w:p>
    <w:p w14:paraId="722B809B" w14:textId="77777777" w:rsidR="008B5D9B" w:rsidRPr="009C0517" w:rsidRDefault="008B5D9B" w:rsidP="008B5D9B">
      <w:pPr>
        <w:kinsoku w:val="0"/>
        <w:overflowPunct w:val="0"/>
        <w:spacing w:line="360" w:lineRule="auto"/>
        <w:ind w:firstLine="567"/>
        <w:contextualSpacing/>
        <w:jc w:val="both"/>
        <w:textAlignment w:val="baseline"/>
        <w:rPr>
          <w:sz w:val="28"/>
          <w:szCs w:val="28"/>
          <w:lang w:val="uk-UA"/>
        </w:rPr>
      </w:pPr>
      <w:r w:rsidRPr="009C0517">
        <w:rPr>
          <w:sz w:val="28"/>
          <w:szCs w:val="28"/>
          <w:lang w:val="uk-UA"/>
        </w:rPr>
        <w:t xml:space="preserve">Розкрито виклики, які чекають </w:t>
      </w:r>
      <w:r>
        <w:rPr>
          <w:sz w:val="28"/>
          <w:szCs w:val="28"/>
          <w:lang w:val="uk-UA"/>
        </w:rPr>
        <w:t xml:space="preserve">на </w:t>
      </w:r>
      <w:r w:rsidRPr="009C0517">
        <w:rPr>
          <w:sz w:val="28"/>
          <w:szCs w:val="28"/>
          <w:lang w:val="uk-UA"/>
        </w:rPr>
        <w:t xml:space="preserve">астронавтів на планеті: перепади температур, необхідність ходити в скафандрах, мала сила тяжіння, високий рівень радіації, тонка атмосфера, пилові бурі, низький атмосферний тиск, метеорити, відсутність рідкої води, сміття).  </w:t>
      </w:r>
      <w:r>
        <w:rPr>
          <w:sz w:val="28"/>
          <w:szCs w:val="28"/>
          <w:lang w:val="uk-UA"/>
        </w:rPr>
        <w:t>Звернено увагу на те, щ</w:t>
      </w:r>
      <w:r w:rsidRPr="009C0517">
        <w:rPr>
          <w:sz w:val="28"/>
          <w:szCs w:val="28"/>
          <w:lang w:val="uk-UA"/>
        </w:rPr>
        <w:t>о можна побачити, відчути на Марсі: полярне сяй</w:t>
      </w:r>
      <w:r>
        <w:rPr>
          <w:sz w:val="28"/>
          <w:szCs w:val="28"/>
          <w:lang w:val="uk-UA"/>
        </w:rPr>
        <w:t>во</w:t>
      </w:r>
      <w:r w:rsidRPr="009C0517">
        <w:rPr>
          <w:sz w:val="28"/>
          <w:szCs w:val="28"/>
          <w:lang w:val="uk-UA"/>
        </w:rPr>
        <w:t xml:space="preserve">, гейзери, льодові шапки, </w:t>
      </w:r>
      <w:proofErr w:type="spellStart"/>
      <w:r w:rsidRPr="009C0517">
        <w:rPr>
          <w:sz w:val="28"/>
          <w:szCs w:val="28"/>
          <w:lang w:val="uk-UA"/>
        </w:rPr>
        <w:t>марсотруси</w:t>
      </w:r>
      <w:proofErr w:type="spellEnd"/>
      <w:r w:rsidRPr="009C0517">
        <w:rPr>
          <w:sz w:val="28"/>
          <w:szCs w:val="28"/>
          <w:lang w:val="uk-UA"/>
        </w:rPr>
        <w:t xml:space="preserve">, гору Олімп, блакитні заходи Сонця, снігопади, </w:t>
      </w:r>
      <w:proofErr w:type="spellStart"/>
      <w:r w:rsidRPr="009C0517">
        <w:rPr>
          <w:sz w:val="28"/>
          <w:szCs w:val="28"/>
          <w:lang w:val="uk-UA"/>
        </w:rPr>
        <w:t>кріовулкани</w:t>
      </w:r>
      <w:proofErr w:type="spellEnd"/>
      <w:r w:rsidRPr="009C05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тощо</w:t>
      </w:r>
      <w:r w:rsidRPr="009C0517">
        <w:rPr>
          <w:sz w:val="28"/>
          <w:szCs w:val="28"/>
          <w:lang w:val="uk-UA"/>
        </w:rPr>
        <w:t>).</w:t>
      </w:r>
    </w:p>
    <w:p w14:paraId="09F1ACE1" w14:textId="77777777" w:rsidR="008B5D9B" w:rsidRPr="00A40658" w:rsidRDefault="008B5D9B" w:rsidP="008B5D9B">
      <w:pPr>
        <w:spacing w:line="360" w:lineRule="auto"/>
        <w:ind w:firstLine="567"/>
        <w:jc w:val="both"/>
        <w:rPr>
          <w:sz w:val="28"/>
          <w:szCs w:val="28"/>
          <w:lang w:val="uk-UA"/>
        </w:rPr>
      </w:pPr>
      <w:r w:rsidRPr="009C0517">
        <w:rPr>
          <w:sz w:val="28"/>
          <w:szCs w:val="28"/>
          <w:lang w:val="uk-UA"/>
        </w:rPr>
        <w:t>Розраховано бюджет зміни швидкості під час польоту на планету та повернення на Землю;</w:t>
      </w:r>
      <w:r w:rsidRPr="009C0517">
        <w:rPr>
          <w:rFonts w:eastAsia="Calibri"/>
          <w:sz w:val="28"/>
          <w:szCs w:val="28"/>
          <w:lang w:val="uk-UA" w:eastAsia="en-US"/>
        </w:rPr>
        <w:t xml:space="preserve"> </w:t>
      </w:r>
      <w:r w:rsidRPr="009C0517">
        <w:rPr>
          <w:sz w:val="28"/>
          <w:szCs w:val="28"/>
          <w:lang w:val="uk-UA"/>
        </w:rPr>
        <w:t xml:space="preserve">висоту, на яку може підстрибнути людина; вагу скафандра на Марсі; висоту ґрунту, необхідну для захисту астронавтів від радіації на планеті. </w:t>
      </w:r>
      <w:r w:rsidRPr="00A40658">
        <w:rPr>
          <w:sz w:val="28"/>
          <w:szCs w:val="28"/>
          <w:lang w:val="uk-UA"/>
        </w:rPr>
        <w:t>Проаналізовано, як змінювалися основні дані про Марс (1973-2025 рр.).</w:t>
      </w:r>
    </w:p>
    <w:p w14:paraId="1781DCE0" w14:textId="77777777" w:rsidR="008B5D9B" w:rsidRDefault="008B5D9B" w:rsidP="008B5D9B">
      <w:pPr>
        <w:spacing w:line="360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р</w:t>
      </w:r>
      <w:r w:rsidRPr="009C0517">
        <w:rPr>
          <w:sz w:val="28"/>
          <w:szCs w:val="28"/>
          <w:lang w:val="uk-UA"/>
        </w:rPr>
        <w:t>обот</w:t>
      </w:r>
      <w:r>
        <w:rPr>
          <w:sz w:val="28"/>
          <w:szCs w:val="28"/>
          <w:lang w:val="uk-UA"/>
        </w:rPr>
        <w:t>і</w:t>
      </w:r>
      <w:r w:rsidRPr="009C0517">
        <w:rPr>
          <w:sz w:val="28"/>
          <w:szCs w:val="28"/>
          <w:lang w:val="uk-UA"/>
        </w:rPr>
        <w:t xml:space="preserve"> підкресл</w:t>
      </w:r>
      <w:r>
        <w:rPr>
          <w:sz w:val="28"/>
          <w:szCs w:val="28"/>
          <w:lang w:val="uk-UA"/>
        </w:rPr>
        <w:t>ено</w:t>
      </w:r>
      <w:r w:rsidRPr="009C0517">
        <w:rPr>
          <w:sz w:val="28"/>
          <w:szCs w:val="28"/>
          <w:lang w:val="uk-UA"/>
        </w:rPr>
        <w:t xml:space="preserve">, що на </w:t>
      </w:r>
      <w:r>
        <w:rPr>
          <w:sz w:val="28"/>
          <w:szCs w:val="28"/>
          <w:lang w:val="uk-UA"/>
        </w:rPr>
        <w:t>сучасному</w:t>
      </w:r>
      <w:r w:rsidRPr="009C0517">
        <w:rPr>
          <w:sz w:val="28"/>
          <w:szCs w:val="28"/>
          <w:lang w:val="uk-UA"/>
        </w:rPr>
        <w:t xml:space="preserve"> етапі розвитку техніки політ на Марс є ризикованим і фінансово витратним. Вчені розрахували, що на ті кошти, які будуть витраченими на політ 6 – 10 астронавтів, можна відправити на Марс 30 марсоходів. Їх робота буде набагато ефективнішою.</w:t>
      </w:r>
    </w:p>
    <w:p w14:paraId="6C034C7F" w14:textId="77777777" w:rsidR="008B5D9B" w:rsidRPr="009C0517" w:rsidRDefault="008B5D9B" w:rsidP="008B5D9B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9C0517">
        <w:rPr>
          <w:sz w:val="28"/>
          <w:szCs w:val="28"/>
          <w:lang w:val="uk-UA"/>
        </w:rPr>
        <w:t xml:space="preserve">исловлено пропозиції </w:t>
      </w:r>
      <w:r>
        <w:rPr>
          <w:sz w:val="28"/>
          <w:szCs w:val="28"/>
          <w:lang w:val="uk-UA"/>
        </w:rPr>
        <w:t>щодо</w:t>
      </w:r>
      <w:r w:rsidRPr="009C0517">
        <w:rPr>
          <w:sz w:val="28"/>
          <w:szCs w:val="28"/>
          <w:lang w:val="uk-UA"/>
        </w:rPr>
        <w:t xml:space="preserve"> захисту астронавтів від негативного впливу радіації.</w:t>
      </w:r>
    </w:p>
    <w:p w14:paraId="559A9D25" w14:textId="7BC3CFBA" w:rsidR="008B5D9B" w:rsidRPr="009C0517" w:rsidRDefault="008B5D9B" w:rsidP="008B5D9B">
      <w:pPr>
        <w:shd w:val="clear" w:color="auto" w:fill="FFFFFF"/>
        <w:spacing w:line="360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в</w:t>
      </w:r>
      <w:r w:rsidRPr="009C0517">
        <w:rPr>
          <w:sz w:val="28"/>
          <w:szCs w:val="28"/>
          <w:lang w:val="uk-UA"/>
        </w:rPr>
        <w:t>исновк</w:t>
      </w:r>
      <w:r>
        <w:rPr>
          <w:sz w:val="28"/>
          <w:szCs w:val="28"/>
          <w:lang w:val="uk-UA"/>
        </w:rPr>
        <w:t>ах зазначено, що</w:t>
      </w:r>
      <w:r w:rsidRPr="009C0517">
        <w:rPr>
          <w:sz w:val="28"/>
          <w:szCs w:val="28"/>
          <w:lang w:val="uk-UA"/>
        </w:rPr>
        <w:t xml:space="preserve"> тільки на Місяці та на Марсі людин</w:t>
      </w:r>
      <w:r>
        <w:rPr>
          <w:sz w:val="28"/>
          <w:szCs w:val="28"/>
          <w:lang w:val="uk-UA"/>
        </w:rPr>
        <w:t>а може</w:t>
      </w:r>
      <w:r w:rsidRPr="009C0517">
        <w:rPr>
          <w:sz w:val="28"/>
          <w:szCs w:val="28"/>
          <w:lang w:val="uk-UA"/>
        </w:rPr>
        <w:t xml:space="preserve"> побудувати свої поселення </w:t>
      </w:r>
      <w:r>
        <w:rPr>
          <w:sz w:val="28"/>
          <w:szCs w:val="28"/>
          <w:lang w:val="uk-UA"/>
        </w:rPr>
        <w:t>та</w:t>
      </w:r>
      <w:r w:rsidRPr="009C0517">
        <w:rPr>
          <w:sz w:val="28"/>
          <w:szCs w:val="28"/>
          <w:lang w:val="uk-UA"/>
        </w:rPr>
        <w:t xml:space="preserve"> навчитися жити там. Марс </w:t>
      </w:r>
      <w:r w:rsidRPr="009C0517">
        <w:rPr>
          <w:sz w:val="28"/>
          <w:szCs w:val="28"/>
        </w:rPr>
        <w:t>–</w:t>
      </w:r>
      <w:r w:rsidRPr="009C0517">
        <w:rPr>
          <w:sz w:val="28"/>
          <w:szCs w:val="28"/>
          <w:lang w:val="uk-UA"/>
        </w:rPr>
        <w:t xml:space="preserve"> це виклик, а майбутнє Марса </w:t>
      </w:r>
      <w:r w:rsidRPr="009C0517">
        <w:rPr>
          <w:sz w:val="28"/>
          <w:szCs w:val="28"/>
        </w:rPr>
        <w:t>–</w:t>
      </w:r>
      <w:r w:rsidRPr="009C0517">
        <w:rPr>
          <w:sz w:val="28"/>
          <w:szCs w:val="28"/>
          <w:lang w:val="uk-UA"/>
        </w:rPr>
        <w:t xml:space="preserve"> символ мрій. Марс </w:t>
      </w:r>
      <w:r w:rsidRPr="009C0517">
        <w:rPr>
          <w:sz w:val="28"/>
          <w:szCs w:val="28"/>
        </w:rPr>
        <w:t>–</w:t>
      </w:r>
      <w:r w:rsidRPr="009C0517">
        <w:rPr>
          <w:sz w:val="28"/>
          <w:szCs w:val="28"/>
          <w:lang w:val="uk-UA"/>
        </w:rPr>
        <w:t xml:space="preserve"> шлях крізь небезпеки. Політ на Марс </w:t>
      </w:r>
      <w:r w:rsidRPr="009C0517">
        <w:rPr>
          <w:sz w:val="28"/>
          <w:szCs w:val="28"/>
        </w:rPr>
        <w:t>–</w:t>
      </w:r>
      <w:r w:rsidRPr="009C0517">
        <w:rPr>
          <w:sz w:val="28"/>
          <w:szCs w:val="28"/>
          <w:lang w:val="uk-UA"/>
        </w:rPr>
        <w:t xml:space="preserve"> випробування для людства. </w:t>
      </w:r>
      <w:r w:rsidRPr="009C0517">
        <w:rPr>
          <w:rFonts w:eastAsiaTheme="minorHAnsi"/>
          <w:sz w:val="28"/>
          <w:szCs w:val="28"/>
          <w:lang w:val="uk-UA" w:eastAsia="en-US"/>
        </w:rPr>
        <w:t xml:space="preserve">Необхідно дочекатися остаточних висновків </w:t>
      </w:r>
      <w:proofErr w:type="spellStart"/>
      <w:r w:rsidRPr="009C0517">
        <w:rPr>
          <w:rFonts w:eastAsiaTheme="minorHAnsi"/>
          <w:sz w:val="28"/>
          <w:szCs w:val="28"/>
          <w:lang w:val="uk-UA" w:eastAsia="en-US"/>
        </w:rPr>
        <w:t>екзобіологів</w:t>
      </w:r>
      <w:proofErr w:type="spellEnd"/>
      <w:r>
        <w:rPr>
          <w:rFonts w:eastAsiaTheme="minorHAnsi"/>
          <w:sz w:val="28"/>
          <w:szCs w:val="28"/>
          <w:lang w:val="uk-UA" w:eastAsia="en-US"/>
        </w:rPr>
        <w:t xml:space="preserve"> стосовно того,</w:t>
      </w:r>
      <w:r w:rsidRPr="009C0517">
        <w:rPr>
          <w:rFonts w:eastAsiaTheme="minorHAnsi"/>
          <w:sz w:val="28"/>
          <w:szCs w:val="28"/>
          <w:lang w:val="uk-UA" w:eastAsia="en-US"/>
        </w:rPr>
        <w:t xml:space="preserve"> чи є своє життя на Марсі, а </w:t>
      </w:r>
      <w:r>
        <w:rPr>
          <w:rFonts w:eastAsiaTheme="minorHAnsi"/>
          <w:sz w:val="28"/>
          <w:szCs w:val="28"/>
          <w:lang w:val="uk-UA" w:eastAsia="en-US"/>
        </w:rPr>
        <w:t>в</w:t>
      </w:r>
      <w:r w:rsidRPr="009C0517">
        <w:rPr>
          <w:rFonts w:eastAsiaTheme="minorHAnsi"/>
          <w:sz w:val="28"/>
          <w:szCs w:val="28"/>
          <w:lang w:val="uk-UA" w:eastAsia="en-US"/>
        </w:rPr>
        <w:t xml:space="preserve">же потім посилати </w:t>
      </w:r>
      <w:r>
        <w:rPr>
          <w:rFonts w:eastAsiaTheme="minorHAnsi"/>
          <w:sz w:val="28"/>
          <w:szCs w:val="28"/>
          <w:lang w:val="uk-UA" w:eastAsia="en-US"/>
        </w:rPr>
        <w:t xml:space="preserve">туди </w:t>
      </w:r>
      <w:r w:rsidRPr="009C0517">
        <w:rPr>
          <w:rFonts w:eastAsiaTheme="minorHAnsi"/>
          <w:sz w:val="28"/>
          <w:szCs w:val="28"/>
          <w:lang w:val="uk-UA" w:eastAsia="en-US"/>
        </w:rPr>
        <w:t>людей</w:t>
      </w:r>
    </w:p>
    <w:sectPr w:rsidR="008B5D9B" w:rsidRPr="009C0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D8D5B" w14:textId="77777777" w:rsidR="00CE06BC" w:rsidRDefault="00CE06BC" w:rsidP="008B5D9B">
      <w:r>
        <w:separator/>
      </w:r>
    </w:p>
  </w:endnote>
  <w:endnote w:type="continuationSeparator" w:id="0">
    <w:p w14:paraId="015DDD93" w14:textId="77777777" w:rsidR="00CE06BC" w:rsidRDefault="00CE06BC" w:rsidP="008B5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AD59A" w14:textId="77777777" w:rsidR="00CE06BC" w:rsidRDefault="00CE06BC" w:rsidP="008B5D9B">
      <w:r>
        <w:separator/>
      </w:r>
    </w:p>
  </w:footnote>
  <w:footnote w:type="continuationSeparator" w:id="0">
    <w:p w14:paraId="4BA4E45D" w14:textId="77777777" w:rsidR="00CE06BC" w:rsidRDefault="00CE06BC" w:rsidP="008B5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EFA"/>
    <w:rsid w:val="002D28CC"/>
    <w:rsid w:val="008B5D9B"/>
    <w:rsid w:val="00CA3EFA"/>
    <w:rsid w:val="00CE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A6915"/>
  <w15:chartTrackingRefBased/>
  <w15:docId w15:val="{3D8C0A1B-D977-4097-A50B-4FF5AC042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D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5D9B"/>
    <w:pPr>
      <w:spacing w:before="100" w:beforeAutospacing="1" w:after="100" w:afterAutospacing="1"/>
    </w:pPr>
    <w:rPr>
      <w:lang w:val="ru-UA" w:eastAsia="ru-UA"/>
    </w:rPr>
  </w:style>
  <w:style w:type="paragraph" w:styleId="a4">
    <w:name w:val="header"/>
    <w:basedOn w:val="a"/>
    <w:link w:val="a5"/>
    <w:uiPriority w:val="99"/>
    <w:unhideWhenUsed/>
    <w:rsid w:val="008B5D9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B5D9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unhideWhenUsed/>
    <w:rsid w:val="008B5D9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B5D9B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Tinkova</dc:creator>
  <cp:keywords/>
  <dc:description/>
  <cp:lastModifiedBy>Lidia Tinkova</cp:lastModifiedBy>
  <cp:revision>2</cp:revision>
  <dcterms:created xsi:type="dcterms:W3CDTF">2026-03-31T08:52:00Z</dcterms:created>
  <dcterms:modified xsi:type="dcterms:W3CDTF">2026-03-31T08:54:00Z</dcterms:modified>
</cp:coreProperties>
</file>