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8ED60D4" w14:textId="77777777" w:rsidR="005260D9" w:rsidRDefault="005260D9" w:rsidP="005260D9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5260D9">
        <w:rPr>
          <w:rFonts w:ascii="Times New Roman" w:hAnsi="Times New Roman" w:cs="Times New Roman"/>
          <w:b/>
          <w:sz w:val="28"/>
          <w:szCs w:val="28"/>
        </w:rPr>
        <w:t>АЗЕРБАЙДЖАНСЬКА КУЛЬТУРА В ІРПЕНІ ЯК МЕХАНІЗМ ЗБЕРЕЖЕННЯ ІДЕНТИЧНОСТІ ТА МІЖКУЛЬТУРНОЇ КОМУНІКАЦІЇ</w:t>
      </w:r>
    </w:p>
    <w:p w14:paraId="55A8806D" w14:textId="77777777" w:rsidR="00376DBD" w:rsidRPr="005260D9" w:rsidRDefault="00376DBD" w:rsidP="005260D9">
      <w:pPr>
        <w:jc w:val="center"/>
        <w:rPr>
          <w:rFonts w:ascii="Times New Roman" w:hAnsi="Times New Roman" w:cs="Times New Roman"/>
          <w:b/>
          <w:sz w:val="28"/>
          <w:szCs w:val="28"/>
        </w:rPr>
      </w:pPr>
    </w:p>
    <w:p w14:paraId="3C53C684" w14:textId="6CE2256D" w:rsidR="005260D9" w:rsidRPr="005260D9" w:rsidRDefault="005260D9" w:rsidP="00376DBD">
      <w:pPr>
        <w:jc w:val="both"/>
        <w:rPr>
          <w:rFonts w:ascii="Times New Roman" w:hAnsi="Times New Roman" w:cs="Times New Roman"/>
          <w:sz w:val="28"/>
          <w:szCs w:val="28"/>
        </w:rPr>
      </w:pPr>
      <w:r w:rsidRPr="005260D9">
        <w:rPr>
          <w:rFonts w:ascii="Times New Roman" w:hAnsi="Times New Roman" w:cs="Times New Roman"/>
          <w:b/>
          <w:sz w:val="28"/>
          <w:szCs w:val="28"/>
        </w:rPr>
        <w:t xml:space="preserve">Автор </w:t>
      </w:r>
      <w:proofErr w:type="spellStart"/>
      <w:r w:rsidRPr="005260D9">
        <w:rPr>
          <w:rFonts w:ascii="Times New Roman" w:hAnsi="Times New Roman" w:cs="Times New Roman"/>
          <w:b/>
          <w:sz w:val="28"/>
          <w:szCs w:val="28"/>
        </w:rPr>
        <w:t>проєкту</w:t>
      </w:r>
      <w:proofErr w:type="spellEnd"/>
      <w:r w:rsidRPr="005260D9">
        <w:rPr>
          <w:rFonts w:ascii="Times New Roman" w:hAnsi="Times New Roman" w:cs="Times New Roman"/>
          <w:b/>
          <w:sz w:val="28"/>
          <w:szCs w:val="28"/>
        </w:rPr>
        <w:t>:</w:t>
      </w:r>
      <w:r>
        <w:rPr>
          <w:rFonts w:ascii="Times New Roman" w:hAnsi="Times New Roman" w:cs="Times New Roman"/>
          <w:sz w:val="28"/>
          <w:szCs w:val="28"/>
        </w:rPr>
        <w:t xml:space="preserve"> ДРЮЧЕНКО</w:t>
      </w:r>
      <w:r w:rsidRPr="005260D9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Кіра Євгенівна</w:t>
      </w:r>
      <w:r w:rsidRPr="005260D9">
        <w:rPr>
          <w:rFonts w:ascii="Times New Roman" w:hAnsi="Times New Roman" w:cs="Times New Roman"/>
          <w:sz w:val="28"/>
          <w:szCs w:val="28"/>
        </w:rPr>
        <w:t xml:space="preserve">, </w:t>
      </w:r>
      <w:r w:rsidR="00376DBD">
        <w:rPr>
          <w:rFonts w:ascii="Times New Roman" w:hAnsi="Times New Roman" w:cs="Times New Roman"/>
          <w:sz w:val="28"/>
          <w:szCs w:val="28"/>
        </w:rPr>
        <w:t xml:space="preserve">учениця </w:t>
      </w:r>
      <w:r w:rsidR="00A30D8B">
        <w:rPr>
          <w:rFonts w:ascii="Times New Roman" w:hAnsi="Times New Roman" w:cs="Times New Roman"/>
          <w:sz w:val="28"/>
          <w:szCs w:val="28"/>
        </w:rPr>
        <w:t>10</w:t>
      </w:r>
      <w:r w:rsidR="00376DBD">
        <w:rPr>
          <w:rFonts w:ascii="Times New Roman" w:hAnsi="Times New Roman" w:cs="Times New Roman"/>
          <w:sz w:val="28"/>
          <w:szCs w:val="28"/>
        </w:rPr>
        <w:t>-Б класу Ірпінського академічного ліцею Національного університету біоресурсів і природокористування України, м. Ірпінь</w:t>
      </w:r>
    </w:p>
    <w:p w14:paraId="74F38586" w14:textId="77777777" w:rsidR="00886293" w:rsidRPr="00886293" w:rsidRDefault="005260D9" w:rsidP="00376DBD">
      <w:pPr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b/>
          <w:sz w:val="28"/>
          <w:szCs w:val="28"/>
        </w:rPr>
        <w:t>Науковий керівник:</w:t>
      </w:r>
      <w:r w:rsidRPr="005260D9">
        <w:rPr>
          <w:rFonts w:ascii="Times New Roman" w:hAnsi="Times New Roman" w:cs="Times New Roman"/>
          <w:sz w:val="28"/>
          <w:szCs w:val="28"/>
        </w:rPr>
        <w:t xml:space="preserve"> </w:t>
      </w:r>
      <w:r w:rsidR="00376DBD">
        <w:rPr>
          <w:rFonts w:ascii="Times New Roman" w:hAnsi="Times New Roman" w:cs="Times New Roman"/>
          <w:sz w:val="28"/>
          <w:szCs w:val="28"/>
        </w:rPr>
        <w:t>ШМАРКО Наталія Сергіївна</w:t>
      </w:r>
      <w:r w:rsidRPr="005260D9">
        <w:rPr>
          <w:rFonts w:ascii="Times New Roman" w:hAnsi="Times New Roman" w:cs="Times New Roman"/>
          <w:sz w:val="28"/>
          <w:szCs w:val="28"/>
        </w:rPr>
        <w:t xml:space="preserve">, </w:t>
      </w:r>
      <w:r w:rsidR="00376DBD">
        <w:rPr>
          <w:rFonts w:ascii="Times New Roman" w:hAnsi="Times New Roman" w:cs="Times New Roman"/>
          <w:sz w:val="28"/>
          <w:szCs w:val="28"/>
        </w:rPr>
        <w:t xml:space="preserve">доктор філософії у сфері педагогіки </w:t>
      </w:r>
      <w:r w:rsidRPr="005260D9">
        <w:rPr>
          <w:rFonts w:ascii="Times New Roman" w:hAnsi="Times New Roman" w:cs="Times New Roman"/>
          <w:sz w:val="28"/>
          <w:szCs w:val="28"/>
        </w:rPr>
        <w:t xml:space="preserve">, </w:t>
      </w:r>
      <w:r w:rsidR="00376DBD">
        <w:rPr>
          <w:rFonts w:ascii="Times New Roman" w:hAnsi="Times New Roman" w:cs="Times New Roman"/>
          <w:sz w:val="28"/>
          <w:szCs w:val="28"/>
        </w:rPr>
        <w:t>вчитель гуртка</w:t>
      </w:r>
      <w:r w:rsidR="00376DBD" w:rsidRPr="00376DBD">
        <w:t xml:space="preserve"> </w:t>
      </w:r>
      <w:r w:rsidR="00376DBD" w:rsidRPr="00376DBD">
        <w:rPr>
          <w:rFonts w:ascii="Times New Roman" w:hAnsi="Times New Roman" w:cs="Times New Roman"/>
          <w:sz w:val="28"/>
          <w:szCs w:val="28"/>
        </w:rPr>
        <w:t>Ірпінського академічного ліцею Національного університету біоресурсів і природокористування України, м. Ірпінь</w:t>
      </w:r>
    </w:p>
    <w:p w14:paraId="3D566223" w14:textId="77777777" w:rsidR="00886293" w:rsidRDefault="00886293" w:rsidP="00776F3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b/>
          <w:sz w:val="28"/>
          <w:szCs w:val="28"/>
        </w:rPr>
        <w:t>Актуальність дослідження</w:t>
      </w:r>
      <w:r w:rsidRPr="00886293">
        <w:rPr>
          <w:rFonts w:ascii="Times New Roman" w:hAnsi="Times New Roman" w:cs="Times New Roman"/>
          <w:sz w:val="28"/>
          <w:szCs w:val="28"/>
        </w:rPr>
        <w:t xml:space="preserve"> зумовлена сучасними процесами глобалізації, міграції та посилення міжкультурних контактів, що актуалізують проблему збереження національної ідентичності етнічних спільнот. В умовах повоєнної відбудови України особливого значення набувають міжнародна підтримка та ефективна міжкультурна взаємодія. Досвід азербайджанської діаспори в Ірпені є показовим прикладом поєднання інтеграції в українське суспільство зі збереженням власної культурної спадщини.</w:t>
      </w:r>
    </w:p>
    <w:p w14:paraId="35FFA751" w14:textId="77777777" w:rsidR="00886293" w:rsidRPr="00886293" w:rsidRDefault="00886293" w:rsidP="00776F3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b/>
          <w:sz w:val="28"/>
          <w:szCs w:val="28"/>
        </w:rPr>
        <w:t xml:space="preserve">Об’єкт дослідження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Pr="00886293">
        <w:rPr>
          <w:rFonts w:ascii="Times New Roman" w:hAnsi="Times New Roman" w:cs="Times New Roman"/>
          <w:sz w:val="28"/>
          <w:szCs w:val="28"/>
        </w:rPr>
        <w:t xml:space="preserve">азербайджанська діаспора в місті </w:t>
      </w:r>
      <w:r w:rsidR="00776F39">
        <w:rPr>
          <w:rFonts w:ascii="Times New Roman" w:hAnsi="Times New Roman" w:cs="Times New Roman"/>
          <w:sz w:val="28"/>
          <w:szCs w:val="28"/>
        </w:rPr>
        <w:t xml:space="preserve">Ірпінь як соціокультурне явище. </w:t>
      </w:r>
      <w:r w:rsidR="005260D9" w:rsidRPr="00376DBD">
        <w:rPr>
          <w:rFonts w:ascii="Times New Roman" w:hAnsi="Times New Roman" w:cs="Times New Roman"/>
          <w:b/>
          <w:sz w:val="28"/>
          <w:szCs w:val="28"/>
        </w:rPr>
        <w:t>Предмет дослідження</w:t>
      </w:r>
      <w:r w:rsidR="005260D9">
        <w:rPr>
          <w:rFonts w:ascii="Times New Roman" w:hAnsi="Times New Roman" w:cs="Times New Roman"/>
          <w:sz w:val="28"/>
          <w:szCs w:val="28"/>
        </w:rPr>
        <w:t xml:space="preserve"> - </w:t>
      </w:r>
      <w:r w:rsidRPr="00886293">
        <w:rPr>
          <w:rFonts w:ascii="Times New Roman" w:hAnsi="Times New Roman" w:cs="Times New Roman"/>
          <w:sz w:val="28"/>
          <w:szCs w:val="28"/>
        </w:rPr>
        <w:t xml:space="preserve">механізми збереження національної ідентичності та форми міжкультурної комунікації через культурні, освітні й інфраструктурні </w:t>
      </w:r>
      <w:proofErr w:type="spellStart"/>
      <w:r w:rsidRPr="00886293">
        <w:rPr>
          <w:rFonts w:ascii="Times New Roman" w:hAnsi="Times New Roman" w:cs="Times New Roman"/>
          <w:sz w:val="28"/>
          <w:szCs w:val="28"/>
        </w:rPr>
        <w:t>проєкти</w:t>
      </w:r>
      <w:proofErr w:type="spellEnd"/>
      <w:r w:rsidRPr="00886293">
        <w:rPr>
          <w:rFonts w:ascii="Times New Roman" w:hAnsi="Times New Roman" w:cs="Times New Roman"/>
          <w:sz w:val="28"/>
          <w:szCs w:val="28"/>
        </w:rPr>
        <w:t>.</w:t>
      </w:r>
    </w:p>
    <w:p w14:paraId="2BC296A9" w14:textId="77777777" w:rsidR="00776F39" w:rsidRDefault="005260D9" w:rsidP="00776F3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b/>
          <w:sz w:val="28"/>
          <w:szCs w:val="28"/>
        </w:rPr>
        <w:t xml:space="preserve">Мета дослідження </w:t>
      </w: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886293" w:rsidRPr="00886293">
        <w:rPr>
          <w:rFonts w:ascii="Times New Roman" w:hAnsi="Times New Roman" w:cs="Times New Roman"/>
          <w:sz w:val="28"/>
          <w:szCs w:val="28"/>
        </w:rPr>
        <w:t>визначити роль азербайджанської культури як чинника збереження ідентичності діаспори та інструменту міжкультурної взаємодії.</w:t>
      </w:r>
      <w:r w:rsidR="00776F39">
        <w:rPr>
          <w:rFonts w:ascii="Times New Roman" w:hAnsi="Times New Roman" w:cs="Times New Roman"/>
          <w:sz w:val="28"/>
          <w:szCs w:val="28"/>
        </w:rPr>
        <w:t xml:space="preserve"> </w:t>
      </w:r>
    </w:p>
    <w:p w14:paraId="631A88C4" w14:textId="77777777" w:rsidR="00886293" w:rsidRPr="00776F39" w:rsidRDefault="00776F39" w:rsidP="00776F39">
      <w:pPr>
        <w:spacing w:after="0" w:line="36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76F39">
        <w:rPr>
          <w:rFonts w:ascii="Times New Roman" w:hAnsi="Times New Roman" w:cs="Times New Roman"/>
          <w:b/>
          <w:sz w:val="28"/>
          <w:szCs w:val="28"/>
        </w:rPr>
        <w:t>Завдання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6293" w:rsidRPr="00376DBD">
        <w:rPr>
          <w:rFonts w:ascii="Times New Roman" w:hAnsi="Times New Roman" w:cs="Times New Roman"/>
          <w:b/>
          <w:sz w:val="28"/>
          <w:szCs w:val="28"/>
        </w:rPr>
        <w:t>дослідження:</w:t>
      </w:r>
    </w:p>
    <w:p w14:paraId="0BFDA9F6" w14:textId="77777777" w:rsidR="00886293" w:rsidRPr="005260D9" w:rsidRDefault="00886293" w:rsidP="00776F39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60D9">
        <w:rPr>
          <w:rFonts w:ascii="Times New Roman" w:hAnsi="Times New Roman" w:cs="Times New Roman"/>
          <w:sz w:val="28"/>
          <w:szCs w:val="28"/>
        </w:rPr>
        <w:t>визначити роль культури у збереженні національної ідентичності діаспори;</w:t>
      </w:r>
    </w:p>
    <w:p w14:paraId="1D6E0548" w14:textId="77777777" w:rsidR="00886293" w:rsidRPr="005260D9" w:rsidRDefault="00886293" w:rsidP="00776F39">
      <w:pPr>
        <w:pStyle w:val="a3"/>
        <w:numPr>
          <w:ilvl w:val="0"/>
          <w:numId w:val="2"/>
        </w:numPr>
        <w:spacing w:after="0" w:line="36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5260D9">
        <w:rPr>
          <w:rFonts w:ascii="Times New Roman" w:hAnsi="Times New Roman" w:cs="Times New Roman"/>
          <w:sz w:val="28"/>
          <w:szCs w:val="28"/>
        </w:rPr>
        <w:t>проаналізувати її значення як засобу міжкультурної комунікації.</w:t>
      </w:r>
    </w:p>
    <w:p w14:paraId="20CD5680" w14:textId="77777777" w:rsidR="00376DBD" w:rsidRPr="00376DBD" w:rsidRDefault="00376DBD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b/>
          <w:sz w:val="28"/>
          <w:szCs w:val="28"/>
        </w:rPr>
        <w:t>Теоретична частина.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6293" w:rsidRPr="00886293">
        <w:rPr>
          <w:rFonts w:ascii="Times New Roman" w:hAnsi="Times New Roman" w:cs="Times New Roman"/>
          <w:sz w:val="28"/>
          <w:szCs w:val="28"/>
        </w:rPr>
        <w:t>Збереження ідентичності в умовах зміни країни проживання відбувається через такі елементи, як мова, традиції, спільноти, колективна пам’ять і соціальні норми. Водночас культура виступає важливим інструментом налагодження взаємодії між представниками різних народів. Найбільш ефективною є стратегія інтеграції, що поєднує збереження власної культурної самобутності з відкритістю до іншої культури</w:t>
      </w:r>
      <w:r w:rsidR="00B32A2D" w:rsidRPr="00B32A2D">
        <w:rPr>
          <w:rFonts w:ascii="Times New Roman" w:hAnsi="Times New Roman" w:cs="Times New Roman"/>
          <w:sz w:val="28"/>
          <w:szCs w:val="28"/>
        </w:rPr>
        <w:t>[1]</w:t>
      </w:r>
      <w:r w:rsidR="00886293" w:rsidRPr="00886293">
        <w:rPr>
          <w:rFonts w:ascii="Times New Roman" w:hAnsi="Times New Roman" w:cs="Times New Roman"/>
          <w:sz w:val="28"/>
          <w:szCs w:val="28"/>
        </w:rPr>
        <w:t>.</w:t>
      </w:r>
    </w:p>
    <w:p w14:paraId="007C40F3" w14:textId="77777777" w:rsidR="00376DBD" w:rsidRPr="00376DBD" w:rsidRDefault="00376DBD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sz w:val="28"/>
          <w:szCs w:val="28"/>
        </w:rPr>
        <w:lastRenderedPageBreak/>
        <w:t>У наукових підходах (зокрема в концепції політики ідентичності) культур</w:t>
      </w:r>
      <w:r w:rsidR="00C04481">
        <w:rPr>
          <w:rFonts w:ascii="Times New Roman" w:hAnsi="Times New Roman" w:cs="Times New Roman"/>
          <w:sz w:val="28"/>
          <w:szCs w:val="28"/>
        </w:rPr>
        <w:t>а розглядається як інструмент</w:t>
      </w:r>
      <w:r w:rsidRPr="00376DBD">
        <w:rPr>
          <w:rFonts w:ascii="Times New Roman" w:hAnsi="Times New Roman" w:cs="Times New Roman"/>
          <w:sz w:val="28"/>
          <w:szCs w:val="28"/>
        </w:rPr>
        <w:t xml:space="preserve"> самозбереження, так і взаємодії між групами. </w:t>
      </w:r>
    </w:p>
    <w:p w14:paraId="39D45297" w14:textId="77777777" w:rsidR="00376DBD" w:rsidRDefault="00376DBD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sz w:val="28"/>
          <w:szCs w:val="28"/>
        </w:rPr>
        <w:t xml:space="preserve">Водночас культура виконує комунікативну функцію, забезпечуючи діалог між різними етнічними групами. Саме через культурний обмін відбувається формування толерантного середовища та взаємне визнання </w:t>
      </w:r>
      <w:proofErr w:type="spellStart"/>
      <w:r w:rsidRPr="00376DBD">
        <w:rPr>
          <w:rFonts w:ascii="Times New Roman" w:hAnsi="Times New Roman" w:cs="Times New Roman"/>
          <w:sz w:val="28"/>
          <w:szCs w:val="28"/>
        </w:rPr>
        <w:t>ідентичностей</w:t>
      </w:r>
      <w:proofErr w:type="spellEnd"/>
      <w:r w:rsidRPr="00376DBD">
        <w:rPr>
          <w:rFonts w:ascii="Times New Roman" w:hAnsi="Times New Roman" w:cs="Times New Roman"/>
          <w:sz w:val="28"/>
          <w:szCs w:val="28"/>
        </w:rPr>
        <w:t>.</w:t>
      </w:r>
    </w:p>
    <w:p w14:paraId="21713A0F" w14:textId="77777777" w:rsidR="00776F39" w:rsidRDefault="00376DBD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376DBD">
        <w:rPr>
          <w:rFonts w:ascii="Times New Roman" w:hAnsi="Times New Roman" w:cs="Times New Roman"/>
          <w:b/>
          <w:sz w:val="28"/>
          <w:szCs w:val="28"/>
        </w:rPr>
        <w:t>Практична частина.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886293" w:rsidRPr="00886293">
        <w:rPr>
          <w:rFonts w:ascii="Times New Roman" w:hAnsi="Times New Roman" w:cs="Times New Roman"/>
          <w:sz w:val="28"/>
          <w:szCs w:val="28"/>
        </w:rPr>
        <w:t xml:space="preserve">В Ірпені азербайджанська культура реалізується через активну співпрацю діаспори з місцевою громадою та впровадження культурних і соціальних ініціатив. </w:t>
      </w:r>
    </w:p>
    <w:p w14:paraId="0FCD102B" w14:textId="77777777" w:rsidR="008733C0" w:rsidRDefault="00776F39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776F39">
        <w:rPr>
          <w:rFonts w:ascii="Times New Roman" w:hAnsi="Times New Roman" w:cs="Times New Roman"/>
          <w:sz w:val="28"/>
          <w:szCs w:val="28"/>
        </w:rPr>
        <w:t xml:space="preserve">У дослідженні використано методи аналізу відкритих джерел та кейс-аналізу культурних і соціальних ініціатив в Ірпені. Встановлено, що важливим осередком азербайджанської культури є парк Дружби ім. </w:t>
      </w:r>
      <w:proofErr w:type="spellStart"/>
      <w:r w:rsidRPr="00776F39">
        <w:rPr>
          <w:rFonts w:ascii="Times New Roman" w:hAnsi="Times New Roman" w:cs="Times New Roman"/>
          <w:sz w:val="28"/>
          <w:szCs w:val="28"/>
        </w:rPr>
        <w:t>Заріфи</w:t>
      </w:r>
      <w:proofErr w:type="spellEnd"/>
      <w:r w:rsidRPr="00776F39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776F39">
        <w:rPr>
          <w:rFonts w:ascii="Times New Roman" w:hAnsi="Times New Roman" w:cs="Times New Roman"/>
          <w:sz w:val="28"/>
          <w:szCs w:val="28"/>
        </w:rPr>
        <w:t>Алієвої</w:t>
      </w:r>
      <w:proofErr w:type="spellEnd"/>
      <w:r w:rsidRPr="00776F39">
        <w:rPr>
          <w:rFonts w:ascii="Times New Roman" w:hAnsi="Times New Roman" w:cs="Times New Roman"/>
          <w:sz w:val="28"/>
          <w:szCs w:val="28"/>
        </w:rPr>
        <w:t>, який виконує функцію простору культурної пам’яті та міжкультурного діалогу. Тут проводяться культурні заходи, зокрема дні культури Азербайджану, що сприяють взаєморозумінню між громадами</w:t>
      </w:r>
      <w:r w:rsidR="00B32A2D" w:rsidRPr="00B32A2D">
        <w:rPr>
          <w:rFonts w:ascii="Times New Roman" w:hAnsi="Times New Roman" w:cs="Times New Roman"/>
          <w:sz w:val="28"/>
          <w:szCs w:val="28"/>
          <w:lang w:val="ru-RU"/>
        </w:rPr>
        <w:t>[</w:t>
      </w:r>
      <w:r w:rsidR="00B32A2D">
        <w:rPr>
          <w:rFonts w:ascii="Times New Roman" w:hAnsi="Times New Roman" w:cs="Times New Roman"/>
          <w:sz w:val="28"/>
          <w:szCs w:val="28"/>
          <w:lang w:val="ru-RU"/>
        </w:rPr>
        <w:t>3;4</w:t>
      </w:r>
      <w:r w:rsidR="00B32A2D" w:rsidRPr="00B32A2D">
        <w:rPr>
          <w:rFonts w:ascii="Times New Roman" w:hAnsi="Times New Roman" w:cs="Times New Roman"/>
          <w:sz w:val="28"/>
          <w:szCs w:val="28"/>
          <w:lang w:val="ru-RU"/>
        </w:rPr>
        <w:t>]</w:t>
      </w:r>
      <w:r w:rsidRPr="00776F39">
        <w:rPr>
          <w:rFonts w:ascii="Times New Roman" w:hAnsi="Times New Roman" w:cs="Times New Roman"/>
          <w:sz w:val="28"/>
          <w:szCs w:val="28"/>
        </w:rPr>
        <w:t>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14:paraId="48F1F65F" w14:textId="77777777" w:rsidR="008733C0" w:rsidRDefault="008733C0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733C0">
        <w:rPr>
          <w:rFonts w:ascii="Times New Roman" w:hAnsi="Times New Roman" w:cs="Times New Roman"/>
          <w:sz w:val="28"/>
          <w:szCs w:val="28"/>
        </w:rPr>
        <w:t>Через культурні заходи, які проводяться, зокрема, у Парк</w:t>
      </w:r>
      <w:r>
        <w:rPr>
          <w:rFonts w:ascii="Times New Roman" w:hAnsi="Times New Roman" w:cs="Times New Roman"/>
          <w:sz w:val="28"/>
          <w:szCs w:val="28"/>
        </w:rPr>
        <w:t>у</w:t>
      </w:r>
      <w:r w:rsidRPr="008733C0">
        <w:rPr>
          <w:rFonts w:ascii="Times New Roman" w:hAnsi="Times New Roman" w:cs="Times New Roman"/>
          <w:sz w:val="28"/>
          <w:szCs w:val="28"/>
        </w:rPr>
        <w:t xml:space="preserve"> Дружби ім. </w:t>
      </w:r>
      <w:proofErr w:type="spellStart"/>
      <w:r w:rsidRPr="008733C0">
        <w:rPr>
          <w:rFonts w:ascii="Times New Roman" w:hAnsi="Times New Roman" w:cs="Times New Roman"/>
          <w:sz w:val="28"/>
          <w:szCs w:val="28"/>
        </w:rPr>
        <w:t>Заріфи</w:t>
      </w:r>
      <w:proofErr w:type="spellEnd"/>
      <w:r w:rsidRPr="008733C0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733C0">
        <w:rPr>
          <w:rFonts w:ascii="Times New Roman" w:hAnsi="Times New Roman" w:cs="Times New Roman"/>
          <w:sz w:val="28"/>
          <w:szCs w:val="28"/>
        </w:rPr>
        <w:t>Алієвої</w:t>
      </w:r>
      <w:proofErr w:type="spellEnd"/>
      <w:r w:rsidRPr="008733C0">
        <w:rPr>
          <w:rFonts w:ascii="Times New Roman" w:hAnsi="Times New Roman" w:cs="Times New Roman"/>
          <w:sz w:val="28"/>
          <w:szCs w:val="28"/>
        </w:rPr>
        <w:t xml:space="preserve">, відбувається передача традиційних знань і практик, пов’язаних із природою, побутом і світоглядом народу. Такі елементи, як народні прикмети, топоніміка, а також </w:t>
      </w:r>
      <w:proofErr w:type="spellStart"/>
      <w:r w:rsidRPr="008733C0">
        <w:rPr>
          <w:rFonts w:ascii="Times New Roman" w:hAnsi="Times New Roman" w:cs="Times New Roman"/>
          <w:sz w:val="28"/>
          <w:szCs w:val="28"/>
        </w:rPr>
        <w:t>мовні</w:t>
      </w:r>
      <w:proofErr w:type="spellEnd"/>
      <w:r w:rsidRPr="008733C0">
        <w:rPr>
          <w:rFonts w:ascii="Times New Roman" w:hAnsi="Times New Roman" w:cs="Times New Roman"/>
          <w:sz w:val="28"/>
          <w:szCs w:val="28"/>
        </w:rPr>
        <w:t xml:space="preserve"> особливості (діалекти, варіативність назв побутових предметів) сприяють збереженню культурної самобутності та водночас виступають засобом міжкультурного діалогу в багатонаціональному середовищі[</w:t>
      </w:r>
      <w:r>
        <w:rPr>
          <w:rFonts w:ascii="Times New Roman" w:hAnsi="Times New Roman" w:cs="Times New Roman"/>
          <w:sz w:val="28"/>
          <w:szCs w:val="28"/>
        </w:rPr>
        <w:t>3</w:t>
      </w:r>
      <w:r w:rsidRPr="008733C0">
        <w:rPr>
          <w:rFonts w:ascii="Times New Roman" w:hAnsi="Times New Roman" w:cs="Times New Roman"/>
          <w:sz w:val="28"/>
          <w:szCs w:val="28"/>
        </w:rPr>
        <w:t>].</w:t>
      </w:r>
    </w:p>
    <w:p w14:paraId="05856F8F" w14:textId="77777777" w:rsidR="00886293" w:rsidRPr="00886293" w:rsidRDefault="00886293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86293">
        <w:rPr>
          <w:rFonts w:ascii="Times New Roman" w:hAnsi="Times New Roman" w:cs="Times New Roman"/>
          <w:sz w:val="28"/>
          <w:szCs w:val="28"/>
        </w:rPr>
        <w:t xml:space="preserve">Значну роль відіграє і міждержавна співпраця. У 2024 році було підписано меморандум про партнерство між Ірпенем та містом </w:t>
      </w:r>
      <w:proofErr w:type="spellStart"/>
      <w:r w:rsidRPr="00886293">
        <w:rPr>
          <w:rFonts w:ascii="Times New Roman" w:hAnsi="Times New Roman" w:cs="Times New Roman"/>
          <w:sz w:val="28"/>
          <w:szCs w:val="28"/>
        </w:rPr>
        <w:t>Лачин</w:t>
      </w:r>
      <w:proofErr w:type="spellEnd"/>
      <w:r w:rsidR="00B32A2D" w:rsidRPr="00B32A2D">
        <w:rPr>
          <w:rFonts w:ascii="Times New Roman" w:hAnsi="Times New Roman" w:cs="Times New Roman"/>
          <w:sz w:val="28"/>
          <w:szCs w:val="28"/>
          <w:lang w:val="ru-RU"/>
        </w:rPr>
        <w:t>[2]</w:t>
      </w:r>
      <w:r w:rsidRPr="00886293">
        <w:rPr>
          <w:rFonts w:ascii="Times New Roman" w:hAnsi="Times New Roman" w:cs="Times New Roman"/>
          <w:sz w:val="28"/>
          <w:szCs w:val="28"/>
        </w:rPr>
        <w:t xml:space="preserve">. Азербайджан активно долучається до відбудови міста: відновлено медичні та освітні заклади, зокрема ліцей імені </w:t>
      </w:r>
      <w:proofErr w:type="spellStart"/>
      <w:r w:rsidRPr="00886293">
        <w:rPr>
          <w:rFonts w:ascii="Times New Roman" w:hAnsi="Times New Roman" w:cs="Times New Roman"/>
          <w:sz w:val="28"/>
          <w:szCs w:val="28"/>
        </w:rPr>
        <w:t>Заріфи</w:t>
      </w:r>
      <w:proofErr w:type="spellEnd"/>
      <w:r w:rsidRPr="00886293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886293">
        <w:rPr>
          <w:rFonts w:ascii="Times New Roman" w:hAnsi="Times New Roman" w:cs="Times New Roman"/>
          <w:sz w:val="28"/>
          <w:szCs w:val="28"/>
        </w:rPr>
        <w:t>Алієвої</w:t>
      </w:r>
      <w:proofErr w:type="spellEnd"/>
      <w:r w:rsidRPr="00886293">
        <w:rPr>
          <w:rFonts w:ascii="Times New Roman" w:hAnsi="Times New Roman" w:cs="Times New Roman"/>
          <w:sz w:val="28"/>
          <w:szCs w:val="28"/>
        </w:rPr>
        <w:t xml:space="preserve">, а також реалізуються інфраструктурні </w:t>
      </w:r>
      <w:proofErr w:type="spellStart"/>
      <w:r w:rsidRPr="00886293">
        <w:rPr>
          <w:rFonts w:ascii="Times New Roman" w:hAnsi="Times New Roman" w:cs="Times New Roman"/>
          <w:sz w:val="28"/>
          <w:szCs w:val="28"/>
        </w:rPr>
        <w:t>проєкти</w:t>
      </w:r>
      <w:proofErr w:type="spellEnd"/>
      <w:r w:rsidRPr="00886293">
        <w:rPr>
          <w:rFonts w:ascii="Times New Roman" w:hAnsi="Times New Roman" w:cs="Times New Roman"/>
          <w:sz w:val="28"/>
          <w:szCs w:val="28"/>
        </w:rPr>
        <w:t>, спрямовані на розвиток молоді та культурного середовища</w:t>
      </w:r>
      <w:r w:rsidR="00B32A2D" w:rsidRPr="00B32A2D">
        <w:rPr>
          <w:rFonts w:ascii="Times New Roman" w:hAnsi="Times New Roman" w:cs="Times New Roman"/>
          <w:sz w:val="28"/>
          <w:szCs w:val="28"/>
        </w:rPr>
        <w:t>[</w:t>
      </w:r>
      <w:r w:rsidR="00B32A2D" w:rsidRPr="008733C0">
        <w:rPr>
          <w:rFonts w:ascii="Times New Roman" w:hAnsi="Times New Roman" w:cs="Times New Roman"/>
          <w:sz w:val="28"/>
          <w:szCs w:val="28"/>
        </w:rPr>
        <w:t>5</w:t>
      </w:r>
      <w:r w:rsidR="00B32A2D" w:rsidRPr="00B32A2D">
        <w:rPr>
          <w:rFonts w:ascii="Times New Roman" w:hAnsi="Times New Roman" w:cs="Times New Roman"/>
          <w:sz w:val="28"/>
          <w:szCs w:val="28"/>
        </w:rPr>
        <w:t>]</w:t>
      </w:r>
      <w:r w:rsidRPr="00886293">
        <w:rPr>
          <w:rFonts w:ascii="Times New Roman" w:hAnsi="Times New Roman" w:cs="Times New Roman"/>
          <w:sz w:val="28"/>
          <w:szCs w:val="28"/>
        </w:rPr>
        <w:t>.</w:t>
      </w:r>
    </w:p>
    <w:p w14:paraId="6B157AA4" w14:textId="77777777" w:rsidR="00886293" w:rsidRPr="00886293" w:rsidRDefault="00886293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86293">
        <w:rPr>
          <w:rFonts w:ascii="Times New Roman" w:hAnsi="Times New Roman" w:cs="Times New Roman"/>
          <w:sz w:val="28"/>
          <w:szCs w:val="28"/>
        </w:rPr>
        <w:t>Такі ініціативи сприяють не лише збереженню національної ідентичності азербайджанської громади, а й її інтеграції в українське суспільство. Діаспора виступає важливим посередником у розвитку міжнародного партнерства та залученні інвестицій у відбудову міста.</w:t>
      </w:r>
    </w:p>
    <w:p w14:paraId="320EE089" w14:textId="77777777" w:rsidR="00886293" w:rsidRDefault="00886293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  <w:r w:rsidRPr="00886293">
        <w:rPr>
          <w:rFonts w:ascii="Times New Roman" w:hAnsi="Times New Roman" w:cs="Times New Roman"/>
          <w:sz w:val="28"/>
          <w:szCs w:val="28"/>
        </w:rPr>
        <w:lastRenderedPageBreak/>
        <w:t>Отже, азербайджанська культура в Ірпені є ефективним засобом збереження ідентичності та водночас дієвим інструментом міжкультурної комунікації, що забезпечує успішне поєднання національної самобутності з активною участю в суспільному житті.</w:t>
      </w:r>
    </w:p>
    <w:p w14:paraId="7FC8C474" w14:textId="77777777" w:rsidR="00C04481" w:rsidRDefault="00C04481" w:rsidP="00776F39">
      <w:pPr>
        <w:spacing w:after="0" w:line="360" w:lineRule="auto"/>
        <w:ind w:firstLine="360"/>
        <w:jc w:val="both"/>
        <w:rPr>
          <w:rFonts w:ascii="Times New Roman" w:hAnsi="Times New Roman" w:cs="Times New Roman"/>
          <w:sz w:val="28"/>
          <w:szCs w:val="28"/>
        </w:rPr>
      </w:pPr>
    </w:p>
    <w:p w14:paraId="54258A6E" w14:textId="77777777" w:rsidR="00C04481" w:rsidRPr="00B32A2D" w:rsidRDefault="00C04481" w:rsidP="00B32A2D">
      <w:pPr>
        <w:spacing w:after="0" w:line="360" w:lineRule="auto"/>
        <w:ind w:firstLine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2A2D">
        <w:rPr>
          <w:rFonts w:ascii="Times New Roman" w:hAnsi="Times New Roman" w:cs="Times New Roman"/>
          <w:b/>
          <w:sz w:val="28"/>
          <w:szCs w:val="28"/>
        </w:rPr>
        <w:t>СПИСОК ВИКОРИСТАНИХ ДЖЕРЕЛ</w:t>
      </w:r>
    </w:p>
    <w:p w14:paraId="3F3C7434" w14:textId="77777777" w:rsidR="00B32A2D" w:rsidRPr="00B32A2D" w:rsidRDefault="00B32A2D" w:rsidP="00B32A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A2D">
        <w:rPr>
          <w:rStyle w:val="whitespace-normal"/>
          <w:rFonts w:ascii="Times New Roman" w:hAnsi="Times New Roman" w:cs="Times New Roman"/>
          <w:sz w:val="28"/>
          <w:szCs w:val="28"/>
        </w:rPr>
        <w:t xml:space="preserve">Френсіс </w:t>
      </w:r>
      <w:proofErr w:type="spellStart"/>
      <w:r w:rsidRPr="00B32A2D">
        <w:rPr>
          <w:rStyle w:val="whitespace-normal"/>
          <w:rFonts w:ascii="Times New Roman" w:hAnsi="Times New Roman" w:cs="Times New Roman"/>
          <w:sz w:val="28"/>
          <w:szCs w:val="28"/>
        </w:rPr>
        <w:t>Фукуяма</w:t>
      </w:r>
      <w:proofErr w:type="spellEnd"/>
      <w:r w:rsidRPr="00B32A2D">
        <w:rPr>
          <w:rFonts w:ascii="Times New Roman" w:hAnsi="Times New Roman" w:cs="Times New Roman"/>
          <w:sz w:val="28"/>
          <w:szCs w:val="28"/>
        </w:rPr>
        <w:t xml:space="preserve"> Ідентичність. Потреба в гідності й політика скривдженості. – Київ : Наш формат, 2020. – 192 с. </w:t>
      </w:r>
    </w:p>
    <w:p w14:paraId="0D42CB5B" w14:textId="77777777" w:rsidR="00B32A2D" w:rsidRPr="00B32A2D" w:rsidRDefault="00B32A2D" w:rsidP="00B32A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A2D">
        <w:rPr>
          <w:rFonts w:ascii="Times New Roman" w:hAnsi="Times New Roman" w:cs="Times New Roman"/>
          <w:sz w:val="28"/>
          <w:szCs w:val="28"/>
        </w:rPr>
        <w:t xml:space="preserve">В Ірпені підписали меморандум про співпрацю з містом </w:t>
      </w:r>
      <w:proofErr w:type="spellStart"/>
      <w:r w:rsidRPr="00B32A2D">
        <w:rPr>
          <w:rFonts w:ascii="Times New Roman" w:hAnsi="Times New Roman" w:cs="Times New Roman"/>
          <w:sz w:val="28"/>
          <w:szCs w:val="28"/>
        </w:rPr>
        <w:t>Лачин</w:t>
      </w:r>
      <w:proofErr w:type="spellEnd"/>
      <w:r w:rsidRPr="00B32A2D">
        <w:rPr>
          <w:rFonts w:ascii="Times New Roman" w:hAnsi="Times New Roman" w:cs="Times New Roman"/>
          <w:sz w:val="28"/>
          <w:szCs w:val="28"/>
        </w:rPr>
        <w:t xml:space="preserve"> [Електронний ресурс]. – Режим доступу:</w:t>
      </w:r>
      <w:r w:rsidRPr="00B32A2D">
        <w:rPr>
          <w:rFonts w:ascii="Times New Roman" w:hAnsi="Times New Roman" w:cs="Times New Roman"/>
          <w:sz w:val="28"/>
          <w:szCs w:val="28"/>
        </w:rPr>
        <w:br/>
      </w:r>
      <w:hyperlink r:id="rId5" w:tgtFrame="_new" w:history="1">
        <w:r w:rsidRPr="00B32A2D">
          <w:rPr>
            <w:rStyle w:val="a4"/>
            <w:rFonts w:ascii="Times New Roman" w:hAnsi="Times New Roman" w:cs="Times New Roman"/>
            <w:sz w:val="28"/>
            <w:szCs w:val="28"/>
          </w:rPr>
          <w:t>https://mykyivregion.com.ua/news/v-irpeni-pidpisali-memorandum-pro-spivpracyu-z-mistom-lacin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звернення: 10</w:t>
      </w:r>
      <w:r w:rsidRPr="00B32A2D">
        <w:rPr>
          <w:rFonts w:ascii="Times New Roman" w:hAnsi="Times New Roman" w:cs="Times New Roman"/>
          <w:sz w:val="28"/>
          <w:szCs w:val="28"/>
        </w:rPr>
        <w:t xml:space="preserve">.04.2026). </w:t>
      </w:r>
    </w:p>
    <w:p w14:paraId="56801B14" w14:textId="77777777" w:rsidR="00B32A2D" w:rsidRPr="00B32A2D" w:rsidRDefault="00B32A2D" w:rsidP="00B32A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A2D">
        <w:rPr>
          <w:rFonts w:ascii="Times New Roman" w:hAnsi="Times New Roman" w:cs="Times New Roman"/>
          <w:sz w:val="28"/>
          <w:szCs w:val="28"/>
        </w:rPr>
        <w:t xml:space="preserve">Парк Дружби ім. академіка </w:t>
      </w:r>
      <w:proofErr w:type="spellStart"/>
      <w:r w:rsidRPr="00B32A2D">
        <w:rPr>
          <w:rFonts w:ascii="Times New Roman" w:hAnsi="Times New Roman" w:cs="Times New Roman"/>
          <w:sz w:val="28"/>
          <w:szCs w:val="28"/>
        </w:rPr>
        <w:t>Заріфи</w:t>
      </w:r>
      <w:proofErr w:type="spellEnd"/>
      <w:r w:rsidRPr="00B32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2A2D">
        <w:rPr>
          <w:rFonts w:ascii="Times New Roman" w:hAnsi="Times New Roman" w:cs="Times New Roman"/>
          <w:sz w:val="28"/>
          <w:szCs w:val="28"/>
        </w:rPr>
        <w:t>Алієвої</w:t>
      </w:r>
      <w:proofErr w:type="spellEnd"/>
      <w:r w:rsidRPr="00B32A2D">
        <w:rPr>
          <w:rFonts w:ascii="Times New Roman" w:hAnsi="Times New Roman" w:cs="Times New Roman"/>
          <w:sz w:val="28"/>
          <w:szCs w:val="28"/>
        </w:rPr>
        <w:t xml:space="preserve"> [Електронний ресурс]. – Режим доступу:</w:t>
      </w:r>
      <w:r w:rsidRPr="00B32A2D">
        <w:rPr>
          <w:rFonts w:ascii="Times New Roman" w:hAnsi="Times New Roman" w:cs="Times New Roman"/>
          <w:sz w:val="28"/>
          <w:szCs w:val="28"/>
        </w:rPr>
        <w:br/>
      </w:r>
      <w:hyperlink r:id="rId6" w:tgtFrame="_new" w:history="1">
        <w:r w:rsidRPr="00B32A2D">
          <w:rPr>
            <w:rStyle w:val="a4"/>
            <w:rFonts w:ascii="Times New Roman" w:hAnsi="Times New Roman" w:cs="Times New Roman"/>
            <w:sz w:val="28"/>
            <w:szCs w:val="28"/>
          </w:rPr>
          <w:t>https://irsua.org/proekt/park-druzhby-imeni-akademika-zarify-aliyevoyi/</w:t>
        </w:r>
      </w:hyperlink>
      <w:r w:rsidRPr="00B32A2D">
        <w:rPr>
          <w:rFonts w:ascii="Times New Roman" w:hAnsi="Times New Roman" w:cs="Times New Roman"/>
          <w:sz w:val="28"/>
          <w:szCs w:val="28"/>
        </w:rPr>
        <w:t xml:space="preserve"> (дата звернення: 15.04.2026). </w:t>
      </w:r>
    </w:p>
    <w:p w14:paraId="0B9BB0E0" w14:textId="77777777" w:rsidR="00B32A2D" w:rsidRPr="00B32A2D" w:rsidRDefault="00B32A2D" w:rsidP="00B32A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A2D">
        <w:rPr>
          <w:rFonts w:ascii="Times New Roman" w:hAnsi="Times New Roman" w:cs="Times New Roman"/>
          <w:sz w:val="28"/>
          <w:szCs w:val="28"/>
        </w:rPr>
        <w:t xml:space="preserve">Поклали квіти до меморіалу </w:t>
      </w:r>
      <w:proofErr w:type="spellStart"/>
      <w:r w:rsidRPr="00B32A2D">
        <w:rPr>
          <w:rFonts w:ascii="Times New Roman" w:hAnsi="Times New Roman" w:cs="Times New Roman"/>
          <w:sz w:val="28"/>
          <w:szCs w:val="28"/>
        </w:rPr>
        <w:t>Заріфи</w:t>
      </w:r>
      <w:proofErr w:type="spellEnd"/>
      <w:r w:rsidRPr="00B32A2D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B32A2D">
        <w:rPr>
          <w:rFonts w:ascii="Times New Roman" w:hAnsi="Times New Roman" w:cs="Times New Roman"/>
          <w:sz w:val="28"/>
          <w:szCs w:val="28"/>
        </w:rPr>
        <w:t>Алієвої</w:t>
      </w:r>
      <w:proofErr w:type="spellEnd"/>
      <w:r w:rsidRPr="00B32A2D">
        <w:rPr>
          <w:rFonts w:ascii="Times New Roman" w:hAnsi="Times New Roman" w:cs="Times New Roman"/>
          <w:sz w:val="28"/>
          <w:szCs w:val="28"/>
        </w:rPr>
        <w:t xml:space="preserve"> в</w:t>
      </w:r>
      <w:r>
        <w:rPr>
          <w:rFonts w:ascii="Times New Roman" w:hAnsi="Times New Roman" w:cs="Times New Roman"/>
          <w:sz w:val="28"/>
          <w:szCs w:val="28"/>
        </w:rPr>
        <w:t xml:space="preserve"> Ірпені [Електронний ресурс]. –</w:t>
      </w:r>
      <w:r w:rsidRPr="00B32A2D">
        <w:rPr>
          <w:rFonts w:ascii="Times New Roman" w:hAnsi="Times New Roman" w:cs="Times New Roman"/>
          <w:sz w:val="28"/>
          <w:szCs w:val="28"/>
        </w:rPr>
        <w:t>Режим доступу:</w:t>
      </w:r>
      <w:r w:rsidRPr="00B32A2D">
        <w:rPr>
          <w:rFonts w:ascii="Times New Roman" w:hAnsi="Times New Roman" w:cs="Times New Roman"/>
          <w:sz w:val="28"/>
          <w:szCs w:val="28"/>
        </w:rPr>
        <w:br/>
      </w:r>
      <w:hyperlink r:id="rId7" w:tgtFrame="_new" w:history="1">
        <w:r w:rsidRPr="00B32A2D">
          <w:rPr>
            <w:rStyle w:val="a4"/>
            <w:rFonts w:ascii="Times New Roman" w:hAnsi="Times New Roman" w:cs="Times New Roman"/>
            <w:sz w:val="28"/>
            <w:szCs w:val="28"/>
          </w:rPr>
          <w:t>https://partisan.com.ua/poklaly-kvity-do-memorialu-zafiry-aliyevoyi-v-irpeni-pryvitaly-ilhama-aliyeva-z-pereobrannyam-v-prezydenty-azerbajdzhanu/</w:t>
        </w:r>
      </w:hyperlink>
      <w:r>
        <w:rPr>
          <w:rFonts w:ascii="Times New Roman" w:hAnsi="Times New Roman" w:cs="Times New Roman"/>
          <w:sz w:val="28"/>
          <w:szCs w:val="28"/>
        </w:rPr>
        <w:t xml:space="preserve"> (дата звернення: 14</w:t>
      </w:r>
      <w:r w:rsidRPr="00B32A2D">
        <w:rPr>
          <w:rFonts w:ascii="Times New Roman" w:hAnsi="Times New Roman" w:cs="Times New Roman"/>
          <w:sz w:val="28"/>
          <w:szCs w:val="28"/>
        </w:rPr>
        <w:t xml:space="preserve">.04.2026). </w:t>
      </w:r>
    </w:p>
    <w:p w14:paraId="6EDD3659" w14:textId="77777777" w:rsidR="00B32A2D" w:rsidRPr="00B32A2D" w:rsidRDefault="00B32A2D" w:rsidP="00B32A2D">
      <w:pPr>
        <w:numPr>
          <w:ilvl w:val="0"/>
          <w:numId w:val="4"/>
        </w:num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32A2D">
        <w:rPr>
          <w:rFonts w:ascii="Times New Roman" w:hAnsi="Times New Roman" w:cs="Times New Roman"/>
          <w:sz w:val="28"/>
          <w:szCs w:val="28"/>
        </w:rPr>
        <w:t>Азербайджан профінансує відновлення пошкоджених будинків в Ірпені [Електронний ресурс]. – Режим доступу:</w:t>
      </w:r>
      <w:r w:rsidRPr="00B32A2D">
        <w:rPr>
          <w:rFonts w:ascii="Times New Roman" w:hAnsi="Times New Roman" w:cs="Times New Roman"/>
          <w:sz w:val="28"/>
          <w:szCs w:val="28"/>
        </w:rPr>
        <w:br/>
      </w:r>
      <w:hyperlink r:id="rId8" w:tgtFrame="_new" w:history="1">
        <w:r w:rsidRPr="00B32A2D">
          <w:rPr>
            <w:rStyle w:val="a4"/>
            <w:rFonts w:ascii="Times New Roman" w:hAnsi="Times New Roman" w:cs="Times New Roman"/>
            <w:sz w:val="28"/>
            <w:szCs w:val="28"/>
          </w:rPr>
          <w:t>https://kyivvlada.com.ua/news/azerbajdzhan-profinansuye-vidnovlennya-poshkodzhenyh-budynkiv-v-irpeni/</w:t>
        </w:r>
      </w:hyperlink>
      <w:r w:rsidRPr="00B32A2D">
        <w:rPr>
          <w:rFonts w:ascii="Times New Roman" w:hAnsi="Times New Roman" w:cs="Times New Roman"/>
          <w:sz w:val="28"/>
          <w:szCs w:val="28"/>
        </w:rPr>
        <w:t xml:space="preserve"> (дата звернення: 15.04.2026). </w:t>
      </w:r>
    </w:p>
    <w:p w14:paraId="377ADE48" w14:textId="77777777" w:rsidR="00B32A2D" w:rsidRDefault="00B32A2D" w:rsidP="00B32A2D">
      <w:pPr>
        <w:pStyle w:val="a3"/>
        <w:spacing w:after="0" w:line="360" w:lineRule="auto"/>
        <w:jc w:val="both"/>
        <w:rPr>
          <w:b/>
        </w:rPr>
      </w:pPr>
    </w:p>
    <w:p w14:paraId="7FAE43FF" w14:textId="77777777" w:rsidR="00B32A2D" w:rsidRPr="00C04481" w:rsidRDefault="00B32A2D" w:rsidP="00B32A2D">
      <w:pPr>
        <w:pStyle w:val="a3"/>
        <w:spacing w:after="0" w:line="360" w:lineRule="auto"/>
        <w:jc w:val="both"/>
        <w:rPr>
          <w:b/>
        </w:rPr>
      </w:pPr>
    </w:p>
    <w:sectPr w:rsidR="00B32A2D" w:rsidRPr="00C04481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3D5D33"/>
    <w:multiLevelType w:val="hybridMultilevel"/>
    <w:tmpl w:val="489E3562"/>
    <w:lvl w:ilvl="0" w:tplc="A672F74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8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A177D1A"/>
    <w:multiLevelType w:val="multilevel"/>
    <w:tmpl w:val="5E88E6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2BF1084D"/>
    <w:multiLevelType w:val="hybridMultilevel"/>
    <w:tmpl w:val="24AEA536"/>
    <w:lvl w:ilvl="0" w:tplc="4C26B84E">
      <w:start w:val="2"/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2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E265ADE"/>
    <w:multiLevelType w:val="hybridMultilevel"/>
    <w:tmpl w:val="962813FE"/>
    <w:lvl w:ilvl="0" w:tplc="52A864D4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4A40"/>
    <w:rsid w:val="00004868"/>
    <w:rsid w:val="00007BB7"/>
    <w:rsid w:val="000662D4"/>
    <w:rsid w:val="00117852"/>
    <w:rsid w:val="001A497C"/>
    <w:rsid w:val="00270B2F"/>
    <w:rsid w:val="00280B50"/>
    <w:rsid w:val="00374A40"/>
    <w:rsid w:val="00376DBD"/>
    <w:rsid w:val="003F6773"/>
    <w:rsid w:val="004224E5"/>
    <w:rsid w:val="005260D9"/>
    <w:rsid w:val="00563990"/>
    <w:rsid w:val="00603B05"/>
    <w:rsid w:val="006472DE"/>
    <w:rsid w:val="006A001D"/>
    <w:rsid w:val="006F4076"/>
    <w:rsid w:val="00776F39"/>
    <w:rsid w:val="00792203"/>
    <w:rsid w:val="008733C0"/>
    <w:rsid w:val="00886293"/>
    <w:rsid w:val="008F19DA"/>
    <w:rsid w:val="008F3936"/>
    <w:rsid w:val="00A30D8B"/>
    <w:rsid w:val="00A65605"/>
    <w:rsid w:val="00AD7AD0"/>
    <w:rsid w:val="00B32A2D"/>
    <w:rsid w:val="00B40869"/>
    <w:rsid w:val="00B7193B"/>
    <w:rsid w:val="00BE1743"/>
    <w:rsid w:val="00C04481"/>
    <w:rsid w:val="00C0514C"/>
    <w:rsid w:val="00C13D13"/>
    <w:rsid w:val="00D5194C"/>
    <w:rsid w:val="00DC202C"/>
    <w:rsid w:val="00E5301B"/>
    <w:rsid w:val="00E732A3"/>
    <w:rsid w:val="00EC1F8F"/>
    <w:rsid w:val="00F47680"/>
    <w:rsid w:val="00FE280E"/>
    <w:rsid w:val="00FE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8DD1FB"/>
  <w15:chartTrackingRefBased/>
  <w15:docId w15:val="{A0FB4A62-6418-4D70-AE2B-A1B295DC5AE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B32A2D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86293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B32A2D"/>
    <w:rPr>
      <w:color w:val="0563C1" w:themeColor="hyperlink"/>
      <w:u w:val="single"/>
    </w:rPr>
  </w:style>
  <w:style w:type="character" w:customStyle="1" w:styleId="20">
    <w:name w:val="Заголовок 2 Знак"/>
    <w:basedOn w:val="a0"/>
    <w:link w:val="2"/>
    <w:uiPriority w:val="9"/>
    <w:rsid w:val="00B32A2D"/>
    <w:rPr>
      <w:rFonts w:ascii="Times New Roman" w:eastAsia="Times New Roman" w:hAnsi="Times New Roman" w:cs="Times New Roman"/>
      <w:b/>
      <w:bCs/>
      <w:sz w:val="36"/>
      <w:szCs w:val="36"/>
      <w:lang w:eastAsia="uk-UA"/>
    </w:rPr>
  </w:style>
  <w:style w:type="character" w:styleId="a5">
    <w:name w:val="Strong"/>
    <w:basedOn w:val="a0"/>
    <w:uiPriority w:val="22"/>
    <w:qFormat/>
    <w:rsid w:val="00B32A2D"/>
    <w:rPr>
      <w:b/>
      <w:bCs/>
    </w:rPr>
  </w:style>
  <w:style w:type="character" w:customStyle="1" w:styleId="whitespace-normal">
    <w:name w:val="whitespace-normal"/>
    <w:basedOn w:val="a0"/>
    <w:rsid w:val="00B32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88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109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kyivvlada.com.ua/news/azerbajdzhan-profinansuye-vidnovlennya-poshkodzhenyh-budynkiv-v-irpeni/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partisan.com.ua/poklaly-kvity-do-memorialu-zafiry-aliyevoyi-v-irpeni-pryvitaly-ilhama-aliyeva-z-pereobrannyam-v-prezydenty-azerbajdzhanu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irsua.org/proekt/park-druzhby-imeni-akademika-zarify-aliyevoyi/" TargetMode="External"/><Relationship Id="rId5" Type="http://schemas.openxmlformats.org/officeDocument/2006/relationships/hyperlink" Target="https://mykyivregion.com.ua/news/v-irpeni-pidpisali-memorandum-pro-spivpracyu-z-mistom-lacin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3656</Words>
  <Characters>2084</Characters>
  <Application>Microsoft Office Word</Application>
  <DocSecurity>0</DocSecurity>
  <Lines>17</Lines>
  <Paragraphs>11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ye.dryuchenko</dc:creator>
  <cp:keywords/>
  <dc:description/>
  <cp:lastModifiedBy>Yevgen Dryuchenko</cp:lastModifiedBy>
  <cp:revision>5</cp:revision>
  <dcterms:created xsi:type="dcterms:W3CDTF">2026-04-14T19:39:00Z</dcterms:created>
  <dcterms:modified xsi:type="dcterms:W3CDTF">2026-04-22T14:35:00Z</dcterms:modified>
</cp:coreProperties>
</file>