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3F95A6" w14:textId="6F5400C3" w:rsidR="00A4769E" w:rsidRPr="00F44BCE" w:rsidRDefault="008D5651" w:rsidP="002A560C">
      <w:pPr>
        <w:spacing w:after="0"/>
        <w:ind w:firstLine="567"/>
        <w:jc w:val="center"/>
        <w:rPr>
          <w:rFonts w:ascii="Times New Roman" w:hAnsi="Times New Roman" w:cs="Times New Roman"/>
          <w:sz w:val="28"/>
          <w:szCs w:val="28"/>
        </w:rPr>
      </w:pPr>
      <w:r w:rsidRPr="00F44BCE">
        <w:rPr>
          <w:rFonts w:ascii="Times New Roman" w:hAnsi="Times New Roman" w:cs="Times New Roman"/>
          <w:sz w:val="28"/>
          <w:szCs w:val="28"/>
        </w:rPr>
        <w:t>Розробка адаптивної системи сенсорного середовища для підтримки психофізіологічного стану людини в умовах місячної бази</w:t>
      </w:r>
    </w:p>
    <w:p w14:paraId="141A3F3A" w14:textId="7E2E68D3" w:rsidR="00CF09D6" w:rsidRPr="00F44BCE" w:rsidRDefault="00CF09D6" w:rsidP="006852F5">
      <w:pPr>
        <w:spacing w:after="0"/>
        <w:ind w:firstLine="567"/>
        <w:jc w:val="center"/>
        <w:rPr>
          <w:rFonts w:ascii="Times New Roman" w:hAnsi="Times New Roman" w:cs="Times New Roman"/>
          <w:i/>
          <w:iCs/>
          <w:sz w:val="20"/>
          <w:szCs w:val="20"/>
        </w:rPr>
      </w:pPr>
      <w:r w:rsidRPr="00F44BCE">
        <w:rPr>
          <w:rFonts w:ascii="Times New Roman" w:hAnsi="Times New Roman" w:cs="Times New Roman"/>
          <w:i/>
          <w:iCs/>
          <w:sz w:val="20"/>
          <w:szCs w:val="20"/>
          <w:u w:val="single"/>
        </w:rPr>
        <w:t>Автор</w:t>
      </w:r>
      <w:r w:rsidR="00476CBD" w:rsidRPr="00F44BCE">
        <w:rPr>
          <w:rFonts w:ascii="Times New Roman" w:hAnsi="Times New Roman" w:cs="Times New Roman"/>
          <w:i/>
          <w:iCs/>
          <w:sz w:val="20"/>
          <w:szCs w:val="20"/>
          <w:u w:val="single"/>
        </w:rPr>
        <w:t>ка</w:t>
      </w:r>
      <w:r w:rsidRPr="00F44BCE">
        <w:rPr>
          <w:rFonts w:ascii="Times New Roman" w:hAnsi="Times New Roman" w:cs="Times New Roman"/>
          <w:i/>
          <w:iCs/>
          <w:sz w:val="20"/>
          <w:szCs w:val="20"/>
          <w:u w:val="single"/>
        </w:rPr>
        <w:t xml:space="preserve"> проєкту</w:t>
      </w:r>
      <w:r w:rsidRPr="00F44BCE">
        <w:rPr>
          <w:rFonts w:ascii="Times New Roman" w:hAnsi="Times New Roman" w:cs="Times New Roman"/>
          <w:i/>
          <w:iCs/>
          <w:sz w:val="20"/>
          <w:szCs w:val="20"/>
        </w:rPr>
        <w:t xml:space="preserve">: </w:t>
      </w:r>
      <w:r w:rsidR="008D5651" w:rsidRPr="00F44BCE">
        <w:rPr>
          <w:rFonts w:ascii="Times New Roman" w:hAnsi="Times New Roman" w:cs="Times New Roman"/>
          <w:i/>
          <w:iCs/>
          <w:sz w:val="20"/>
          <w:szCs w:val="20"/>
        </w:rPr>
        <w:t>Грищук Анастасія</w:t>
      </w:r>
      <w:r w:rsidR="009B710E" w:rsidRPr="00F44BCE">
        <w:rPr>
          <w:rFonts w:ascii="Times New Roman" w:hAnsi="Times New Roman" w:cs="Times New Roman"/>
          <w:i/>
          <w:iCs/>
          <w:sz w:val="20"/>
          <w:szCs w:val="20"/>
        </w:rPr>
        <w:t>, учен</w:t>
      </w:r>
      <w:r w:rsidR="008D5651" w:rsidRPr="00F44BCE">
        <w:rPr>
          <w:rFonts w:ascii="Times New Roman" w:hAnsi="Times New Roman" w:cs="Times New Roman"/>
          <w:i/>
          <w:iCs/>
          <w:sz w:val="20"/>
          <w:szCs w:val="20"/>
        </w:rPr>
        <w:t>иця</w:t>
      </w:r>
      <w:r w:rsidR="009B710E" w:rsidRPr="00F44BCE">
        <w:rPr>
          <w:rFonts w:ascii="Times New Roman" w:hAnsi="Times New Roman" w:cs="Times New Roman"/>
          <w:i/>
          <w:iCs/>
          <w:sz w:val="20"/>
          <w:szCs w:val="20"/>
        </w:rPr>
        <w:t xml:space="preserve"> </w:t>
      </w:r>
      <w:r w:rsidR="008D5651" w:rsidRPr="00F44BCE">
        <w:rPr>
          <w:rFonts w:ascii="Times New Roman" w:hAnsi="Times New Roman" w:cs="Times New Roman"/>
          <w:i/>
          <w:iCs/>
          <w:sz w:val="20"/>
          <w:szCs w:val="20"/>
        </w:rPr>
        <w:t>6</w:t>
      </w:r>
      <w:r w:rsidR="009B710E" w:rsidRPr="00F44BCE">
        <w:rPr>
          <w:rFonts w:ascii="Times New Roman" w:hAnsi="Times New Roman" w:cs="Times New Roman"/>
          <w:i/>
          <w:iCs/>
          <w:sz w:val="20"/>
          <w:szCs w:val="20"/>
        </w:rPr>
        <w:t xml:space="preserve"> класу</w:t>
      </w:r>
    </w:p>
    <w:p w14:paraId="6F5A07E1" w14:textId="68B46131" w:rsidR="00CF09D6" w:rsidRPr="00F44BCE" w:rsidRDefault="009B710E" w:rsidP="006852F5">
      <w:pPr>
        <w:spacing w:after="0"/>
        <w:ind w:firstLine="567"/>
        <w:jc w:val="center"/>
        <w:rPr>
          <w:rFonts w:ascii="Times New Roman" w:eastAsia="Times New Roman" w:hAnsi="Times New Roman" w:cs="Times New Roman"/>
          <w:i/>
          <w:iCs/>
          <w:color w:val="000000"/>
          <w:sz w:val="20"/>
          <w:szCs w:val="20"/>
        </w:rPr>
      </w:pPr>
      <w:r w:rsidRPr="00F44BCE">
        <w:rPr>
          <w:rFonts w:ascii="Times New Roman" w:eastAsia="Times New Roman" w:hAnsi="Times New Roman" w:cs="Times New Roman"/>
          <w:i/>
          <w:iCs/>
          <w:color w:val="000000"/>
          <w:sz w:val="20"/>
          <w:szCs w:val="20"/>
        </w:rPr>
        <w:t>д</w:t>
      </w:r>
      <w:r w:rsidR="00CF09D6" w:rsidRPr="00F44BCE">
        <w:rPr>
          <w:rFonts w:ascii="Times New Roman" w:eastAsia="Times New Roman" w:hAnsi="Times New Roman" w:cs="Times New Roman"/>
          <w:i/>
          <w:iCs/>
          <w:color w:val="000000"/>
          <w:sz w:val="20"/>
          <w:szCs w:val="20"/>
        </w:rPr>
        <w:t>очірн</w:t>
      </w:r>
      <w:r w:rsidRPr="00F44BCE">
        <w:rPr>
          <w:rFonts w:ascii="Times New Roman" w:eastAsia="Times New Roman" w:hAnsi="Times New Roman" w:cs="Times New Roman"/>
          <w:i/>
          <w:iCs/>
          <w:color w:val="000000"/>
          <w:sz w:val="20"/>
          <w:szCs w:val="20"/>
        </w:rPr>
        <w:t>ього</w:t>
      </w:r>
      <w:r w:rsidR="00CF09D6" w:rsidRPr="00F44BCE">
        <w:rPr>
          <w:rFonts w:ascii="Times New Roman" w:eastAsia="Times New Roman" w:hAnsi="Times New Roman" w:cs="Times New Roman"/>
          <w:i/>
          <w:iCs/>
          <w:color w:val="000000"/>
          <w:sz w:val="20"/>
          <w:szCs w:val="20"/>
        </w:rPr>
        <w:t xml:space="preserve"> підприємств</w:t>
      </w:r>
      <w:r w:rsidRPr="00F44BCE">
        <w:rPr>
          <w:rFonts w:ascii="Times New Roman" w:eastAsia="Times New Roman" w:hAnsi="Times New Roman" w:cs="Times New Roman"/>
          <w:i/>
          <w:iCs/>
          <w:color w:val="000000"/>
          <w:sz w:val="20"/>
          <w:szCs w:val="20"/>
        </w:rPr>
        <w:t>а</w:t>
      </w:r>
      <w:r w:rsidR="00CF09D6" w:rsidRPr="00F44BCE">
        <w:rPr>
          <w:rFonts w:ascii="Times New Roman" w:eastAsia="Times New Roman" w:hAnsi="Times New Roman" w:cs="Times New Roman"/>
          <w:i/>
          <w:iCs/>
          <w:color w:val="000000"/>
          <w:sz w:val="20"/>
          <w:szCs w:val="20"/>
        </w:rPr>
        <w:t xml:space="preserve"> «Гранд-Ліцей» приватного учбово-виробничого підприємства «Гранд», м. Київ</w:t>
      </w:r>
    </w:p>
    <w:p w14:paraId="714DAFC4" w14:textId="03DC1400" w:rsidR="00CF09D6" w:rsidRPr="00F44BCE" w:rsidRDefault="00CF09D6" w:rsidP="006852F5">
      <w:pPr>
        <w:spacing w:after="0"/>
        <w:ind w:firstLine="567"/>
        <w:jc w:val="center"/>
        <w:rPr>
          <w:rFonts w:ascii="Times New Roman" w:eastAsia="Times New Roman" w:hAnsi="Times New Roman" w:cs="Times New Roman"/>
          <w:color w:val="000000"/>
          <w:sz w:val="20"/>
          <w:szCs w:val="20"/>
        </w:rPr>
      </w:pPr>
      <w:r w:rsidRPr="00F44BCE">
        <w:rPr>
          <w:rFonts w:ascii="Times New Roman" w:eastAsia="Times New Roman" w:hAnsi="Times New Roman" w:cs="Times New Roman"/>
          <w:i/>
          <w:iCs/>
          <w:color w:val="000000"/>
          <w:sz w:val="20"/>
          <w:szCs w:val="20"/>
          <w:u w:val="single"/>
        </w:rPr>
        <w:t>Науковий керівник</w:t>
      </w:r>
      <w:r w:rsidRPr="00F44BCE">
        <w:rPr>
          <w:rFonts w:ascii="Times New Roman" w:eastAsia="Times New Roman" w:hAnsi="Times New Roman" w:cs="Times New Roman"/>
          <w:i/>
          <w:iCs/>
          <w:color w:val="000000"/>
          <w:sz w:val="20"/>
          <w:szCs w:val="20"/>
        </w:rPr>
        <w:t xml:space="preserve">: </w:t>
      </w:r>
      <w:r w:rsidR="00476CBD" w:rsidRPr="00F44BCE">
        <w:rPr>
          <w:rFonts w:ascii="Times New Roman" w:eastAsia="Times New Roman" w:hAnsi="Times New Roman" w:cs="Times New Roman"/>
          <w:i/>
          <w:iCs/>
          <w:color w:val="000000"/>
          <w:sz w:val="20"/>
          <w:szCs w:val="20"/>
        </w:rPr>
        <w:t>Кононенко Владислав Андрійович</w:t>
      </w:r>
      <w:r w:rsidRPr="00F44BCE">
        <w:rPr>
          <w:rFonts w:ascii="Times New Roman" w:eastAsia="Times New Roman" w:hAnsi="Times New Roman" w:cs="Times New Roman"/>
          <w:i/>
          <w:iCs/>
          <w:color w:val="000000"/>
          <w:sz w:val="20"/>
          <w:szCs w:val="20"/>
        </w:rPr>
        <w:t xml:space="preserve">, вчитель </w:t>
      </w:r>
      <w:r w:rsidR="00476CBD" w:rsidRPr="00F44BCE">
        <w:rPr>
          <w:rFonts w:ascii="Times New Roman" w:eastAsia="Times New Roman" w:hAnsi="Times New Roman" w:cs="Times New Roman"/>
          <w:i/>
          <w:iCs/>
          <w:color w:val="000000"/>
          <w:sz w:val="20"/>
          <w:szCs w:val="20"/>
        </w:rPr>
        <w:t>математики</w:t>
      </w:r>
    </w:p>
    <w:p w14:paraId="762CE49C" w14:textId="77777777" w:rsidR="006852F5" w:rsidRPr="00F44BCE" w:rsidRDefault="006852F5" w:rsidP="006852F5">
      <w:pPr>
        <w:spacing w:after="0"/>
        <w:ind w:firstLine="567"/>
        <w:jc w:val="center"/>
        <w:rPr>
          <w:rFonts w:ascii="Times New Roman" w:eastAsia="Times New Roman" w:hAnsi="Times New Roman" w:cs="Times New Roman"/>
          <w:color w:val="000000"/>
          <w:sz w:val="20"/>
          <w:szCs w:val="20"/>
        </w:rPr>
      </w:pPr>
    </w:p>
    <w:p w14:paraId="1B0D66CD" w14:textId="08F53FD3" w:rsidR="0081283A" w:rsidRPr="00F44BCE" w:rsidRDefault="0081283A" w:rsidP="0081283A">
      <w:pPr>
        <w:ind w:firstLine="567"/>
        <w:jc w:val="both"/>
        <w:rPr>
          <w:rFonts w:ascii="Times New Roman" w:eastAsia="Times New Roman" w:hAnsi="Times New Roman" w:cs="Times New Roman"/>
          <w:color w:val="000000"/>
          <w:sz w:val="28"/>
          <w:szCs w:val="28"/>
        </w:rPr>
      </w:pPr>
      <w:r w:rsidRPr="00F44BCE">
        <w:rPr>
          <w:rFonts w:ascii="Times New Roman" w:eastAsia="Times New Roman" w:hAnsi="Times New Roman" w:cs="Times New Roman"/>
          <w:color w:val="000000"/>
          <w:sz w:val="28"/>
          <w:szCs w:val="28"/>
          <w:u w:val="single"/>
        </w:rPr>
        <w:t>Мета роботи</w:t>
      </w:r>
      <w:r w:rsidRPr="00F44BCE">
        <w:rPr>
          <w:rFonts w:ascii="Times New Roman" w:eastAsia="Times New Roman" w:hAnsi="Times New Roman" w:cs="Times New Roman"/>
          <w:color w:val="000000"/>
          <w:sz w:val="28"/>
          <w:szCs w:val="28"/>
        </w:rPr>
        <w:t xml:space="preserve">: </w:t>
      </w:r>
      <w:r w:rsidR="00F44BCE">
        <w:rPr>
          <w:rFonts w:ascii="Times New Roman" w:eastAsia="Times New Roman" w:hAnsi="Times New Roman" w:cs="Times New Roman"/>
          <w:color w:val="000000"/>
          <w:sz w:val="28"/>
          <w:szCs w:val="28"/>
        </w:rPr>
        <w:t>Створення макету місячного житлового модуля для довготривалого перебування астронавтів, з вбудованою системою, що реагує на поведінку людини та створює комфортні умови за рахунок зовнішнього впливу освітленням та звуками.</w:t>
      </w:r>
    </w:p>
    <w:p w14:paraId="529B0808" w14:textId="2B063310" w:rsidR="00FB356B" w:rsidRPr="00F44BCE" w:rsidRDefault="0081283A" w:rsidP="0081283A">
      <w:pPr>
        <w:ind w:firstLine="567"/>
        <w:jc w:val="both"/>
        <w:rPr>
          <w:rFonts w:ascii="Times New Roman" w:eastAsia="Times New Roman" w:hAnsi="Times New Roman" w:cs="Times New Roman"/>
          <w:color w:val="000000"/>
          <w:sz w:val="28"/>
          <w:szCs w:val="28"/>
        </w:rPr>
      </w:pPr>
      <w:r w:rsidRPr="00F44BCE">
        <w:rPr>
          <w:rFonts w:ascii="Times New Roman" w:eastAsia="Times New Roman" w:hAnsi="Times New Roman" w:cs="Times New Roman"/>
          <w:color w:val="000000"/>
          <w:sz w:val="28"/>
          <w:szCs w:val="28"/>
          <w:u w:val="single"/>
        </w:rPr>
        <w:t>Об’єкт дослідження</w:t>
      </w:r>
      <w:r w:rsidRPr="00F44BCE">
        <w:rPr>
          <w:rFonts w:ascii="Times New Roman" w:eastAsia="Times New Roman" w:hAnsi="Times New Roman" w:cs="Times New Roman"/>
          <w:color w:val="000000"/>
          <w:sz w:val="28"/>
          <w:szCs w:val="28"/>
        </w:rPr>
        <w:t>:</w:t>
      </w:r>
      <w:r w:rsidR="009A327A" w:rsidRPr="00F44BCE">
        <w:rPr>
          <w:rFonts w:ascii="Times New Roman" w:eastAsia="Times New Roman" w:hAnsi="Times New Roman" w:cs="Times New Roman"/>
          <w:color w:val="000000"/>
          <w:sz w:val="28"/>
          <w:szCs w:val="28"/>
        </w:rPr>
        <w:t xml:space="preserve"> </w:t>
      </w:r>
      <w:r w:rsidR="00D75933" w:rsidRPr="00D75933">
        <w:rPr>
          <w:rFonts w:ascii="Times New Roman" w:eastAsia="Times New Roman" w:hAnsi="Times New Roman" w:cs="Times New Roman"/>
          <w:color w:val="000000"/>
          <w:sz w:val="28"/>
          <w:szCs w:val="28"/>
        </w:rPr>
        <w:t>Психофізіологічний стан людини в умовах тривалого перебування в замкненому середовищі місячної бази.</w:t>
      </w:r>
    </w:p>
    <w:p w14:paraId="4B4E3A57" w14:textId="174F723D" w:rsidR="00FB356B" w:rsidRPr="00F44BCE" w:rsidRDefault="00FB356B" w:rsidP="0081283A">
      <w:pPr>
        <w:ind w:firstLine="567"/>
        <w:jc w:val="both"/>
        <w:rPr>
          <w:rFonts w:ascii="Times New Roman" w:eastAsia="Times New Roman" w:hAnsi="Times New Roman" w:cs="Times New Roman"/>
          <w:color w:val="000000"/>
          <w:sz w:val="28"/>
          <w:szCs w:val="28"/>
        </w:rPr>
      </w:pPr>
      <w:r w:rsidRPr="00F44BCE">
        <w:rPr>
          <w:rFonts w:ascii="Times New Roman" w:eastAsia="Times New Roman" w:hAnsi="Times New Roman" w:cs="Times New Roman"/>
          <w:color w:val="000000"/>
          <w:sz w:val="28"/>
          <w:szCs w:val="28"/>
          <w:u w:val="single"/>
        </w:rPr>
        <w:t>Предмет дослідження</w:t>
      </w:r>
      <w:r w:rsidRPr="00F44BCE">
        <w:rPr>
          <w:rFonts w:ascii="Times New Roman" w:eastAsia="Times New Roman" w:hAnsi="Times New Roman" w:cs="Times New Roman"/>
          <w:color w:val="000000"/>
          <w:sz w:val="28"/>
          <w:szCs w:val="28"/>
        </w:rPr>
        <w:t>:</w:t>
      </w:r>
      <w:r w:rsidR="009A327A" w:rsidRPr="00F44BCE">
        <w:rPr>
          <w:rFonts w:ascii="Times New Roman" w:eastAsia="Times New Roman" w:hAnsi="Times New Roman" w:cs="Times New Roman"/>
          <w:color w:val="000000"/>
          <w:sz w:val="28"/>
          <w:szCs w:val="28"/>
        </w:rPr>
        <w:t xml:space="preserve"> </w:t>
      </w:r>
      <w:r w:rsidR="00D75933" w:rsidRPr="00D75933">
        <w:rPr>
          <w:rFonts w:ascii="Times New Roman" w:eastAsia="Times New Roman" w:hAnsi="Times New Roman" w:cs="Times New Roman"/>
          <w:color w:val="000000"/>
          <w:sz w:val="28"/>
          <w:szCs w:val="28"/>
        </w:rPr>
        <w:t>Вплив середовища (освітлення та акустичного фону), керованого на основі аналізу активності людини, на психофізіологічний стан у замкненому просторі.</w:t>
      </w:r>
    </w:p>
    <w:p w14:paraId="69646946" w14:textId="5DDE496D" w:rsidR="00D75933" w:rsidRPr="00D75933" w:rsidRDefault="0081283A" w:rsidP="00D75933">
      <w:pPr>
        <w:ind w:firstLine="567"/>
        <w:jc w:val="both"/>
        <w:rPr>
          <w:rFonts w:ascii="Times New Roman" w:eastAsia="Times New Roman" w:hAnsi="Times New Roman" w:cs="Times New Roman"/>
          <w:color w:val="000000"/>
          <w:sz w:val="28"/>
          <w:szCs w:val="28"/>
        </w:rPr>
      </w:pPr>
      <w:r w:rsidRPr="00F44BCE">
        <w:rPr>
          <w:rFonts w:ascii="Times New Roman" w:eastAsia="Times New Roman" w:hAnsi="Times New Roman" w:cs="Times New Roman"/>
          <w:color w:val="000000"/>
          <w:sz w:val="28"/>
          <w:szCs w:val="28"/>
          <w:u w:val="single"/>
        </w:rPr>
        <w:t>Обґрунтування</w:t>
      </w:r>
      <w:r w:rsidRPr="00F44BCE">
        <w:rPr>
          <w:rFonts w:ascii="Times New Roman" w:eastAsia="Times New Roman" w:hAnsi="Times New Roman" w:cs="Times New Roman"/>
          <w:color w:val="000000"/>
          <w:sz w:val="28"/>
          <w:szCs w:val="28"/>
        </w:rPr>
        <w:t>:</w:t>
      </w:r>
      <w:r w:rsidR="00087015" w:rsidRPr="00F44BCE">
        <w:rPr>
          <w:rFonts w:ascii="Times New Roman" w:eastAsia="Times New Roman" w:hAnsi="Times New Roman" w:cs="Times New Roman"/>
          <w:color w:val="000000"/>
          <w:sz w:val="28"/>
          <w:szCs w:val="28"/>
        </w:rPr>
        <w:t xml:space="preserve"> </w:t>
      </w:r>
      <w:r w:rsidR="00D75933" w:rsidRPr="00D75933">
        <w:rPr>
          <w:rFonts w:ascii="Times New Roman" w:eastAsia="Times New Roman" w:hAnsi="Times New Roman" w:cs="Times New Roman"/>
          <w:color w:val="000000"/>
          <w:sz w:val="28"/>
          <w:szCs w:val="28"/>
        </w:rPr>
        <w:t>Тривале перебування людини в умовах космічних місій, зокрема на поверхні Місяця, супроводжується низкою факторів, що можуть негативно впливати на її психофізіологічний стан. До таких факторів належать обмежений простір, ізоляція, відсутність природних сенсорних стимулів, а також монотонність середовища. На відміну від умов на Землі, де людина постійно взаємодіє з динамічним середовищем, у місячному модулі рівень сенсорної варіативності є суттєво зниженим.</w:t>
      </w:r>
    </w:p>
    <w:p w14:paraId="4C2788DB" w14:textId="63E87549" w:rsidR="00D75933" w:rsidRPr="00D75933" w:rsidRDefault="00D75933" w:rsidP="00D75933">
      <w:pPr>
        <w:ind w:firstLine="567"/>
        <w:jc w:val="both"/>
        <w:rPr>
          <w:rFonts w:ascii="Times New Roman" w:eastAsia="Times New Roman" w:hAnsi="Times New Roman" w:cs="Times New Roman"/>
          <w:color w:val="000000"/>
          <w:sz w:val="28"/>
          <w:szCs w:val="28"/>
        </w:rPr>
      </w:pPr>
      <w:r w:rsidRPr="00D75933">
        <w:rPr>
          <w:rFonts w:ascii="Times New Roman" w:eastAsia="Times New Roman" w:hAnsi="Times New Roman" w:cs="Times New Roman"/>
          <w:color w:val="000000"/>
          <w:sz w:val="28"/>
          <w:szCs w:val="28"/>
        </w:rPr>
        <w:t>Зниження кількості та різноманітності сенсорних подразників може призводити до зменшення концентрації уваги, зростання втоми та погіршення емоційного стану. Тому актуальним є створення систем, здатних компенсувати дефіцит сенсорних стимулів шляхом формування адаптивного середовища.</w:t>
      </w:r>
    </w:p>
    <w:p w14:paraId="08A75200" w14:textId="67E84DD4" w:rsidR="0079427D" w:rsidRPr="00F44BCE" w:rsidRDefault="00D75933" w:rsidP="00D75933">
      <w:pPr>
        <w:ind w:firstLine="567"/>
        <w:jc w:val="both"/>
        <w:rPr>
          <w:rFonts w:ascii="Times New Roman" w:eastAsia="Times New Roman" w:hAnsi="Times New Roman" w:cs="Times New Roman"/>
          <w:color w:val="000000"/>
          <w:sz w:val="28"/>
          <w:szCs w:val="28"/>
        </w:rPr>
      </w:pPr>
      <w:r w:rsidRPr="00D75933">
        <w:rPr>
          <w:rFonts w:ascii="Times New Roman" w:eastAsia="Times New Roman" w:hAnsi="Times New Roman" w:cs="Times New Roman"/>
          <w:color w:val="000000"/>
          <w:sz w:val="28"/>
          <w:szCs w:val="28"/>
        </w:rPr>
        <w:t xml:space="preserve">У даній роботі пропонується підхід до створення адаптивної системи сенсорного середовища, яка аналізує поведінкові параметри людини (рухову активність, рівень шуму, освітленість) та відповідно змінює умови освітлення і акустичного фону. </w:t>
      </w:r>
    </w:p>
    <w:p w14:paraId="53D2F40E" w14:textId="4759A78A" w:rsidR="003F35D7" w:rsidRPr="003F35D7" w:rsidRDefault="002B55F4" w:rsidP="003F35D7">
      <w:pPr>
        <w:ind w:firstLine="567"/>
        <w:jc w:val="both"/>
        <w:rPr>
          <w:rFonts w:ascii="Times New Roman" w:eastAsia="Times New Roman" w:hAnsi="Times New Roman" w:cs="Times New Roman"/>
          <w:color w:val="000000"/>
          <w:sz w:val="28"/>
          <w:szCs w:val="28"/>
        </w:rPr>
      </w:pPr>
      <w:r w:rsidRPr="00F44BCE">
        <w:rPr>
          <w:rFonts w:ascii="Times New Roman" w:eastAsia="Times New Roman" w:hAnsi="Times New Roman" w:cs="Times New Roman"/>
          <w:color w:val="000000"/>
          <w:sz w:val="28"/>
          <w:szCs w:val="28"/>
          <w:u w:val="single"/>
        </w:rPr>
        <w:t>Методи дослідження</w:t>
      </w:r>
      <w:r w:rsidRPr="00F44BCE">
        <w:rPr>
          <w:rFonts w:ascii="Times New Roman" w:eastAsia="Times New Roman" w:hAnsi="Times New Roman" w:cs="Times New Roman"/>
          <w:color w:val="000000"/>
          <w:sz w:val="28"/>
          <w:szCs w:val="28"/>
        </w:rPr>
        <w:t>:</w:t>
      </w:r>
      <w:r w:rsidR="009143E5">
        <w:rPr>
          <w:rFonts w:ascii="Times New Roman" w:eastAsia="Times New Roman" w:hAnsi="Times New Roman" w:cs="Times New Roman"/>
          <w:color w:val="000000"/>
          <w:sz w:val="28"/>
          <w:szCs w:val="28"/>
        </w:rPr>
        <w:t xml:space="preserve"> </w:t>
      </w:r>
      <w:r w:rsidR="003F35D7" w:rsidRPr="003F35D7">
        <w:rPr>
          <w:rFonts w:ascii="Times New Roman" w:eastAsia="Times New Roman" w:hAnsi="Times New Roman" w:cs="Times New Roman"/>
          <w:color w:val="000000"/>
          <w:sz w:val="28"/>
          <w:szCs w:val="28"/>
        </w:rPr>
        <w:t>У роботі використано комплекс експериментальних та інженерних методів дослідження. Зокрема, було здійснено проєктування та виготовлення макету житлового модуля місячної бази з інтегрованою електронною системою на базі мікроконтролера ESP32-C6. Для збору даних про стан середовища та активність користувача застосовано датчики руху</w:t>
      </w:r>
      <w:r w:rsidR="003F35D7">
        <w:rPr>
          <w:rFonts w:ascii="Times New Roman" w:eastAsia="Times New Roman" w:hAnsi="Times New Roman" w:cs="Times New Roman"/>
          <w:color w:val="000000"/>
          <w:sz w:val="28"/>
          <w:szCs w:val="28"/>
        </w:rPr>
        <w:t xml:space="preserve"> (</w:t>
      </w:r>
      <w:r w:rsidR="003F35D7" w:rsidRPr="003F35D7">
        <w:rPr>
          <w:rFonts w:ascii="Times New Roman" w:eastAsia="Times New Roman" w:hAnsi="Times New Roman" w:cs="Times New Roman"/>
          <w:color w:val="000000"/>
          <w:sz w:val="28"/>
          <w:szCs w:val="28"/>
        </w:rPr>
        <w:t>HC-SR501</w:t>
      </w:r>
      <w:r w:rsidR="003F35D7">
        <w:rPr>
          <w:rFonts w:ascii="Times New Roman" w:eastAsia="Times New Roman" w:hAnsi="Times New Roman" w:cs="Times New Roman"/>
          <w:color w:val="000000"/>
          <w:sz w:val="28"/>
          <w:szCs w:val="28"/>
        </w:rPr>
        <w:t>)</w:t>
      </w:r>
      <w:r w:rsidR="003F35D7" w:rsidRPr="003F35D7">
        <w:rPr>
          <w:rFonts w:ascii="Times New Roman" w:eastAsia="Times New Roman" w:hAnsi="Times New Roman" w:cs="Times New Roman"/>
          <w:color w:val="000000"/>
          <w:sz w:val="28"/>
          <w:szCs w:val="28"/>
        </w:rPr>
        <w:t>, освітленості</w:t>
      </w:r>
      <w:r w:rsidR="003F35D7">
        <w:rPr>
          <w:rFonts w:ascii="Times New Roman" w:eastAsia="Times New Roman" w:hAnsi="Times New Roman" w:cs="Times New Roman"/>
          <w:color w:val="000000"/>
          <w:sz w:val="28"/>
          <w:szCs w:val="28"/>
        </w:rPr>
        <w:t xml:space="preserve"> (</w:t>
      </w:r>
      <w:r w:rsidR="003F35D7" w:rsidRPr="003F35D7">
        <w:rPr>
          <w:rFonts w:ascii="Times New Roman" w:eastAsia="Times New Roman" w:hAnsi="Times New Roman" w:cs="Times New Roman"/>
          <w:color w:val="000000"/>
          <w:sz w:val="28"/>
          <w:szCs w:val="28"/>
        </w:rPr>
        <w:t>GY-302 BH1750FVI</w:t>
      </w:r>
      <w:r w:rsidR="003F35D7">
        <w:rPr>
          <w:rFonts w:ascii="Times New Roman" w:eastAsia="Times New Roman" w:hAnsi="Times New Roman" w:cs="Times New Roman"/>
          <w:color w:val="000000"/>
          <w:sz w:val="28"/>
          <w:szCs w:val="28"/>
        </w:rPr>
        <w:t>)</w:t>
      </w:r>
      <w:r w:rsidR="003F35D7" w:rsidRPr="003F35D7">
        <w:rPr>
          <w:rFonts w:ascii="Times New Roman" w:eastAsia="Times New Roman" w:hAnsi="Times New Roman" w:cs="Times New Roman"/>
          <w:color w:val="000000"/>
          <w:sz w:val="28"/>
          <w:szCs w:val="28"/>
        </w:rPr>
        <w:t xml:space="preserve"> та звукового фону</w:t>
      </w:r>
      <w:r w:rsidR="003F35D7">
        <w:rPr>
          <w:rFonts w:ascii="Times New Roman" w:eastAsia="Times New Roman" w:hAnsi="Times New Roman" w:cs="Times New Roman"/>
          <w:color w:val="000000"/>
          <w:sz w:val="28"/>
          <w:szCs w:val="28"/>
        </w:rPr>
        <w:t xml:space="preserve"> (</w:t>
      </w:r>
      <w:r w:rsidR="003F35D7" w:rsidRPr="003F35D7">
        <w:rPr>
          <w:rFonts w:ascii="Times New Roman" w:eastAsia="Times New Roman" w:hAnsi="Times New Roman" w:cs="Times New Roman"/>
          <w:color w:val="000000"/>
          <w:sz w:val="28"/>
          <w:szCs w:val="28"/>
        </w:rPr>
        <w:t>MEMS-мікрофон</w:t>
      </w:r>
      <w:r w:rsidR="003F35D7">
        <w:rPr>
          <w:rFonts w:ascii="Times New Roman" w:eastAsia="Times New Roman" w:hAnsi="Times New Roman" w:cs="Times New Roman"/>
          <w:color w:val="000000"/>
          <w:sz w:val="28"/>
          <w:szCs w:val="28"/>
        </w:rPr>
        <w:t>)</w:t>
      </w:r>
      <w:r w:rsidR="003F35D7" w:rsidRPr="003F35D7">
        <w:rPr>
          <w:rFonts w:ascii="Times New Roman" w:eastAsia="Times New Roman" w:hAnsi="Times New Roman" w:cs="Times New Roman"/>
          <w:color w:val="000000"/>
          <w:sz w:val="28"/>
          <w:szCs w:val="28"/>
        </w:rPr>
        <w:t>. Отримані дані оброблялися за допомогою алгоритму аналізу, який визначає рівень активності, монотонності та перевантаження середовища.</w:t>
      </w:r>
    </w:p>
    <w:p w14:paraId="254F1FBB" w14:textId="6B5A2D6F" w:rsidR="00087CC1" w:rsidRPr="00F44BCE" w:rsidRDefault="003F35D7" w:rsidP="003F35D7">
      <w:pPr>
        <w:ind w:firstLine="567"/>
        <w:jc w:val="both"/>
        <w:rPr>
          <w:rFonts w:ascii="Times New Roman" w:eastAsia="Times New Roman" w:hAnsi="Times New Roman" w:cs="Times New Roman"/>
          <w:color w:val="000000"/>
          <w:sz w:val="28"/>
          <w:szCs w:val="28"/>
        </w:rPr>
      </w:pPr>
      <w:r w:rsidRPr="003F35D7">
        <w:rPr>
          <w:rFonts w:ascii="Times New Roman" w:eastAsia="Times New Roman" w:hAnsi="Times New Roman" w:cs="Times New Roman"/>
          <w:color w:val="000000"/>
          <w:sz w:val="28"/>
          <w:szCs w:val="28"/>
        </w:rPr>
        <w:t xml:space="preserve">Для перевірки ефективності запропонованої системи було проведено серію експериментів із моделюванням різних режимів середовища: стабільного (монотонного), активного та перевантаженого. У ході експерименту аналізувалися реакції користувачів на зміну сенсорного фону, зокрема швидкість реакції на сигнали, рівень концентрації та суб’єктивна оцінка комфорту. </w:t>
      </w:r>
    </w:p>
    <w:p w14:paraId="3EC33DA3" w14:textId="75AD9A0A" w:rsidR="00E13E13" w:rsidRDefault="002B55F4" w:rsidP="0081283A">
      <w:pPr>
        <w:ind w:firstLine="567"/>
        <w:jc w:val="both"/>
        <w:rPr>
          <w:rFonts w:ascii="Times New Roman" w:eastAsia="Times New Roman" w:hAnsi="Times New Roman" w:cs="Times New Roman"/>
          <w:color w:val="000000"/>
          <w:sz w:val="28"/>
          <w:szCs w:val="28"/>
        </w:rPr>
      </w:pPr>
      <w:r w:rsidRPr="00F44BCE">
        <w:rPr>
          <w:rFonts w:ascii="Times New Roman" w:eastAsia="Times New Roman" w:hAnsi="Times New Roman" w:cs="Times New Roman"/>
          <w:color w:val="000000"/>
          <w:sz w:val="28"/>
          <w:szCs w:val="28"/>
          <w:u w:val="single"/>
        </w:rPr>
        <w:lastRenderedPageBreak/>
        <w:t>Результати та аналіз</w:t>
      </w:r>
      <w:r w:rsidRPr="00F44BCE">
        <w:rPr>
          <w:rFonts w:ascii="Times New Roman" w:eastAsia="Times New Roman" w:hAnsi="Times New Roman" w:cs="Times New Roman"/>
          <w:color w:val="000000"/>
          <w:sz w:val="28"/>
          <w:szCs w:val="28"/>
        </w:rPr>
        <w:t>:</w:t>
      </w:r>
      <w:r w:rsidR="009143E5">
        <w:rPr>
          <w:rFonts w:ascii="Times New Roman" w:eastAsia="Times New Roman" w:hAnsi="Times New Roman" w:cs="Times New Roman"/>
          <w:color w:val="000000"/>
          <w:sz w:val="28"/>
          <w:szCs w:val="28"/>
        </w:rPr>
        <w:t xml:space="preserve"> </w:t>
      </w:r>
      <w:r w:rsidR="004F3CC0">
        <w:rPr>
          <w:rFonts w:ascii="Times New Roman" w:eastAsia="Times New Roman" w:hAnsi="Times New Roman" w:cs="Times New Roman"/>
          <w:color w:val="000000"/>
          <w:sz w:val="28"/>
          <w:szCs w:val="28"/>
        </w:rPr>
        <w:t xml:space="preserve">Вхідні дані було розбито на окремі моделі з певним набором параметрів за наступною класифікацією: </w:t>
      </w:r>
    </w:p>
    <w:p w14:paraId="457BAE2D" w14:textId="727EA7E9" w:rsidR="004F3CC0" w:rsidRDefault="004F3CC0" w:rsidP="0081283A">
      <w:pPr>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Рівень шуму: </w:t>
      </w:r>
      <w:r>
        <w:rPr>
          <w:rFonts w:ascii="Times New Roman" w:eastAsia="Times New Roman" w:hAnsi="Times New Roman" w:cs="Times New Roman"/>
          <w:color w:val="000000"/>
          <w:sz w:val="28"/>
          <w:szCs w:val="28"/>
          <w:lang w:val="en-GB"/>
        </w:rPr>
        <w:t xml:space="preserve">L – </w:t>
      </w:r>
      <w:r>
        <w:rPr>
          <w:rFonts w:ascii="Times New Roman" w:eastAsia="Times New Roman" w:hAnsi="Times New Roman" w:cs="Times New Roman"/>
          <w:color w:val="000000"/>
          <w:sz w:val="28"/>
          <w:szCs w:val="28"/>
        </w:rPr>
        <w:t xml:space="preserve">низький, </w:t>
      </w:r>
      <w:r>
        <w:rPr>
          <w:rFonts w:ascii="Times New Roman" w:eastAsia="Times New Roman" w:hAnsi="Times New Roman" w:cs="Times New Roman"/>
          <w:color w:val="000000"/>
          <w:sz w:val="28"/>
          <w:szCs w:val="28"/>
          <w:lang w:val="en-GB"/>
        </w:rPr>
        <w:t xml:space="preserve">M – </w:t>
      </w:r>
      <w:r>
        <w:rPr>
          <w:rFonts w:ascii="Times New Roman" w:eastAsia="Times New Roman" w:hAnsi="Times New Roman" w:cs="Times New Roman"/>
          <w:color w:val="000000"/>
          <w:sz w:val="28"/>
          <w:szCs w:val="28"/>
        </w:rPr>
        <w:t xml:space="preserve">середній, </w:t>
      </w:r>
      <w:r>
        <w:rPr>
          <w:rFonts w:ascii="Times New Roman" w:eastAsia="Times New Roman" w:hAnsi="Times New Roman" w:cs="Times New Roman"/>
          <w:color w:val="000000"/>
          <w:sz w:val="28"/>
          <w:szCs w:val="28"/>
          <w:lang w:val="en-GB"/>
        </w:rPr>
        <w:t xml:space="preserve">H – </w:t>
      </w:r>
      <w:r>
        <w:rPr>
          <w:rFonts w:ascii="Times New Roman" w:eastAsia="Times New Roman" w:hAnsi="Times New Roman" w:cs="Times New Roman"/>
          <w:color w:val="000000"/>
          <w:sz w:val="28"/>
          <w:szCs w:val="28"/>
        </w:rPr>
        <w:t>високий;</w:t>
      </w:r>
    </w:p>
    <w:p w14:paraId="15F9AF95" w14:textId="03CF682D" w:rsidR="004F3CC0" w:rsidRDefault="004F3CC0" w:rsidP="0081283A">
      <w:pPr>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Освітленість: </w:t>
      </w:r>
      <w:r>
        <w:rPr>
          <w:rFonts w:ascii="Times New Roman" w:eastAsia="Times New Roman" w:hAnsi="Times New Roman" w:cs="Times New Roman"/>
          <w:color w:val="000000"/>
          <w:sz w:val="28"/>
          <w:szCs w:val="28"/>
          <w:lang w:val="en-GB"/>
        </w:rPr>
        <w:t xml:space="preserve">D – </w:t>
      </w:r>
      <w:r>
        <w:rPr>
          <w:rFonts w:ascii="Times New Roman" w:eastAsia="Times New Roman" w:hAnsi="Times New Roman" w:cs="Times New Roman"/>
          <w:color w:val="000000"/>
          <w:sz w:val="28"/>
          <w:szCs w:val="28"/>
        </w:rPr>
        <w:t xml:space="preserve">низька, </w:t>
      </w:r>
      <w:r>
        <w:rPr>
          <w:rFonts w:ascii="Times New Roman" w:eastAsia="Times New Roman" w:hAnsi="Times New Roman" w:cs="Times New Roman"/>
          <w:color w:val="000000"/>
          <w:sz w:val="28"/>
          <w:szCs w:val="28"/>
          <w:lang w:val="en-GB"/>
        </w:rPr>
        <w:t xml:space="preserve">N </w:t>
      </w:r>
      <w:r>
        <w:rPr>
          <w:rFonts w:ascii="Times New Roman" w:eastAsia="Times New Roman" w:hAnsi="Times New Roman" w:cs="Times New Roman"/>
          <w:color w:val="000000"/>
          <w:sz w:val="28"/>
          <w:szCs w:val="28"/>
        </w:rPr>
        <w:t xml:space="preserve">– нормальна, </w:t>
      </w:r>
      <w:r>
        <w:rPr>
          <w:rFonts w:ascii="Times New Roman" w:eastAsia="Times New Roman" w:hAnsi="Times New Roman" w:cs="Times New Roman"/>
          <w:color w:val="000000"/>
          <w:sz w:val="28"/>
          <w:szCs w:val="28"/>
          <w:lang w:val="en-GB"/>
        </w:rPr>
        <w:t xml:space="preserve">B – </w:t>
      </w:r>
      <w:r>
        <w:rPr>
          <w:rFonts w:ascii="Times New Roman" w:eastAsia="Times New Roman" w:hAnsi="Times New Roman" w:cs="Times New Roman"/>
          <w:color w:val="000000"/>
          <w:sz w:val="28"/>
          <w:szCs w:val="28"/>
        </w:rPr>
        <w:t>висока;</w:t>
      </w:r>
    </w:p>
    <w:p w14:paraId="09F0C1D6" w14:textId="553AC1F7" w:rsidR="004F3CC0" w:rsidRPr="004F3CC0" w:rsidRDefault="004F3CC0" w:rsidP="0081283A">
      <w:pPr>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Рух: 0 – відсутній, 1 – присутній.</w:t>
      </w:r>
    </w:p>
    <w:p w14:paraId="61802E86" w14:textId="37244FAF" w:rsidR="006F7CEC" w:rsidRPr="009143E5" w:rsidRDefault="006F7CEC" w:rsidP="0081283A">
      <w:pPr>
        <w:ind w:firstLine="567"/>
        <w:jc w:val="both"/>
        <w:rPr>
          <w:rFonts w:ascii="Times New Roman" w:eastAsia="Times New Roman" w:hAnsi="Times New Roman" w:cs="Times New Roman"/>
          <w:color w:val="000000"/>
          <w:sz w:val="20"/>
          <w:szCs w:val="20"/>
        </w:rPr>
      </w:pPr>
      <w:r w:rsidRPr="009143E5">
        <w:rPr>
          <w:rFonts w:ascii="Times New Roman" w:eastAsia="Times New Roman" w:hAnsi="Times New Roman" w:cs="Times New Roman"/>
          <w:color w:val="000000"/>
          <w:sz w:val="20"/>
          <w:szCs w:val="20"/>
        </w:rPr>
        <w:t xml:space="preserve">Таблиця. </w:t>
      </w:r>
      <w:r w:rsidR="00BF6B87" w:rsidRPr="009143E5">
        <w:rPr>
          <w:rFonts w:ascii="Times New Roman" w:eastAsia="Times New Roman" w:hAnsi="Times New Roman" w:cs="Times New Roman"/>
          <w:color w:val="000000"/>
          <w:sz w:val="20"/>
          <w:szCs w:val="20"/>
        </w:rPr>
        <w:t>Встановлення</w:t>
      </w:r>
      <w:r w:rsidRPr="009143E5">
        <w:rPr>
          <w:rFonts w:ascii="Times New Roman" w:eastAsia="Times New Roman" w:hAnsi="Times New Roman" w:cs="Times New Roman"/>
          <w:color w:val="000000"/>
          <w:sz w:val="20"/>
          <w:szCs w:val="20"/>
        </w:rPr>
        <w:t xml:space="preserve"> </w:t>
      </w:r>
      <w:r w:rsidR="00BF6B87" w:rsidRPr="009143E5">
        <w:rPr>
          <w:rFonts w:ascii="Times New Roman" w:eastAsia="Times New Roman" w:hAnsi="Times New Roman" w:cs="Times New Roman"/>
          <w:color w:val="000000"/>
          <w:sz w:val="20"/>
          <w:szCs w:val="20"/>
        </w:rPr>
        <w:t xml:space="preserve">вхідних </w:t>
      </w:r>
      <w:r w:rsidRPr="009143E5">
        <w:rPr>
          <w:rFonts w:ascii="Times New Roman" w:eastAsia="Times New Roman" w:hAnsi="Times New Roman" w:cs="Times New Roman"/>
          <w:color w:val="000000"/>
          <w:sz w:val="20"/>
          <w:szCs w:val="20"/>
        </w:rPr>
        <w:t xml:space="preserve">параметрів </w:t>
      </w:r>
      <w:r w:rsidR="00BF6B87" w:rsidRPr="009143E5">
        <w:rPr>
          <w:rFonts w:ascii="Times New Roman" w:eastAsia="Times New Roman" w:hAnsi="Times New Roman" w:cs="Times New Roman"/>
          <w:color w:val="000000"/>
          <w:sz w:val="20"/>
          <w:szCs w:val="20"/>
        </w:rPr>
        <w:t>шуму, освітленості та руху</w:t>
      </w:r>
      <w:r w:rsidRPr="009143E5">
        <w:rPr>
          <w:rFonts w:ascii="Times New Roman" w:eastAsia="Times New Roman" w:hAnsi="Times New Roman" w:cs="Times New Roman"/>
          <w:color w:val="000000"/>
          <w:sz w:val="20"/>
          <w:szCs w:val="20"/>
        </w:rPr>
        <w:t xml:space="preserve"> </w:t>
      </w:r>
      <w:r w:rsidR="00BF6B87" w:rsidRPr="009143E5">
        <w:rPr>
          <w:rFonts w:ascii="Times New Roman" w:eastAsia="Times New Roman" w:hAnsi="Times New Roman" w:cs="Times New Roman"/>
          <w:color w:val="000000"/>
          <w:sz w:val="20"/>
          <w:szCs w:val="20"/>
        </w:rPr>
        <w:t>для різних моделей, а також реакція та обґрунтування</w:t>
      </w:r>
      <w:r w:rsidRPr="009143E5">
        <w:rPr>
          <w:rFonts w:ascii="Times New Roman" w:eastAsia="Times New Roman" w:hAnsi="Times New Roman" w:cs="Times New Roman"/>
          <w:color w:val="000000"/>
          <w:sz w:val="20"/>
          <w:szCs w:val="20"/>
        </w:rPr>
        <w:t>.</w:t>
      </w:r>
    </w:p>
    <w:tbl>
      <w:tblPr>
        <w:tblStyle w:val="TableGrid"/>
        <w:tblW w:w="0" w:type="auto"/>
        <w:tblLook w:val="04A0" w:firstRow="1" w:lastRow="0" w:firstColumn="1" w:lastColumn="0" w:noHBand="0" w:noVBand="1"/>
      </w:tblPr>
      <w:tblGrid>
        <w:gridCol w:w="561"/>
        <w:gridCol w:w="709"/>
        <w:gridCol w:w="782"/>
        <w:gridCol w:w="2054"/>
        <w:gridCol w:w="2268"/>
        <w:gridCol w:w="2309"/>
        <w:gridCol w:w="1655"/>
      </w:tblGrid>
      <w:tr w:rsidR="004F3CC0" w14:paraId="4693D545" w14:textId="77777777" w:rsidTr="009143E5">
        <w:tc>
          <w:tcPr>
            <w:tcW w:w="561" w:type="dxa"/>
          </w:tcPr>
          <w:p w14:paraId="12E3752C" w14:textId="029DDC54" w:rsidR="004F3CC0" w:rsidRPr="004F3CC0" w:rsidRDefault="004F3CC0" w:rsidP="004F3CC0">
            <w:pPr>
              <w:jc w:val="center"/>
              <w:rPr>
                <w:rFonts w:ascii="Times New Roman" w:eastAsia="Times New Roman" w:hAnsi="Times New Roman" w:cs="Times New Roman"/>
                <w:color w:val="000000"/>
                <w:sz w:val="20"/>
                <w:szCs w:val="20"/>
              </w:rPr>
            </w:pPr>
            <w:r w:rsidRPr="004F3CC0">
              <w:rPr>
                <w:rFonts w:ascii="Times New Roman" w:eastAsia="Times New Roman" w:hAnsi="Times New Roman" w:cs="Times New Roman"/>
                <w:color w:val="000000"/>
                <w:sz w:val="20"/>
                <w:szCs w:val="20"/>
              </w:rPr>
              <w:t>Рух</w:t>
            </w:r>
          </w:p>
        </w:tc>
        <w:tc>
          <w:tcPr>
            <w:tcW w:w="709" w:type="dxa"/>
          </w:tcPr>
          <w:p w14:paraId="3B12C75E" w14:textId="3BB429E3" w:rsidR="004F3CC0" w:rsidRPr="004F3CC0" w:rsidRDefault="004F3CC0" w:rsidP="004F3CC0">
            <w:pPr>
              <w:jc w:val="center"/>
              <w:rPr>
                <w:rFonts w:ascii="Times New Roman" w:eastAsia="Times New Roman" w:hAnsi="Times New Roman" w:cs="Times New Roman"/>
                <w:color w:val="000000"/>
                <w:sz w:val="20"/>
                <w:szCs w:val="20"/>
              </w:rPr>
            </w:pPr>
            <w:r w:rsidRPr="004F3CC0">
              <w:rPr>
                <w:rFonts w:ascii="Times New Roman" w:eastAsia="Times New Roman" w:hAnsi="Times New Roman" w:cs="Times New Roman"/>
                <w:color w:val="000000"/>
                <w:sz w:val="20"/>
                <w:szCs w:val="20"/>
              </w:rPr>
              <w:t>Шум</w:t>
            </w:r>
          </w:p>
        </w:tc>
        <w:tc>
          <w:tcPr>
            <w:tcW w:w="782" w:type="dxa"/>
          </w:tcPr>
          <w:p w14:paraId="5A772555" w14:textId="5E4C4B94" w:rsidR="004F3CC0" w:rsidRPr="004F3CC0" w:rsidRDefault="004F3CC0" w:rsidP="004F3CC0">
            <w:pPr>
              <w:jc w:val="center"/>
              <w:rPr>
                <w:rFonts w:ascii="Times New Roman" w:eastAsia="Times New Roman" w:hAnsi="Times New Roman" w:cs="Times New Roman"/>
                <w:color w:val="000000"/>
                <w:sz w:val="20"/>
                <w:szCs w:val="20"/>
              </w:rPr>
            </w:pPr>
            <w:r w:rsidRPr="004F3CC0">
              <w:rPr>
                <w:rFonts w:ascii="Times New Roman" w:eastAsia="Times New Roman" w:hAnsi="Times New Roman" w:cs="Times New Roman"/>
                <w:color w:val="000000"/>
                <w:sz w:val="20"/>
                <w:szCs w:val="20"/>
              </w:rPr>
              <w:t>Світло</w:t>
            </w:r>
          </w:p>
        </w:tc>
        <w:tc>
          <w:tcPr>
            <w:tcW w:w="2054" w:type="dxa"/>
          </w:tcPr>
          <w:p w14:paraId="27E012F5" w14:textId="0D81A996" w:rsidR="004F3CC0" w:rsidRPr="004F3CC0" w:rsidRDefault="004F3CC0" w:rsidP="004F3CC0">
            <w:pPr>
              <w:jc w:val="center"/>
              <w:rPr>
                <w:rFonts w:ascii="Times New Roman" w:eastAsia="Times New Roman" w:hAnsi="Times New Roman" w:cs="Times New Roman"/>
                <w:color w:val="000000"/>
                <w:sz w:val="20"/>
                <w:szCs w:val="20"/>
              </w:rPr>
            </w:pPr>
            <w:r w:rsidRPr="004F3CC0">
              <w:rPr>
                <w:rFonts w:ascii="Times New Roman" w:eastAsia="Times New Roman" w:hAnsi="Times New Roman" w:cs="Times New Roman"/>
                <w:color w:val="000000"/>
                <w:sz w:val="20"/>
                <w:szCs w:val="20"/>
              </w:rPr>
              <w:t>Інтерпретація стану</w:t>
            </w:r>
          </w:p>
        </w:tc>
        <w:tc>
          <w:tcPr>
            <w:tcW w:w="2268" w:type="dxa"/>
          </w:tcPr>
          <w:p w14:paraId="5A441C1E" w14:textId="5957852E" w:rsidR="004F3CC0" w:rsidRPr="004F3CC0" w:rsidRDefault="004F3CC0" w:rsidP="004F3CC0">
            <w:pPr>
              <w:jc w:val="center"/>
              <w:rPr>
                <w:rFonts w:ascii="Times New Roman" w:eastAsia="Times New Roman" w:hAnsi="Times New Roman" w:cs="Times New Roman"/>
                <w:color w:val="000000"/>
                <w:sz w:val="20"/>
                <w:szCs w:val="20"/>
              </w:rPr>
            </w:pPr>
            <w:r w:rsidRPr="004F3CC0">
              <w:rPr>
                <w:rFonts w:ascii="Times New Roman" w:eastAsia="Times New Roman" w:hAnsi="Times New Roman" w:cs="Times New Roman"/>
                <w:color w:val="000000"/>
                <w:sz w:val="20"/>
                <w:szCs w:val="20"/>
              </w:rPr>
              <w:t>Реакція світлодіодів</w:t>
            </w:r>
          </w:p>
        </w:tc>
        <w:tc>
          <w:tcPr>
            <w:tcW w:w="2309" w:type="dxa"/>
          </w:tcPr>
          <w:p w14:paraId="01F77FF2" w14:textId="5A3BD7DA" w:rsidR="004F3CC0" w:rsidRPr="004F3CC0" w:rsidRDefault="004F3CC0" w:rsidP="004F3CC0">
            <w:pPr>
              <w:jc w:val="center"/>
              <w:rPr>
                <w:rFonts w:ascii="Times New Roman" w:eastAsia="Times New Roman" w:hAnsi="Times New Roman" w:cs="Times New Roman"/>
                <w:color w:val="000000"/>
                <w:sz w:val="20"/>
                <w:szCs w:val="20"/>
              </w:rPr>
            </w:pPr>
            <w:r w:rsidRPr="004F3CC0">
              <w:rPr>
                <w:rFonts w:ascii="Times New Roman" w:eastAsia="Times New Roman" w:hAnsi="Times New Roman" w:cs="Times New Roman"/>
                <w:color w:val="000000"/>
                <w:sz w:val="20"/>
                <w:szCs w:val="20"/>
              </w:rPr>
              <w:t>Реакція звуку</w:t>
            </w:r>
          </w:p>
        </w:tc>
        <w:tc>
          <w:tcPr>
            <w:tcW w:w="1655" w:type="dxa"/>
          </w:tcPr>
          <w:p w14:paraId="0EF4209D" w14:textId="382FE5F3" w:rsidR="004F3CC0" w:rsidRPr="004F3CC0" w:rsidRDefault="004F3CC0" w:rsidP="004F3CC0">
            <w:pPr>
              <w:jc w:val="center"/>
              <w:rPr>
                <w:rFonts w:ascii="Times New Roman" w:eastAsia="Times New Roman" w:hAnsi="Times New Roman" w:cs="Times New Roman"/>
                <w:color w:val="000000"/>
                <w:sz w:val="20"/>
                <w:szCs w:val="20"/>
              </w:rPr>
            </w:pPr>
            <w:r w:rsidRPr="004F3CC0">
              <w:rPr>
                <w:rFonts w:ascii="Times New Roman" w:eastAsia="Times New Roman" w:hAnsi="Times New Roman" w:cs="Times New Roman"/>
                <w:color w:val="000000"/>
                <w:sz w:val="20"/>
                <w:szCs w:val="20"/>
              </w:rPr>
              <w:t>Обґрунтуванн</w:t>
            </w:r>
            <w:r>
              <w:rPr>
                <w:rFonts w:ascii="Times New Roman" w:eastAsia="Times New Roman" w:hAnsi="Times New Roman" w:cs="Times New Roman"/>
                <w:color w:val="000000"/>
                <w:sz w:val="20"/>
                <w:szCs w:val="20"/>
              </w:rPr>
              <w:t>я</w:t>
            </w:r>
          </w:p>
        </w:tc>
      </w:tr>
      <w:tr w:rsidR="004F3CC0" w14:paraId="4056425B" w14:textId="77777777" w:rsidTr="009143E5">
        <w:tc>
          <w:tcPr>
            <w:tcW w:w="561" w:type="dxa"/>
          </w:tcPr>
          <w:p w14:paraId="30698552" w14:textId="209561CA" w:rsidR="004F3CC0" w:rsidRPr="004F3CC0" w:rsidRDefault="004F3CC0" w:rsidP="004F3CC0">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0</w:t>
            </w:r>
          </w:p>
        </w:tc>
        <w:tc>
          <w:tcPr>
            <w:tcW w:w="709" w:type="dxa"/>
          </w:tcPr>
          <w:p w14:paraId="5B2C58AE" w14:textId="0B0FFBEB" w:rsidR="004F3CC0" w:rsidRPr="004F3CC0" w:rsidRDefault="004F3CC0" w:rsidP="004F3CC0">
            <w:pPr>
              <w:jc w:val="center"/>
              <w:rPr>
                <w:rFonts w:ascii="Times New Roman" w:eastAsia="Times New Roman" w:hAnsi="Times New Roman" w:cs="Times New Roman"/>
                <w:color w:val="000000"/>
                <w:sz w:val="20"/>
                <w:szCs w:val="20"/>
                <w:lang w:val="en-GB"/>
              </w:rPr>
            </w:pPr>
            <w:r>
              <w:rPr>
                <w:rFonts w:ascii="Times New Roman" w:eastAsia="Times New Roman" w:hAnsi="Times New Roman" w:cs="Times New Roman"/>
                <w:color w:val="000000"/>
                <w:sz w:val="20"/>
                <w:szCs w:val="20"/>
                <w:lang w:val="en-GB"/>
              </w:rPr>
              <w:t>L</w:t>
            </w:r>
          </w:p>
        </w:tc>
        <w:tc>
          <w:tcPr>
            <w:tcW w:w="782" w:type="dxa"/>
          </w:tcPr>
          <w:p w14:paraId="4F52E666" w14:textId="6EB8EE56" w:rsidR="004F3CC0" w:rsidRPr="004F3CC0" w:rsidRDefault="004F3CC0" w:rsidP="004F3CC0">
            <w:pPr>
              <w:jc w:val="center"/>
              <w:rPr>
                <w:rFonts w:ascii="Times New Roman" w:eastAsia="Times New Roman" w:hAnsi="Times New Roman" w:cs="Times New Roman"/>
                <w:color w:val="000000"/>
                <w:sz w:val="20"/>
                <w:szCs w:val="20"/>
                <w:lang w:val="en-GB"/>
              </w:rPr>
            </w:pPr>
            <w:r>
              <w:rPr>
                <w:rFonts w:ascii="Times New Roman" w:eastAsia="Times New Roman" w:hAnsi="Times New Roman" w:cs="Times New Roman"/>
                <w:color w:val="000000"/>
                <w:sz w:val="20"/>
                <w:szCs w:val="20"/>
                <w:lang w:val="en-GB"/>
              </w:rPr>
              <w:t>N</w:t>
            </w:r>
          </w:p>
        </w:tc>
        <w:tc>
          <w:tcPr>
            <w:tcW w:w="2054" w:type="dxa"/>
          </w:tcPr>
          <w:p w14:paraId="3A5DB311" w14:textId="788BA956" w:rsidR="004F3CC0" w:rsidRPr="004F3CC0" w:rsidRDefault="004F3CC0" w:rsidP="004F3CC0">
            <w:pPr>
              <w:jc w:val="center"/>
              <w:rPr>
                <w:rFonts w:ascii="Times New Roman" w:eastAsia="Times New Roman" w:hAnsi="Times New Roman" w:cs="Times New Roman"/>
                <w:color w:val="000000"/>
                <w:sz w:val="20"/>
                <w:szCs w:val="20"/>
              </w:rPr>
            </w:pPr>
            <w:r w:rsidRPr="004F3CC0">
              <w:rPr>
                <w:rFonts w:ascii="Times New Roman" w:eastAsia="Times New Roman" w:hAnsi="Times New Roman" w:cs="Times New Roman"/>
                <w:color w:val="000000"/>
                <w:sz w:val="20"/>
                <w:szCs w:val="20"/>
              </w:rPr>
              <w:t>Монотонність</w:t>
            </w:r>
          </w:p>
        </w:tc>
        <w:tc>
          <w:tcPr>
            <w:tcW w:w="2268" w:type="dxa"/>
          </w:tcPr>
          <w:p w14:paraId="37AB6F1D" w14:textId="09273F00" w:rsidR="004F3CC0" w:rsidRPr="004F3CC0" w:rsidRDefault="004F3CC0" w:rsidP="004F3CC0">
            <w:pPr>
              <w:jc w:val="center"/>
              <w:rPr>
                <w:rFonts w:ascii="Times New Roman" w:eastAsia="Times New Roman" w:hAnsi="Times New Roman" w:cs="Times New Roman"/>
                <w:color w:val="000000"/>
                <w:sz w:val="20"/>
                <w:szCs w:val="20"/>
              </w:rPr>
            </w:pPr>
            <w:r w:rsidRPr="004F3CC0">
              <w:rPr>
                <w:rFonts w:ascii="Times New Roman" w:eastAsia="Times New Roman" w:hAnsi="Times New Roman" w:cs="Times New Roman"/>
                <w:color w:val="000000"/>
                <w:sz w:val="20"/>
                <w:szCs w:val="20"/>
              </w:rPr>
              <w:t>повільна зміна кольору (теплий</w:t>
            </w:r>
            <w:r>
              <w:rPr>
                <w:rFonts w:ascii="Times New Roman" w:eastAsia="Times New Roman" w:hAnsi="Times New Roman" w:cs="Times New Roman"/>
                <w:color w:val="000000"/>
                <w:sz w:val="20"/>
                <w:szCs w:val="20"/>
                <w:lang w:val="en-GB"/>
              </w:rPr>
              <w:t>/</w:t>
            </w:r>
            <w:r w:rsidRPr="004F3CC0">
              <w:rPr>
                <w:rFonts w:ascii="Times New Roman" w:eastAsia="Times New Roman" w:hAnsi="Times New Roman" w:cs="Times New Roman"/>
                <w:color w:val="000000"/>
                <w:sz w:val="20"/>
                <w:szCs w:val="20"/>
              </w:rPr>
              <w:t xml:space="preserve"> нейтральний)</w:t>
            </w:r>
          </w:p>
        </w:tc>
        <w:tc>
          <w:tcPr>
            <w:tcW w:w="2309" w:type="dxa"/>
          </w:tcPr>
          <w:p w14:paraId="46D28081" w14:textId="57CB6748" w:rsidR="004F3CC0" w:rsidRPr="004F3CC0" w:rsidRDefault="004F3CC0" w:rsidP="004F3CC0">
            <w:pPr>
              <w:jc w:val="center"/>
              <w:rPr>
                <w:rFonts w:ascii="Times New Roman" w:eastAsia="Times New Roman" w:hAnsi="Times New Roman" w:cs="Times New Roman"/>
                <w:color w:val="000000"/>
                <w:sz w:val="20"/>
                <w:szCs w:val="20"/>
              </w:rPr>
            </w:pPr>
            <w:r w:rsidRPr="004F3CC0">
              <w:rPr>
                <w:rFonts w:ascii="Times New Roman" w:eastAsia="Times New Roman" w:hAnsi="Times New Roman" w:cs="Times New Roman"/>
                <w:color w:val="000000"/>
                <w:sz w:val="20"/>
                <w:szCs w:val="20"/>
              </w:rPr>
              <w:t>тихий фоновий звук</w:t>
            </w:r>
          </w:p>
        </w:tc>
        <w:tc>
          <w:tcPr>
            <w:tcW w:w="1655" w:type="dxa"/>
          </w:tcPr>
          <w:p w14:paraId="1498ADF5" w14:textId="62465E01" w:rsidR="004F3CC0" w:rsidRPr="004F3CC0" w:rsidRDefault="004F3CC0" w:rsidP="004F3CC0">
            <w:pPr>
              <w:jc w:val="center"/>
              <w:rPr>
                <w:rFonts w:ascii="Times New Roman" w:eastAsia="Times New Roman" w:hAnsi="Times New Roman" w:cs="Times New Roman"/>
                <w:color w:val="000000"/>
                <w:sz w:val="20"/>
                <w:szCs w:val="20"/>
              </w:rPr>
            </w:pPr>
            <w:r w:rsidRPr="004F3CC0">
              <w:rPr>
                <w:rFonts w:ascii="Times New Roman" w:eastAsia="Times New Roman" w:hAnsi="Times New Roman" w:cs="Times New Roman"/>
                <w:color w:val="000000"/>
                <w:sz w:val="20"/>
                <w:szCs w:val="20"/>
              </w:rPr>
              <w:t>відсутність змін</w:t>
            </w:r>
          </w:p>
        </w:tc>
      </w:tr>
      <w:tr w:rsidR="004F3CC0" w14:paraId="1A8C85D1" w14:textId="77777777" w:rsidTr="009143E5">
        <w:tc>
          <w:tcPr>
            <w:tcW w:w="561" w:type="dxa"/>
          </w:tcPr>
          <w:p w14:paraId="483C794C" w14:textId="1DD532F0" w:rsidR="004F3CC0" w:rsidRPr="004F3CC0" w:rsidRDefault="004F3CC0" w:rsidP="004F3CC0">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0</w:t>
            </w:r>
          </w:p>
        </w:tc>
        <w:tc>
          <w:tcPr>
            <w:tcW w:w="709" w:type="dxa"/>
          </w:tcPr>
          <w:p w14:paraId="53062316" w14:textId="7F403052" w:rsidR="004F3CC0" w:rsidRPr="004F3CC0" w:rsidRDefault="004F3CC0" w:rsidP="004F3CC0">
            <w:pPr>
              <w:jc w:val="center"/>
              <w:rPr>
                <w:rFonts w:ascii="Times New Roman" w:eastAsia="Times New Roman" w:hAnsi="Times New Roman" w:cs="Times New Roman"/>
                <w:color w:val="000000"/>
                <w:sz w:val="20"/>
                <w:szCs w:val="20"/>
                <w:lang w:val="en-GB"/>
              </w:rPr>
            </w:pPr>
            <w:r>
              <w:rPr>
                <w:rFonts w:ascii="Times New Roman" w:eastAsia="Times New Roman" w:hAnsi="Times New Roman" w:cs="Times New Roman"/>
                <w:color w:val="000000"/>
                <w:sz w:val="20"/>
                <w:szCs w:val="20"/>
                <w:lang w:val="en-GB"/>
              </w:rPr>
              <w:t>L</w:t>
            </w:r>
          </w:p>
        </w:tc>
        <w:tc>
          <w:tcPr>
            <w:tcW w:w="782" w:type="dxa"/>
          </w:tcPr>
          <w:p w14:paraId="2D7CF1F6" w14:textId="479C473D" w:rsidR="004F3CC0" w:rsidRPr="004F3CC0" w:rsidRDefault="004F3CC0" w:rsidP="004F3CC0">
            <w:pPr>
              <w:jc w:val="center"/>
              <w:rPr>
                <w:rFonts w:ascii="Times New Roman" w:eastAsia="Times New Roman" w:hAnsi="Times New Roman" w:cs="Times New Roman"/>
                <w:color w:val="000000"/>
                <w:sz w:val="20"/>
                <w:szCs w:val="20"/>
                <w:lang w:val="en-GB"/>
              </w:rPr>
            </w:pPr>
            <w:r>
              <w:rPr>
                <w:rFonts w:ascii="Times New Roman" w:eastAsia="Times New Roman" w:hAnsi="Times New Roman" w:cs="Times New Roman"/>
                <w:color w:val="000000"/>
                <w:sz w:val="20"/>
                <w:szCs w:val="20"/>
                <w:lang w:val="en-GB"/>
              </w:rPr>
              <w:t>D</w:t>
            </w:r>
          </w:p>
        </w:tc>
        <w:tc>
          <w:tcPr>
            <w:tcW w:w="2054" w:type="dxa"/>
          </w:tcPr>
          <w:p w14:paraId="2D5B4495" w14:textId="5DD60FC8" w:rsidR="004F3CC0" w:rsidRPr="004F3CC0" w:rsidRDefault="004F3CC0" w:rsidP="004F3CC0">
            <w:pPr>
              <w:jc w:val="center"/>
              <w:rPr>
                <w:rFonts w:ascii="Times New Roman" w:eastAsia="Times New Roman" w:hAnsi="Times New Roman" w:cs="Times New Roman"/>
                <w:color w:val="000000"/>
                <w:sz w:val="20"/>
                <w:szCs w:val="20"/>
              </w:rPr>
            </w:pPr>
            <w:r w:rsidRPr="004F3CC0">
              <w:rPr>
                <w:rFonts w:ascii="Times New Roman" w:eastAsia="Times New Roman" w:hAnsi="Times New Roman" w:cs="Times New Roman"/>
                <w:color w:val="000000"/>
                <w:sz w:val="20"/>
                <w:szCs w:val="20"/>
              </w:rPr>
              <w:t>Глибока бездіяльність</w:t>
            </w:r>
          </w:p>
        </w:tc>
        <w:tc>
          <w:tcPr>
            <w:tcW w:w="2268" w:type="dxa"/>
          </w:tcPr>
          <w:p w14:paraId="2162D648" w14:textId="466E960D" w:rsidR="004F3CC0" w:rsidRPr="004F3CC0" w:rsidRDefault="004F3CC0" w:rsidP="004F3CC0">
            <w:pPr>
              <w:jc w:val="center"/>
              <w:rPr>
                <w:rFonts w:ascii="Times New Roman" w:eastAsia="Times New Roman" w:hAnsi="Times New Roman" w:cs="Times New Roman"/>
                <w:color w:val="000000"/>
                <w:sz w:val="20"/>
                <w:szCs w:val="20"/>
              </w:rPr>
            </w:pPr>
            <w:r w:rsidRPr="004F3CC0">
              <w:rPr>
                <w:rFonts w:ascii="Times New Roman" w:eastAsia="Times New Roman" w:hAnsi="Times New Roman" w:cs="Times New Roman"/>
                <w:color w:val="000000"/>
                <w:sz w:val="20"/>
                <w:szCs w:val="20"/>
              </w:rPr>
              <w:t>плавне підсилення освітлення</w:t>
            </w:r>
          </w:p>
        </w:tc>
        <w:tc>
          <w:tcPr>
            <w:tcW w:w="2309" w:type="dxa"/>
          </w:tcPr>
          <w:p w14:paraId="67C34CF0" w14:textId="06920E18" w:rsidR="004F3CC0" w:rsidRPr="004F3CC0" w:rsidRDefault="004F3CC0" w:rsidP="004F3CC0">
            <w:pPr>
              <w:jc w:val="center"/>
              <w:rPr>
                <w:rFonts w:ascii="Times New Roman" w:eastAsia="Times New Roman" w:hAnsi="Times New Roman" w:cs="Times New Roman"/>
                <w:color w:val="000000"/>
                <w:sz w:val="20"/>
                <w:szCs w:val="20"/>
              </w:rPr>
            </w:pPr>
            <w:r w:rsidRPr="004F3CC0">
              <w:rPr>
                <w:rFonts w:ascii="Times New Roman" w:eastAsia="Times New Roman" w:hAnsi="Times New Roman" w:cs="Times New Roman"/>
                <w:color w:val="000000"/>
                <w:sz w:val="20"/>
                <w:szCs w:val="20"/>
              </w:rPr>
              <w:t xml:space="preserve">дуже </w:t>
            </w:r>
            <w:proofErr w:type="spellStart"/>
            <w:r w:rsidRPr="004F3CC0">
              <w:rPr>
                <w:rFonts w:ascii="Times New Roman" w:eastAsia="Times New Roman" w:hAnsi="Times New Roman" w:cs="Times New Roman"/>
                <w:color w:val="000000"/>
                <w:sz w:val="20"/>
                <w:szCs w:val="20"/>
              </w:rPr>
              <w:t>мʼякий</w:t>
            </w:r>
            <w:proofErr w:type="spellEnd"/>
            <w:r w:rsidRPr="004F3CC0">
              <w:rPr>
                <w:rFonts w:ascii="Times New Roman" w:eastAsia="Times New Roman" w:hAnsi="Times New Roman" w:cs="Times New Roman"/>
                <w:color w:val="000000"/>
                <w:sz w:val="20"/>
                <w:szCs w:val="20"/>
              </w:rPr>
              <w:t xml:space="preserve"> звук</w:t>
            </w:r>
          </w:p>
        </w:tc>
        <w:tc>
          <w:tcPr>
            <w:tcW w:w="1655" w:type="dxa"/>
          </w:tcPr>
          <w:p w14:paraId="4A6B89A6" w14:textId="0605C452" w:rsidR="004F3CC0" w:rsidRPr="004F3CC0" w:rsidRDefault="004F3CC0" w:rsidP="004F3CC0">
            <w:pPr>
              <w:jc w:val="center"/>
              <w:rPr>
                <w:rFonts w:ascii="Times New Roman" w:eastAsia="Times New Roman" w:hAnsi="Times New Roman" w:cs="Times New Roman"/>
                <w:color w:val="000000"/>
                <w:sz w:val="20"/>
                <w:szCs w:val="20"/>
              </w:rPr>
            </w:pPr>
            <w:r w:rsidRPr="004F3CC0">
              <w:rPr>
                <w:rFonts w:ascii="Times New Roman" w:eastAsia="Times New Roman" w:hAnsi="Times New Roman" w:cs="Times New Roman"/>
                <w:color w:val="000000"/>
                <w:sz w:val="20"/>
                <w:szCs w:val="20"/>
              </w:rPr>
              <w:t>ризик зниження тонусу</w:t>
            </w:r>
          </w:p>
        </w:tc>
      </w:tr>
      <w:tr w:rsidR="004F3CC0" w14:paraId="52D6D6B3" w14:textId="77777777" w:rsidTr="009143E5">
        <w:tc>
          <w:tcPr>
            <w:tcW w:w="561" w:type="dxa"/>
          </w:tcPr>
          <w:p w14:paraId="1BF6549B" w14:textId="170FEFA4" w:rsidR="004F3CC0" w:rsidRPr="004F3CC0" w:rsidRDefault="004F3CC0" w:rsidP="004F3CC0">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w:t>
            </w:r>
          </w:p>
        </w:tc>
        <w:tc>
          <w:tcPr>
            <w:tcW w:w="709" w:type="dxa"/>
          </w:tcPr>
          <w:p w14:paraId="54188231" w14:textId="5C8AC4B4" w:rsidR="004F3CC0" w:rsidRPr="004F3CC0" w:rsidRDefault="004F3CC0" w:rsidP="004F3CC0">
            <w:pPr>
              <w:jc w:val="center"/>
              <w:rPr>
                <w:rFonts w:ascii="Times New Roman" w:eastAsia="Times New Roman" w:hAnsi="Times New Roman" w:cs="Times New Roman"/>
                <w:color w:val="000000"/>
                <w:sz w:val="20"/>
                <w:szCs w:val="20"/>
                <w:lang w:val="en-GB"/>
              </w:rPr>
            </w:pPr>
            <w:r>
              <w:rPr>
                <w:rFonts w:ascii="Times New Roman" w:eastAsia="Times New Roman" w:hAnsi="Times New Roman" w:cs="Times New Roman"/>
                <w:color w:val="000000"/>
                <w:sz w:val="20"/>
                <w:szCs w:val="20"/>
                <w:lang w:val="en-GB"/>
              </w:rPr>
              <w:t>M</w:t>
            </w:r>
          </w:p>
        </w:tc>
        <w:tc>
          <w:tcPr>
            <w:tcW w:w="782" w:type="dxa"/>
          </w:tcPr>
          <w:p w14:paraId="4B47815E" w14:textId="5165BB83" w:rsidR="004F3CC0" w:rsidRPr="004F3CC0" w:rsidRDefault="004F3CC0" w:rsidP="004F3CC0">
            <w:pPr>
              <w:jc w:val="center"/>
              <w:rPr>
                <w:rFonts w:ascii="Times New Roman" w:eastAsia="Times New Roman" w:hAnsi="Times New Roman" w:cs="Times New Roman"/>
                <w:color w:val="000000"/>
                <w:sz w:val="20"/>
                <w:szCs w:val="20"/>
                <w:lang w:val="en-GB"/>
              </w:rPr>
            </w:pPr>
            <w:r>
              <w:rPr>
                <w:rFonts w:ascii="Times New Roman" w:eastAsia="Times New Roman" w:hAnsi="Times New Roman" w:cs="Times New Roman"/>
                <w:color w:val="000000"/>
                <w:sz w:val="20"/>
                <w:szCs w:val="20"/>
                <w:lang w:val="en-GB"/>
              </w:rPr>
              <w:t>N</w:t>
            </w:r>
          </w:p>
        </w:tc>
        <w:tc>
          <w:tcPr>
            <w:tcW w:w="2054" w:type="dxa"/>
          </w:tcPr>
          <w:p w14:paraId="113ADEC0" w14:textId="62FBDD14" w:rsidR="004F3CC0" w:rsidRPr="004F3CC0" w:rsidRDefault="004F3CC0" w:rsidP="004F3CC0">
            <w:pPr>
              <w:jc w:val="center"/>
              <w:rPr>
                <w:rFonts w:ascii="Times New Roman" w:eastAsia="Times New Roman" w:hAnsi="Times New Roman" w:cs="Times New Roman"/>
                <w:color w:val="000000"/>
                <w:sz w:val="20"/>
                <w:szCs w:val="20"/>
              </w:rPr>
            </w:pPr>
            <w:r w:rsidRPr="004F3CC0">
              <w:rPr>
                <w:rFonts w:ascii="Times New Roman" w:eastAsia="Times New Roman" w:hAnsi="Times New Roman" w:cs="Times New Roman"/>
                <w:color w:val="000000"/>
                <w:sz w:val="20"/>
                <w:szCs w:val="20"/>
              </w:rPr>
              <w:t>Норма</w:t>
            </w:r>
          </w:p>
        </w:tc>
        <w:tc>
          <w:tcPr>
            <w:tcW w:w="2268" w:type="dxa"/>
          </w:tcPr>
          <w:p w14:paraId="1A8018EF" w14:textId="63D22F77" w:rsidR="004F3CC0" w:rsidRPr="004F3CC0" w:rsidRDefault="004F3CC0" w:rsidP="004F3CC0">
            <w:pPr>
              <w:jc w:val="center"/>
              <w:rPr>
                <w:rFonts w:ascii="Times New Roman" w:eastAsia="Times New Roman" w:hAnsi="Times New Roman" w:cs="Times New Roman"/>
                <w:color w:val="000000"/>
                <w:sz w:val="20"/>
                <w:szCs w:val="20"/>
              </w:rPr>
            </w:pPr>
            <w:r w:rsidRPr="004F3CC0">
              <w:rPr>
                <w:rFonts w:ascii="Times New Roman" w:eastAsia="Times New Roman" w:hAnsi="Times New Roman" w:cs="Times New Roman"/>
                <w:color w:val="000000"/>
                <w:sz w:val="20"/>
                <w:szCs w:val="20"/>
              </w:rPr>
              <w:t>стабільне світло</w:t>
            </w:r>
          </w:p>
        </w:tc>
        <w:tc>
          <w:tcPr>
            <w:tcW w:w="2309" w:type="dxa"/>
          </w:tcPr>
          <w:p w14:paraId="3F49509B" w14:textId="30433426" w:rsidR="004F3CC0" w:rsidRPr="004F3CC0" w:rsidRDefault="004F3CC0" w:rsidP="004F3CC0">
            <w:pPr>
              <w:jc w:val="center"/>
              <w:rPr>
                <w:rFonts w:ascii="Times New Roman" w:eastAsia="Times New Roman" w:hAnsi="Times New Roman" w:cs="Times New Roman"/>
                <w:color w:val="000000"/>
                <w:sz w:val="20"/>
                <w:szCs w:val="20"/>
              </w:rPr>
            </w:pPr>
            <w:r w:rsidRPr="004F3CC0">
              <w:rPr>
                <w:rFonts w:ascii="Times New Roman" w:eastAsia="Times New Roman" w:hAnsi="Times New Roman" w:cs="Times New Roman"/>
                <w:color w:val="000000"/>
                <w:sz w:val="20"/>
                <w:szCs w:val="20"/>
              </w:rPr>
              <w:t>звук відсутній</w:t>
            </w:r>
          </w:p>
        </w:tc>
        <w:tc>
          <w:tcPr>
            <w:tcW w:w="1655" w:type="dxa"/>
          </w:tcPr>
          <w:p w14:paraId="7AA62498" w14:textId="5F2ADF6F" w:rsidR="004F3CC0" w:rsidRPr="004F3CC0" w:rsidRDefault="004F3CC0" w:rsidP="004F3CC0">
            <w:pPr>
              <w:jc w:val="center"/>
              <w:rPr>
                <w:rFonts w:ascii="Times New Roman" w:eastAsia="Times New Roman" w:hAnsi="Times New Roman" w:cs="Times New Roman"/>
                <w:color w:val="000000"/>
                <w:sz w:val="20"/>
                <w:szCs w:val="20"/>
              </w:rPr>
            </w:pPr>
            <w:r w:rsidRPr="004F3CC0">
              <w:rPr>
                <w:rFonts w:ascii="Times New Roman" w:eastAsia="Times New Roman" w:hAnsi="Times New Roman" w:cs="Times New Roman"/>
                <w:color w:val="000000"/>
                <w:sz w:val="20"/>
                <w:szCs w:val="20"/>
              </w:rPr>
              <w:t>оптимальний стан</w:t>
            </w:r>
          </w:p>
        </w:tc>
      </w:tr>
      <w:tr w:rsidR="004F3CC0" w14:paraId="2DFD5616" w14:textId="77777777" w:rsidTr="009143E5">
        <w:tc>
          <w:tcPr>
            <w:tcW w:w="561" w:type="dxa"/>
          </w:tcPr>
          <w:p w14:paraId="16F7780E" w14:textId="596920DF" w:rsidR="004F3CC0" w:rsidRPr="004F3CC0" w:rsidRDefault="004F3CC0" w:rsidP="004F3CC0">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w:t>
            </w:r>
          </w:p>
        </w:tc>
        <w:tc>
          <w:tcPr>
            <w:tcW w:w="709" w:type="dxa"/>
          </w:tcPr>
          <w:p w14:paraId="2EC5818F" w14:textId="52A9249A" w:rsidR="004F3CC0" w:rsidRPr="004F3CC0" w:rsidRDefault="004F3CC0" w:rsidP="004F3CC0">
            <w:pPr>
              <w:jc w:val="center"/>
              <w:rPr>
                <w:rFonts w:ascii="Times New Roman" w:eastAsia="Times New Roman" w:hAnsi="Times New Roman" w:cs="Times New Roman"/>
                <w:color w:val="000000"/>
                <w:sz w:val="20"/>
                <w:szCs w:val="20"/>
                <w:lang w:val="en-GB"/>
              </w:rPr>
            </w:pPr>
            <w:r>
              <w:rPr>
                <w:rFonts w:ascii="Times New Roman" w:eastAsia="Times New Roman" w:hAnsi="Times New Roman" w:cs="Times New Roman"/>
                <w:color w:val="000000"/>
                <w:sz w:val="20"/>
                <w:szCs w:val="20"/>
                <w:lang w:val="en-GB"/>
              </w:rPr>
              <w:t>H</w:t>
            </w:r>
          </w:p>
        </w:tc>
        <w:tc>
          <w:tcPr>
            <w:tcW w:w="782" w:type="dxa"/>
          </w:tcPr>
          <w:p w14:paraId="6A0827EF" w14:textId="46D76DF3" w:rsidR="004F3CC0" w:rsidRPr="004F3CC0" w:rsidRDefault="004F3CC0" w:rsidP="004F3CC0">
            <w:pPr>
              <w:jc w:val="center"/>
              <w:rPr>
                <w:rFonts w:ascii="Times New Roman" w:eastAsia="Times New Roman" w:hAnsi="Times New Roman" w:cs="Times New Roman"/>
                <w:color w:val="000000"/>
                <w:sz w:val="20"/>
                <w:szCs w:val="20"/>
                <w:lang w:val="en-GB"/>
              </w:rPr>
            </w:pPr>
            <w:r>
              <w:rPr>
                <w:rFonts w:ascii="Times New Roman" w:eastAsia="Times New Roman" w:hAnsi="Times New Roman" w:cs="Times New Roman"/>
                <w:color w:val="000000"/>
                <w:sz w:val="20"/>
                <w:szCs w:val="20"/>
                <w:lang w:val="en-GB"/>
              </w:rPr>
              <w:t>B</w:t>
            </w:r>
          </w:p>
        </w:tc>
        <w:tc>
          <w:tcPr>
            <w:tcW w:w="2054" w:type="dxa"/>
          </w:tcPr>
          <w:p w14:paraId="55F0E59F" w14:textId="51709F90" w:rsidR="004F3CC0" w:rsidRPr="004F3CC0" w:rsidRDefault="004F3CC0" w:rsidP="004F3CC0">
            <w:pPr>
              <w:jc w:val="center"/>
              <w:rPr>
                <w:rFonts w:ascii="Times New Roman" w:eastAsia="Times New Roman" w:hAnsi="Times New Roman" w:cs="Times New Roman"/>
                <w:color w:val="000000"/>
                <w:sz w:val="20"/>
                <w:szCs w:val="20"/>
              </w:rPr>
            </w:pPr>
            <w:r w:rsidRPr="004F3CC0">
              <w:rPr>
                <w:rFonts w:ascii="Times New Roman" w:eastAsia="Times New Roman" w:hAnsi="Times New Roman" w:cs="Times New Roman"/>
                <w:color w:val="000000"/>
                <w:sz w:val="20"/>
                <w:szCs w:val="20"/>
              </w:rPr>
              <w:t>Перевантаження</w:t>
            </w:r>
          </w:p>
        </w:tc>
        <w:tc>
          <w:tcPr>
            <w:tcW w:w="2268" w:type="dxa"/>
          </w:tcPr>
          <w:p w14:paraId="15A5F0E3" w14:textId="5CC69CFE" w:rsidR="004F3CC0" w:rsidRPr="004F3CC0" w:rsidRDefault="004F3CC0" w:rsidP="004F3CC0">
            <w:pPr>
              <w:jc w:val="center"/>
              <w:rPr>
                <w:rFonts w:ascii="Times New Roman" w:eastAsia="Times New Roman" w:hAnsi="Times New Roman" w:cs="Times New Roman"/>
                <w:color w:val="000000"/>
                <w:sz w:val="20"/>
                <w:szCs w:val="20"/>
              </w:rPr>
            </w:pPr>
            <w:r w:rsidRPr="004F3CC0">
              <w:rPr>
                <w:rFonts w:ascii="Times New Roman" w:eastAsia="Times New Roman" w:hAnsi="Times New Roman" w:cs="Times New Roman"/>
                <w:color w:val="000000"/>
                <w:sz w:val="20"/>
                <w:szCs w:val="20"/>
              </w:rPr>
              <w:t>приглушення світла</w:t>
            </w:r>
          </w:p>
        </w:tc>
        <w:tc>
          <w:tcPr>
            <w:tcW w:w="2309" w:type="dxa"/>
          </w:tcPr>
          <w:p w14:paraId="1A16EC10" w14:textId="4C25802E" w:rsidR="004F3CC0" w:rsidRPr="004F3CC0" w:rsidRDefault="004F3CC0" w:rsidP="004F3CC0">
            <w:pPr>
              <w:jc w:val="center"/>
              <w:rPr>
                <w:rFonts w:ascii="Times New Roman" w:eastAsia="Times New Roman" w:hAnsi="Times New Roman" w:cs="Times New Roman"/>
                <w:color w:val="000000"/>
                <w:sz w:val="20"/>
                <w:szCs w:val="20"/>
              </w:rPr>
            </w:pPr>
            <w:r w:rsidRPr="004F3CC0">
              <w:rPr>
                <w:rFonts w:ascii="Times New Roman" w:eastAsia="Times New Roman" w:hAnsi="Times New Roman" w:cs="Times New Roman"/>
                <w:color w:val="000000"/>
                <w:sz w:val="20"/>
                <w:szCs w:val="20"/>
              </w:rPr>
              <w:t>звук вимкнено</w:t>
            </w:r>
          </w:p>
        </w:tc>
        <w:tc>
          <w:tcPr>
            <w:tcW w:w="1655" w:type="dxa"/>
          </w:tcPr>
          <w:p w14:paraId="7C6AF31B" w14:textId="21EE5A9F" w:rsidR="004F3CC0" w:rsidRPr="004F3CC0" w:rsidRDefault="004F3CC0" w:rsidP="004F3CC0">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надмірна кількість</w:t>
            </w:r>
            <w:r w:rsidRPr="004F3CC0">
              <w:rPr>
                <w:rFonts w:ascii="Times New Roman" w:eastAsia="Times New Roman" w:hAnsi="Times New Roman" w:cs="Times New Roman"/>
                <w:color w:val="000000"/>
                <w:sz w:val="20"/>
                <w:szCs w:val="20"/>
              </w:rPr>
              <w:t xml:space="preserve"> стимулів</w:t>
            </w:r>
          </w:p>
        </w:tc>
      </w:tr>
      <w:tr w:rsidR="004F3CC0" w14:paraId="491ED4D6" w14:textId="77777777" w:rsidTr="009143E5">
        <w:tc>
          <w:tcPr>
            <w:tcW w:w="561" w:type="dxa"/>
          </w:tcPr>
          <w:p w14:paraId="6ADC4675" w14:textId="311EF0FE" w:rsidR="004F3CC0" w:rsidRPr="004F3CC0" w:rsidRDefault="004F3CC0" w:rsidP="004F3CC0">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w:t>
            </w:r>
          </w:p>
        </w:tc>
        <w:tc>
          <w:tcPr>
            <w:tcW w:w="709" w:type="dxa"/>
          </w:tcPr>
          <w:p w14:paraId="1F87E6C0" w14:textId="3DEE0169" w:rsidR="004F3CC0" w:rsidRPr="004F3CC0" w:rsidRDefault="004F3CC0" w:rsidP="004F3CC0">
            <w:pPr>
              <w:jc w:val="center"/>
              <w:rPr>
                <w:rFonts w:ascii="Times New Roman" w:eastAsia="Times New Roman" w:hAnsi="Times New Roman" w:cs="Times New Roman"/>
                <w:color w:val="000000"/>
                <w:sz w:val="20"/>
                <w:szCs w:val="20"/>
                <w:lang w:val="en-GB"/>
              </w:rPr>
            </w:pPr>
            <w:r>
              <w:rPr>
                <w:rFonts w:ascii="Times New Roman" w:eastAsia="Times New Roman" w:hAnsi="Times New Roman" w:cs="Times New Roman"/>
                <w:color w:val="000000"/>
                <w:sz w:val="20"/>
                <w:szCs w:val="20"/>
                <w:lang w:val="en-GB"/>
              </w:rPr>
              <w:t>H</w:t>
            </w:r>
          </w:p>
        </w:tc>
        <w:tc>
          <w:tcPr>
            <w:tcW w:w="782" w:type="dxa"/>
          </w:tcPr>
          <w:p w14:paraId="3BAC0B1F" w14:textId="51A1E98E" w:rsidR="004F3CC0" w:rsidRPr="004F3CC0" w:rsidRDefault="004F3CC0" w:rsidP="004F3CC0">
            <w:pPr>
              <w:jc w:val="center"/>
              <w:rPr>
                <w:rFonts w:ascii="Times New Roman" w:eastAsia="Times New Roman" w:hAnsi="Times New Roman" w:cs="Times New Roman"/>
                <w:color w:val="000000"/>
                <w:sz w:val="20"/>
                <w:szCs w:val="20"/>
                <w:lang w:val="en-GB"/>
              </w:rPr>
            </w:pPr>
            <w:r>
              <w:rPr>
                <w:rFonts w:ascii="Times New Roman" w:eastAsia="Times New Roman" w:hAnsi="Times New Roman" w:cs="Times New Roman"/>
                <w:color w:val="000000"/>
                <w:sz w:val="20"/>
                <w:szCs w:val="20"/>
                <w:lang w:val="en-GB"/>
              </w:rPr>
              <w:t>N</w:t>
            </w:r>
          </w:p>
        </w:tc>
        <w:tc>
          <w:tcPr>
            <w:tcW w:w="2054" w:type="dxa"/>
          </w:tcPr>
          <w:p w14:paraId="52338704" w14:textId="2FAE5DFF" w:rsidR="004F3CC0" w:rsidRPr="004F3CC0" w:rsidRDefault="004F3CC0" w:rsidP="004F3CC0">
            <w:pPr>
              <w:jc w:val="center"/>
              <w:rPr>
                <w:rFonts w:ascii="Times New Roman" w:eastAsia="Times New Roman" w:hAnsi="Times New Roman" w:cs="Times New Roman"/>
                <w:color w:val="000000"/>
                <w:sz w:val="20"/>
                <w:szCs w:val="20"/>
              </w:rPr>
            </w:pPr>
            <w:r w:rsidRPr="004F3CC0">
              <w:rPr>
                <w:rFonts w:ascii="Times New Roman" w:eastAsia="Times New Roman" w:hAnsi="Times New Roman" w:cs="Times New Roman"/>
                <w:color w:val="000000"/>
                <w:sz w:val="20"/>
                <w:szCs w:val="20"/>
              </w:rPr>
              <w:t>Підвищена активність</w:t>
            </w:r>
          </w:p>
        </w:tc>
        <w:tc>
          <w:tcPr>
            <w:tcW w:w="2268" w:type="dxa"/>
          </w:tcPr>
          <w:p w14:paraId="1DCF8DBB" w14:textId="15C0C806" w:rsidR="004F3CC0" w:rsidRPr="004F3CC0" w:rsidRDefault="004F3CC0" w:rsidP="004F3CC0">
            <w:pPr>
              <w:jc w:val="center"/>
              <w:rPr>
                <w:rFonts w:ascii="Times New Roman" w:eastAsia="Times New Roman" w:hAnsi="Times New Roman" w:cs="Times New Roman"/>
                <w:color w:val="000000"/>
                <w:sz w:val="20"/>
                <w:szCs w:val="20"/>
              </w:rPr>
            </w:pPr>
            <w:r w:rsidRPr="004F3CC0">
              <w:rPr>
                <w:rFonts w:ascii="Times New Roman" w:eastAsia="Times New Roman" w:hAnsi="Times New Roman" w:cs="Times New Roman"/>
                <w:color w:val="000000"/>
                <w:sz w:val="20"/>
                <w:szCs w:val="20"/>
              </w:rPr>
              <w:t>легке зниження яскравості</w:t>
            </w:r>
          </w:p>
        </w:tc>
        <w:tc>
          <w:tcPr>
            <w:tcW w:w="2309" w:type="dxa"/>
          </w:tcPr>
          <w:p w14:paraId="3E7CFA47" w14:textId="5AD4592F" w:rsidR="004F3CC0" w:rsidRPr="004F3CC0" w:rsidRDefault="004F3CC0" w:rsidP="004F3CC0">
            <w:pPr>
              <w:jc w:val="center"/>
              <w:rPr>
                <w:rFonts w:ascii="Times New Roman" w:eastAsia="Times New Roman" w:hAnsi="Times New Roman" w:cs="Times New Roman"/>
                <w:color w:val="000000"/>
                <w:sz w:val="20"/>
                <w:szCs w:val="20"/>
              </w:rPr>
            </w:pPr>
            <w:r w:rsidRPr="004F3CC0">
              <w:rPr>
                <w:rFonts w:ascii="Times New Roman" w:eastAsia="Times New Roman" w:hAnsi="Times New Roman" w:cs="Times New Roman"/>
                <w:color w:val="000000"/>
                <w:sz w:val="20"/>
                <w:szCs w:val="20"/>
              </w:rPr>
              <w:t>короткий приглушений сигнал (</w:t>
            </w:r>
            <w:proofErr w:type="spellStart"/>
            <w:r w:rsidRPr="004F3CC0">
              <w:rPr>
                <w:rFonts w:ascii="Times New Roman" w:eastAsia="Times New Roman" w:hAnsi="Times New Roman" w:cs="Times New Roman"/>
                <w:color w:val="000000"/>
                <w:sz w:val="20"/>
                <w:szCs w:val="20"/>
              </w:rPr>
              <w:t>рідко</w:t>
            </w:r>
            <w:proofErr w:type="spellEnd"/>
            <w:r w:rsidRPr="004F3CC0">
              <w:rPr>
                <w:rFonts w:ascii="Times New Roman" w:eastAsia="Times New Roman" w:hAnsi="Times New Roman" w:cs="Times New Roman"/>
                <w:color w:val="000000"/>
                <w:sz w:val="20"/>
                <w:szCs w:val="20"/>
              </w:rPr>
              <w:t>)</w:t>
            </w:r>
          </w:p>
        </w:tc>
        <w:tc>
          <w:tcPr>
            <w:tcW w:w="1655" w:type="dxa"/>
          </w:tcPr>
          <w:p w14:paraId="5B9A4A3C" w14:textId="00ACB006" w:rsidR="004F3CC0" w:rsidRPr="004F3CC0" w:rsidRDefault="004F3CC0" w:rsidP="004F3CC0">
            <w:pPr>
              <w:jc w:val="center"/>
              <w:rPr>
                <w:rFonts w:ascii="Times New Roman" w:eastAsia="Times New Roman" w:hAnsi="Times New Roman" w:cs="Times New Roman"/>
                <w:color w:val="000000"/>
                <w:sz w:val="20"/>
                <w:szCs w:val="20"/>
              </w:rPr>
            </w:pPr>
            <w:r w:rsidRPr="004F3CC0">
              <w:rPr>
                <w:rFonts w:ascii="Times New Roman" w:eastAsia="Times New Roman" w:hAnsi="Times New Roman" w:cs="Times New Roman"/>
                <w:color w:val="000000"/>
                <w:sz w:val="20"/>
                <w:szCs w:val="20"/>
              </w:rPr>
              <w:t>запобігання перевантаженню</w:t>
            </w:r>
          </w:p>
        </w:tc>
      </w:tr>
    </w:tbl>
    <w:p w14:paraId="5A84188B" w14:textId="757837A8" w:rsidR="002A560C" w:rsidRPr="00F44BCE" w:rsidRDefault="00510E8E" w:rsidP="004F64AC">
      <w:pPr>
        <w:ind w:firstLine="567"/>
        <w:jc w:val="both"/>
        <w:rPr>
          <w:rFonts w:ascii="Times New Roman" w:eastAsia="Times New Roman" w:hAnsi="Times New Roman" w:cs="Times New Roman"/>
          <w:color w:val="000000"/>
          <w:sz w:val="28"/>
          <w:szCs w:val="28"/>
        </w:rPr>
      </w:pPr>
      <w:r w:rsidRPr="00510E8E">
        <w:rPr>
          <w:rFonts w:ascii="Times New Roman" w:eastAsia="Times New Roman" w:hAnsi="Times New Roman" w:cs="Times New Roman"/>
          <w:color w:val="000000"/>
          <w:sz w:val="28"/>
          <w:szCs w:val="28"/>
        </w:rPr>
        <w:t xml:space="preserve">Аналіз </w:t>
      </w:r>
      <w:r>
        <w:rPr>
          <w:rFonts w:ascii="Times New Roman" w:eastAsia="Times New Roman" w:hAnsi="Times New Roman" w:cs="Times New Roman"/>
          <w:color w:val="000000"/>
          <w:sz w:val="28"/>
          <w:szCs w:val="28"/>
        </w:rPr>
        <w:t>зазначених моделей</w:t>
      </w:r>
      <w:r w:rsidRPr="00510E8E">
        <w:rPr>
          <w:rFonts w:ascii="Times New Roman" w:eastAsia="Times New Roman" w:hAnsi="Times New Roman" w:cs="Times New Roman"/>
          <w:color w:val="000000"/>
          <w:sz w:val="28"/>
          <w:szCs w:val="28"/>
        </w:rPr>
        <w:t xml:space="preserve"> показав, що при поєднанні відсутності руху (0), низького рівня шуму (L) та стабільної або зниженої освітленості (N/D) формується стан монотонності або бездіяльності, який потребує введення сенсорної варіативності у вигляді плавних змін освітлення та тихого фонового звуку (рівень 3–5). Натомість комбінації наявності руху (1) із середнім рівнем шуму (M) та нормальною освітленістю (N) відповідають оптимальному стану, за якого система не втручається.</w:t>
      </w:r>
    </w:p>
    <w:p w14:paraId="340E43DA" w14:textId="7A8ADD55" w:rsidR="002B55F4" w:rsidRPr="00F44BCE" w:rsidRDefault="002B55F4" w:rsidP="0081283A">
      <w:pPr>
        <w:ind w:firstLine="567"/>
        <w:jc w:val="both"/>
        <w:rPr>
          <w:rFonts w:ascii="Times New Roman" w:eastAsia="Times New Roman" w:hAnsi="Times New Roman" w:cs="Times New Roman"/>
          <w:color w:val="000000"/>
          <w:sz w:val="28"/>
          <w:szCs w:val="28"/>
        </w:rPr>
      </w:pPr>
      <w:r w:rsidRPr="00F44BCE">
        <w:rPr>
          <w:rFonts w:ascii="Times New Roman" w:eastAsia="Times New Roman" w:hAnsi="Times New Roman" w:cs="Times New Roman"/>
          <w:color w:val="000000"/>
          <w:sz w:val="28"/>
          <w:szCs w:val="28"/>
          <w:u w:val="single"/>
        </w:rPr>
        <w:t>Висновки</w:t>
      </w:r>
      <w:r w:rsidRPr="00F44BCE">
        <w:rPr>
          <w:rFonts w:ascii="Times New Roman" w:eastAsia="Times New Roman" w:hAnsi="Times New Roman" w:cs="Times New Roman"/>
          <w:color w:val="000000"/>
          <w:sz w:val="28"/>
          <w:szCs w:val="28"/>
        </w:rPr>
        <w:t>:</w:t>
      </w:r>
    </w:p>
    <w:p w14:paraId="71AF4A93" w14:textId="3A32CD36" w:rsidR="00235117" w:rsidRPr="00F44BCE" w:rsidRDefault="00204B00" w:rsidP="00235117">
      <w:pPr>
        <w:pStyle w:val="ListParagraph"/>
        <w:numPr>
          <w:ilvl w:val="0"/>
          <w:numId w:val="2"/>
        </w:numPr>
        <w:jc w:val="both"/>
        <w:rPr>
          <w:rFonts w:ascii="Times New Roman" w:eastAsia="Times New Roman" w:hAnsi="Times New Roman" w:cs="Times New Roman"/>
          <w:color w:val="000000"/>
          <w:sz w:val="28"/>
          <w:szCs w:val="28"/>
        </w:rPr>
      </w:pPr>
      <w:r w:rsidRPr="00204B00">
        <w:rPr>
          <w:rFonts w:ascii="Times New Roman" w:eastAsia="Times New Roman" w:hAnsi="Times New Roman" w:cs="Times New Roman"/>
          <w:color w:val="000000"/>
          <w:sz w:val="28"/>
          <w:szCs w:val="28"/>
        </w:rPr>
        <w:t xml:space="preserve">Розроблено та реалізовано адаптивну систему сенсорного середовища на базі ESP32-C6, яка використовує дані з датчиків руху, освітленості та рівня шуму для визначення стану середовища та автоматичної зміни умов у </w:t>
      </w:r>
      <w:r w:rsidR="006360D5">
        <w:rPr>
          <w:rFonts w:ascii="Times New Roman" w:eastAsia="Times New Roman" w:hAnsi="Times New Roman" w:cs="Times New Roman"/>
          <w:color w:val="000000"/>
          <w:sz w:val="28"/>
          <w:szCs w:val="28"/>
        </w:rPr>
        <w:t xml:space="preserve">місячному </w:t>
      </w:r>
      <w:r w:rsidRPr="00204B00">
        <w:rPr>
          <w:rFonts w:ascii="Times New Roman" w:eastAsia="Times New Roman" w:hAnsi="Times New Roman" w:cs="Times New Roman"/>
          <w:color w:val="000000"/>
          <w:sz w:val="28"/>
          <w:szCs w:val="28"/>
        </w:rPr>
        <w:t xml:space="preserve">житловому модулі. </w:t>
      </w:r>
    </w:p>
    <w:p w14:paraId="0EDB842B" w14:textId="4A12C2E1" w:rsidR="00235117" w:rsidRDefault="00204B00" w:rsidP="00235117">
      <w:pPr>
        <w:pStyle w:val="ListParagraph"/>
        <w:numPr>
          <w:ilvl w:val="0"/>
          <w:numId w:val="2"/>
        </w:numPr>
        <w:jc w:val="both"/>
        <w:rPr>
          <w:rFonts w:ascii="Times New Roman" w:eastAsia="Times New Roman" w:hAnsi="Times New Roman" w:cs="Times New Roman"/>
          <w:color w:val="000000"/>
          <w:sz w:val="28"/>
          <w:szCs w:val="28"/>
        </w:rPr>
      </w:pPr>
      <w:r w:rsidRPr="00204B00">
        <w:rPr>
          <w:rFonts w:ascii="Times New Roman" w:eastAsia="Times New Roman" w:hAnsi="Times New Roman" w:cs="Times New Roman"/>
          <w:color w:val="000000"/>
          <w:sz w:val="28"/>
          <w:szCs w:val="28"/>
        </w:rPr>
        <w:t xml:space="preserve">Запропоновано та апробовано систему </w:t>
      </w:r>
      <w:r w:rsidR="006360D5">
        <w:rPr>
          <w:rFonts w:ascii="Times New Roman" w:eastAsia="Times New Roman" w:hAnsi="Times New Roman" w:cs="Times New Roman"/>
          <w:color w:val="000000"/>
          <w:sz w:val="28"/>
          <w:szCs w:val="28"/>
        </w:rPr>
        <w:t>моделей</w:t>
      </w:r>
      <w:r w:rsidRPr="00204B00">
        <w:rPr>
          <w:rFonts w:ascii="Times New Roman" w:eastAsia="Times New Roman" w:hAnsi="Times New Roman" w:cs="Times New Roman"/>
          <w:color w:val="000000"/>
          <w:sz w:val="28"/>
          <w:szCs w:val="28"/>
        </w:rPr>
        <w:t xml:space="preserve"> інтерпретації станів (монотонність, норма, активність, перевантаження, бездіяльність), що базується на комбінаціях вхідних параметрів (</w:t>
      </w:r>
      <w:r w:rsidR="006360D5">
        <w:rPr>
          <w:rFonts w:ascii="Times New Roman" w:eastAsia="Times New Roman" w:hAnsi="Times New Roman" w:cs="Times New Roman"/>
          <w:color w:val="000000"/>
          <w:sz w:val="28"/>
          <w:szCs w:val="28"/>
        </w:rPr>
        <w:t>рух</w:t>
      </w:r>
      <w:r w:rsidRPr="00204B00">
        <w:rPr>
          <w:rFonts w:ascii="Times New Roman" w:eastAsia="Times New Roman" w:hAnsi="Times New Roman" w:cs="Times New Roman"/>
          <w:color w:val="000000"/>
          <w:sz w:val="28"/>
          <w:szCs w:val="28"/>
        </w:rPr>
        <w:t>, рівень шуму, освітленість).</w:t>
      </w:r>
    </w:p>
    <w:p w14:paraId="0819FAF9" w14:textId="6B6B5013" w:rsidR="00204B00" w:rsidRDefault="00204B00" w:rsidP="00235117">
      <w:pPr>
        <w:pStyle w:val="ListParagraph"/>
        <w:numPr>
          <w:ilvl w:val="0"/>
          <w:numId w:val="2"/>
        </w:numPr>
        <w:jc w:val="both"/>
        <w:rPr>
          <w:rFonts w:ascii="Times New Roman" w:eastAsia="Times New Roman" w:hAnsi="Times New Roman" w:cs="Times New Roman"/>
          <w:color w:val="000000"/>
          <w:sz w:val="28"/>
          <w:szCs w:val="28"/>
        </w:rPr>
      </w:pPr>
      <w:r w:rsidRPr="00204B00">
        <w:rPr>
          <w:rFonts w:ascii="Times New Roman" w:eastAsia="Times New Roman" w:hAnsi="Times New Roman" w:cs="Times New Roman"/>
          <w:color w:val="000000"/>
          <w:sz w:val="28"/>
          <w:szCs w:val="28"/>
        </w:rPr>
        <w:t>Експериментально підтверджено доцільність адаптивного сенсорного впливу, зокрема встановлено, що при монотонних умовах (</w:t>
      </w:r>
      <w:r w:rsidR="006360D5">
        <w:rPr>
          <w:rFonts w:ascii="Times New Roman" w:eastAsia="Times New Roman" w:hAnsi="Times New Roman" w:cs="Times New Roman"/>
          <w:color w:val="000000"/>
          <w:sz w:val="28"/>
          <w:szCs w:val="28"/>
        </w:rPr>
        <w:t xml:space="preserve">рух </w:t>
      </w:r>
      <w:r w:rsidRPr="00204B00">
        <w:rPr>
          <w:rFonts w:ascii="Times New Roman" w:eastAsia="Times New Roman" w:hAnsi="Times New Roman" w:cs="Times New Roman"/>
          <w:color w:val="000000"/>
          <w:sz w:val="28"/>
          <w:szCs w:val="28"/>
        </w:rPr>
        <w:t>=</w:t>
      </w:r>
      <w:r w:rsidR="006360D5">
        <w:rPr>
          <w:rFonts w:ascii="Times New Roman" w:eastAsia="Times New Roman" w:hAnsi="Times New Roman" w:cs="Times New Roman"/>
          <w:color w:val="000000"/>
          <w:sz w:val="28"/>
          <w:szCs w:val="28"/>
        </w:rPr>
        <w:t xml:space="preserve"> </w:t>
      </w:r>
      <w:r w:rsidRPr="00204B00">
        <w:rPr>
          <w:rFonts w:ascii="Times New Roman" w:eastAsia="Times New Roman" w:hAnsi="Times New Roman" w:cs="Times New Roman"/>
          <w:color w:val="000000"/>
          <w:sz w:val="28"/>
          <w:szCs w:val="28"/>
        </w:rPr>
        <w:t>0, шум L, світло N/D) введення м’яких світлових і звукових змін підвищує активність та залученість користувача, тоді як при перевантаженні (</w:t>
      </w:r>
      <w:r w:rsidR="006360D5">
        <w:rPr>
          <w:rFonts w:ascii="Times New Roman" w:eastAsia="Times New Roman" w:hAnsi="Times New Roman" w:cs="Times New Roman"/>
          <w:color w:val="000000"/>
          <w:sz w:val="28"/>
          <w:szCs w:val="28"/>
        </w:rPr>
        <w:t xml:space="preserve">рух </w:t>
      </w:r>
      <w:r w:rsidRPr="00204B00">
        <w:rPr>
          <w:rFonts w:ascii="Times New Roman" w:eastAsia="Times New Roman" w:hAnsi="Times New Roman" w:cs="Times New Roman"/>
          <w:color w:val="000000"/>
          <w:sz w:val="28"/>
          <w:szCs w:val="28"/>
        </w:rPr>
        <w:t>=</w:t>
      </w:r>
      <w:r w:rsidR="006360D5">
        <w:rPr>
          <w:rFonts w:ascii="Times New Roman" w:eastAsia="Times New Roman" w:hAnsi="Times New Roman" w:cs="Times New Roman"/>
          <w:color w:val="000000"/>
          <w:sz w:val="28"/>
          <w:szCs w:val="28"/>
        </w:rPr>
        <w:t xml:space="preserve"> </w:t>
      </w:r>
      <w:r w:rsidRPr="00204B00">
        <w:rPr>
          <w:rFonts w:ascii="Times New Roman" w:eastAsia="Times New Roman" w:hAnsi="Times New Roman" w:cs="Times New Roman"/>
          <w:color w:val="000000"/>
          <w:sz w:val="28"/>
          <w:szCs w:val="28"/>
        </w:rPr>
        <w:t>1, шум H, світло B) зменшення стимуляції сприяє стабілізації стану.</w:t>
      </w:r>
    </w:p>
    <w:p w14:paraId="64ECCE30" w14:textId="4C813BD7" w:rsidR="00204B00" w:rsidRPr="00F44BCE" w:rsidRDefault="00204B00" w:rsidP="00235117">
      <w:pPr>
        <w:pStyle w:val="ListParagraph"/>
        <w:numPr>
          <w:ilvl w:val="0"/>
          <w:numId w:val="2"/>
        </w:numPr>
        <w:jc w:val="both"/>
        <w:rPr>
          <w:rFonts w:ascii="Times New Roman" w:eastAsia="Times New Roman" w:hAnsi="Times New Roman" w:cs="Times New Roman"/>
          <w:color w:val="000000"/>
          <w:sz w:val="28"/>
          <w:szCs w:val="28"/>
        </w:rPr>
      </w:pPr>
      <w:r w:rsidRPr="00204B00">
        <w:rPr>
          <w:rFonts w:ascii="Times New Roman" w:eastAsia="Times New Roman" w:hAnsi="Times New Roman" w:cs="Times New Roman"/>
          <w:color w:val="000000"/>
          <w:sz w:val="28"/>
          <w:szCs w:val="28"/>
        </w:rPr>
        <w:t>Показано перспективність використання подібних систем у замкнених середовищах, зокрема для місячних баз, космічних станцій та інших ізольованих об’єктів, де контроль сенсорного середовища є важливим фактором підтримки психофізіологічного стану людини.</w:t>
      </w:r>
    </w:p>
    <w:p w14:paraId="3FA6A329" w14:textId="77777777" w:rsidR="006F7CEC" w:rsidRPr="00F44BCE" w:rsidRDefault="006F7CEC" w:rsidP="006F7CEC">
      <w:pPr>
        <w:ind w:left="567"/>
        <w:jc w:val="both"/>
        <w:rPr>
          <w:rFonts w:ascii="Times New Roman" w:eastAsia="Times New Roman" w:hAnsi="Times New Roman" w:cs="Times New Roman"/>
          <w:color w:val="000000"/>
          <w:sz w:val="28"/>
          <w:szCs w:val="28"/>
        </w:rPr>
      </w:pPr>
    </w:p>
    <w:p w14:paraId="42736887" w14:textId="3A174B9D" w:rsidR="00EB6E9B" w:rsidRPr="00D723D4" w:rsidRDefault="00EB6E9B" w:rsidP="0081283A">
      <w:pPr>
        <w:ind w:firstLine="567"/>
        <w:jc w:val="both"/>
        <w:rPr>
          <w:rFonts w:ascii="Times New Roman" w:eastAsia="Times New Roman" w:hAnsi="Times New Roman" w:cs="Times New Roman"/>
          <w:color w:val="000000"/>
        </w:rPr>
      </w:pPr>
      <w:r w:rsidRPr="00D723D4">
        <w:rPr>
          <w:rFonts w:ascii="Times New Roman" w:eastAsia="Times New Roman" w:hAnsi="Times New Roman" w:cs="Times New Roman"/>
          <w:color w:val="000000"/>
          <w:u w:val="single"/>
        </w:rPr>
        <w:lastRenderedPageBreak/>
        <w:t>Літературні джерела</w:t>
      </w:r>
      <w:r w:rsidRPr="00D723D4">
        <w:rPr>
          <w:rFonts w:ascii="Times New Roman" w:eastAsia="Times New Roman" w:hAnsi="Times New Roman" w:cs="Times New Roman"/>
          <w:color w:val="000000"/>
        </w:rPr>
        <w:t>:</w:t>
      </w:r>
    </w:p>
    <w:p w14:paraId="202BD31C" w14:textId="3695205E" w:rsidR="00EB6E9B" w:rsidRPr="00D723D4" w:rsidRDefault="00EB6E9B" w:rsidP="00DF67AE">
      <w:pPr>
        <w:ind w:firstLine="567"/>
        <w:jc w:val="both"/>
        <w:rPr>
          <w:rFonts w:ascii="Times New Roman" w:eastAsia="Times New Roman" w:hAnsi="Times New Roman" w:cs="Times New Roman"/>
          <w:color w:val="000000"/>
        </w:rPr>
      </w:pPr>
      <w:r w:rsidRPr="00D723D4">
        <w:rPr>
          <w:rFonts w:ascii="Times New Roman" w:eastAsia="Times New Roman" w:hAnsi="Times New Roman" w:cs="Times New Roman"/>
          <w:color w:val="000000"/>
        </w:rPr>
        <w:t xml:space="preserve">[1] </w:t>
      </w:r>
      <w:proofErr w:type="spellStart"/>
      <w:r w:rsidR="00675E0C" w:rsidRPr="00D723D4">
        <w:rPr>
          <w:rFonts w:ascii="Times New Roman" w:eastAsia="Times New Roman" w:hAnsi="Times New Roman" w:cs="Times New Roman"/>
          <w:color w:val="000000"/>
        </w:rPr>
        <w:t>Bachman</w:t>
      </w:r>
      <w:proofErr w:type="spellEnd"/>
      <w:r w:rsidR="00675E0C" w:rsidRPr="00D723D4">
        <w:rPr>
          <w:rFonts w:ascii="Times New Roman" w:eastAsia="Times New Roman" w:hAnsi="Times New Roman" w:cs="Times New Roman"/>
          <w:color w:val="000000"/>
        </w:rPr>
        <w:t xml:space="preserve">, K. R. O., </w:t>
      </w:r>
      <w:proofErr w:type="spellStart"/>
      <w:r w:rsidR="00675E0C" w:rsidRPr="00D723D4">
        <w:rPr>
          <w:rFonts w:ascii="Times New Roman" w:eastAsia="Times New Roman" w:hAnsi="Times New Roman" w:cs="Times New Roman"/>
          <w:color w:val="000000"/>
        </w:rPr>
        <w:t>Otto</w:t>
      </w:r>
      <w:proofErr w:type="spellEnd"/>
      <w:r w:rsidR="00675E0C" w:rsidRPr="00D723D4">
        <w:rPr>
          <w:rFonts w:ascii="Times New Roman" w:eastAsia="Times New Roman" w:hAnsi="Times New Roman" w:cs="Times New Roman"/>
          <w:color w:val="000000"/>
        </w:rPr>
        <w:t xml:space="preserve">, C., &amp; </w:t>
      </w:r>
      <w:proofErr w:type="spellStart"/>
      <w:r w:rsidR="00675E0C" w:rsidRPr="00D723D4">
        <w:rPr>
          <w:rFonts w:ascii="Times New Roman" w:eastAsia="Times New Roman" w:hAnsi="Times New Roman" w:cs="Times New Roman"/>
          <w:color w:val="000000"/>
        </w:rPr>
        <w:t>Leveton</w:t>
      </w:r>
      <w:proofErr w:type="spellEnd"/>
      <w:r w:rsidR="00675E0C" w:rsidRPr="00D723D4">
        <w:rPr>
          <w:rFonts w:ascii="Times New Roman" w:eastAsia="Times New Roman" w:hAnsi="Times New Roman" w:cs="Times New Roman"/>
          <w:color w:val="000000"/>
        </w:rPr>
        <w:t>, L. (2012). </w:t>
      </w:r>
      <w:proofErr w:type="spellStart"/>
      <w:r w:rsidR="00675E0C" w:rsidRPr="00D723D4">
        <w:rPr>
          <w:rFonts w:ascii="Times New Roman" w:eastAsia="Times New Roman" w:hAnsi="Times New Roman" w:cs="Times New Roman"/>
          <w:i/>
          <w:iCs/>
          <w:color w:val="000000"/>
        </w:rPr>
        <w:t>Countermeasures</w:t>
      </w:r>
      <w:proofErr w:type="spellEnd"/>
      <w:r w:rsidR="00675E0C" w:rsidRPr="00D723D4">
        <w:rPr>
          <w:rFonts w:ascii="Times New Roman" w:eastAsia="Times New Roman" w:hAnsi="Times New Roman" w:cs="Times New Roman"/>
          <w:i/>
          <w:iCs/>
          <w:color w:val="000000"/>
        </w:rPr>
        <w:t xml:space="preserve"> </w:t>
      </w:r>
      <w:proofErr w:type="spellStart"/>
      <w:r w:rsidR="00675E0C" w:rsidRPr="00D723D4">
        <w:rPr>
          <w:rFonts w:ascii="Times New Roman" w:eastAsia="Times New Roman" w:hAnsi="Times New Roman" w:cs="Times New Roman"/>
          <w:i/>
          <w:iCs/>
          <w:color w:val="000000"/>
        </w:rPr>
        <w:t>to</w:t>
      </w:r>
      <w:proofErr w:type="spellEnd"/>
      <w:r w:rsidR="00675E0C" w:rsidRPr="00D723D4">
        <w:rPr>
          <w:rFonts w:ascii="Times New Roman" w:eastAsia="Times New Roman" w:hAnsi="Times New Roman" w:cs="Times New Roman"/>
          <w:i/>
          <w:iCs/>
          <w:color w:val="000000"/>
        </w:rPr>
        <w:t xml:space="preserve"> </w:t>
      </w:r>
      <w:proofErr w:type="spellStart"/>
      <w:r w:rsidR="00675E0C" w:rsidRPr="00D723D4">
        <w:rPr>
          <w:rFonts w:ascii="Times New Roman" w:eastAsia="Times New Roman" w:hAnsi="Times New Roman" w:cs="Times New Roman"/>
          <w:i/>
          <w:iCs/>
          <w:color w:val="000000"/>
        </w:rPr>
        <w:t>mitigate</w:t>
      </w:r>
      <w:proofErr w:type="spellEnd"/>
      <w:r w:rsidR="00675E0C" w:rsidRPr="00D723D4">
        <w:rPr>
          <w:rFonts w:ascii="Times New Roman" w:eastAsia="Times New Roman" w:hAnsi="Times New Roman" w:cs="Times New Roman"/>
          <w:i/>
          <w:iCs/>
          <w:color w:val="000000"/>
        </w:rPr>
        <w:t xml:space="preserve"> </w:t>
      </w:r>
      <w:proofErr w:type="spellStart"/>
      <w:r w:rsidR="00675E0C" w:rsidRPr="00D723D4">
        <w:rPr>
          <w:rFonts w:ascii="Times New Roman" w:eastAsia="Times New Roman" w:hAnsi="Times New Roman" w:cs="Times New Roman"/>
          <w:i/>
          <w:iCs/>
          <w:color w:val="000000"/>
        </w:rPr>
        <w:t>the</w:t>
      </w:r>
      <w:proofErr w:type="spellEnd"/>
      <w:r w:rsidR="00675E0C" w:rsidRPr="00D723D4">
        <w:rPr>
          <w:rFonts w:ascii="Times New Roman" w:eastAsia="Times New Roman" w:hAnsi="Times New Roman" w:cs="Times New Roman"/>
          <w:i/>
          <w:iCs/>
          <w:color w:val="000000"/>
        </w:rPr>
        <w:t xml:space="preserve"> </w:t>
      </w:r>
      <w:proofErr w:type="spellStart"/>
      <w:r w:rsidR="00675E0C" w:rsidRPr="00D723D4">
        <w:rPr>
          <w:rFonts w:ascii="Times New Roman" w:eastAsia="Times New Roman" w:hAnsi="Times New Roman" w:cs="Times New Roman"/>
          <w:i/>
          <w:iCs/>
          <w:color w:val="000000"/>
        </w:rPr>
        <w:t>negative</w:t>
      </w:r>
      <w:proofErr w:type="spellEnd"/>
      <w:r w:rsidR="00675E0C" w:rsidRPr="00D723D4">
        <w:rPr>
          <w:rFonts w:ascii="Times New Roman" w:eastAsia="Times New Roman" w:hAnsi="Times New Roman" w:cs="Times New Roman"/>
          <w:i/>
          <w:iCs/>
          <w:color w:val="000000"/>
        </w:rPr>
        <w:t xml:space="preserve"> </w:t>
      </w:r>
      <w:proofErr w:type="spellStart"/>
      <w:r w:rsidR="00675E0C" w:rsidRPr="00D723D4">
        <w:rPr>
          <w:rFonts w:ascii="Times New Roman" w:eastAsia="Times New Roman" w:hAnsi="Times New Roman" w:cs="Times New Roman"/>
          <w:i/>
          <w:iCs/>
          <w:color w:val="000000"/>
        </w:rPr>
        <w:t>impact</w:t>
      </w:r>
      <w:proofErr w:type="spellEnd"/>
      <w:r w:rsidR="00675E0C" w:rsidRPr="00D723D4">
        <w:rPr>
          <w:rFonts w:ascii="Times New Roman" w:eastAsia="Times New Roman" w:hAnsi="Times New Roman" w:cs="Times New Roman"/>
          <w:i/>
          <w:iCs/>
          <w:color w:val="000000"/>
        </w:rPr>
        <w:t xml:space="preserve"> </w:t>
      </w:r>
      <w:proofErr w:type="spellStart"/>
      <w:r w:rsidR="00675E0C" w:rsidRPr="00D723D4">
        <w:rPr>
          <w:rFonts w:ascii="Times New Roman" w:eastAsia="Times New Roman" w:hAnsi="Times New Roman" w:cs="Times New Roman"/>
          <w:i/>
          <w:iCs/>
          <w:color w:val="000000"/>
        </w:rPr>
        <w:t>of</w:t>
      </w:r>
      <w:proofErr w:type="spellEnd"/>
      <w:r w:rsidR="00675E0C" w:rsidRPr="00D723D4">
        <w:rPr>
          <w:rFonts w:ascii="Times New Roman" w:eastAsia="Times New Roman" w:hAnsi="Times New Roman" w:cs="Times New Roman"/>
          <w:i/>
          <w:iCs/>
          <w:color w:val="000000"/>
        </w:rPr>
        <w:t xml:space="preserve"> </w:t>
      </w:r>
      <w:proofErr w:type="spellStart"/>
      <w:r w:rsidR="00675E0C" w:rsidRPr="00D723D4">
        <w:rPr>
          <w:rFonts w:ascii="Times New Roman" w:eastAsia="Times New Roman" w:hAnsi="Times New Roman" w:cs="Times New Roman"/>
          <w:i/>
          <w:iCs/>
          <w:color w:val="000000"/>
        </w:rPr>
        <w:t>sensory</w:t>
      </w:r>
      <w:proofErr w:type="spellEnd"/>
      <w:r w:rsidR="00675E0C" w:rsidRPr="00D723D4">
        <w:rPr>
          <w:rFonts w:ascii="Times New Roman" w:eastAsia="Times New Roman" w:hAnsi="Times New Roman" w:cs="Times New Roman"/>
          <w:i/>
          <w:iCs/>
          <w:color w:val="000000"/>
        </w:rPr>
        <w:t xml:space="preserve"> </w:t>
      </w:r>
      <w:proofErr w:type="spellStart"/>
      <w:r w:rsidR="00675E0C" w:rsidRPr="00D723D4">
        <w:rPr>
          <w:rFonts w:ascii="Times New Roman" w:eastAsia="Times New Roman" w:hAnsi="Times New Roman" w:cs="Times New Roman"/>
          <w:i/>
          <w:iCs/>
          <w:color w:val="000000"/>
        </w:rPr>
        <w:t>deprivation</w:t>
      </w:r>
      <w:proofErr w:type="spellEnd"/>
      <w:r w:rsidR="00675E0C" w:rsidRPr="00D723D4">
        <w:rPr>
          <w:rFonts w:ascii="Times New Roman" w:eastAsia="Times New Roman" w:hAnsi="Times New Roman" w:cs="Times New Roman"/>
          <w:i/>
          <w:iCs/>
          <w:color w:val="000000"/>
        </w:rPr>
        <w:t xml:space="preserve"> </w:t>
      </w:r>
      <w:proofErr w:type="spellStart"/>
      <w:r w:rsidR="00675E0C" w:rsidRPr="00D723D4">
        <w:rPr>
          <w:rFonts w:ascii="Times New Roman" w:eastAsia="Times New Roman" w:hAnsi="Times New Roman" w:cs="Times New Roman"/>
          <w:i/>
          <w:iCs/>
          <w:color w:val="000000"/>
        </w:rPr>
        <w:t>and</w:t>
      </w:r>
      <w:proofErr w:type="spellEnd"/>
      <w:r w:rsidR="00675E0C" w:rsidRPr="00D723D4">
        <w:rPr>
          <w:rFonts w:ascii="Times New Roman" w:eastAsia="Times New Roman" w:hAnsi="Times New Roman" w:cs="Times New Roman"/>
          <w:i/>
          <w:iCs/>
          <w:color w:val="000000"/>
        </w:rPr>
        <w:t xml:space="preserve"> </w:t>
      </w:r>
      <w:proofErr w:type="spellStart"/>
      <w:r w:rsidR="00675E0C" w:rsidRPr="00D723D4">
        <w:rPr>
          <w:rFonts w:ascii="Times New Roman" w:eastAsia="Times New Roman" w:hAnsi="Times New Roman" w:cs="Times New Roman"/>
          <w:i/>
          <w:iCs/>
          <w:color w:val="000000"/>
        </w:rPr>
        <w:t>social</w:t>
      </w:r>
      <w:proofErr w:type="spellEnd"/>
      <w:r w:rsidR="00675E0C" w:rsidRPr="00D723D4">
        <w:rPr>
          <w:rFonts w:ascii="Times New Roman" w:eastAsia="Times New Roman" w:hAnsi="Times New Roman" w:cs="Times New Roman"/>
          <w:i/>
          <w:iCs/>
          <w:color w:val="000000"/>
        </w:rPr>
        <w:t xml:space="preserve"> </w:t>
      </w:r>
      <w:proofErr w:type="spellStart"/>
      <w:r w:rsidR="00675E0C" w:rsidRPr="00D723D4">
        <w:rPr>
          <w:rFonts w:ascii="Times New Roman" w:eastAsia="Times New Roman" w:hAnsi="Times New Roman" w:cs="Times New Roman"/>
          <w:i/>
          <w:iCs/>
          <w:color w:val="000000"/>
        </w:rPr>
        <w:t>isolation</w:t>
      </w:r>
      <w:proofErr w:type="spellEnd"/>
      <w:r w:rsidR="00675E0C" w:rsidRPr="00D723D4">
        <w:rPr>
          <w:rFonts w:ascii="Times New Roman" w:eastAsia="Times New Roman" w:hAnsi="Times New Roman" w:cs="Times New Roman"/>
          <w:i/>
          <w:iCs/>
          <w:color w:val="000000"/>
        </w:rPr>
        <w:t xml:space="preserve"> </w:t>
      </w:r>
      <w:proofErr w:type="spellStart"/>
      <w:r w:rsidR="00675E0C" w:rsidRPr="00D723D4">
        <w:rPr>
          <w:rFonts w:ascii="Times New Roman" w:eastAsia="Times New Roman" w:hAnsi="Times New Roman" w:cs="Times New Roman"/>
          <w:i/>
          <w:iCs/>
          <w:color w:val="000000"/>
        </w:rPr>
        <w:t>in</w:t>
      </w:r>
      <w:proofErr w:type="spellEnd"/>
      <w:r w:rsidR="00675E0C" w:rsidRPr="00D723D4">
        <w:rPr>
          <w:rFonts w:ascii="Times New Roman" w:eastAsia="Times New Roman" w:hAnsi="Times New Roman" w:cs="Times New Roman"/>
          <w:i/>
          <w:iCs/>
          <w:color w:val="000000"/>
        </w:rPr>
        <w:t xml:space="preserve"> </w:t>
      </w:r>
      <w:proofErr w:type="spellStart"/>
      <w:r w:rsidR="00675E0C" w:rsidRPr="00D723D4">
        <w:rPr>
          <w:rFonts w:ascii="Times New Roman" w:eastAsia="Times New Roman" w:hAnsi="Times New Roman" w:cs="Times New Roman"/>
          <w:i/>
          <w:iCs/>
          <w:color w:val="000000"/>
        </w:rPr>
        <w:t>long-duration</w:t>
      </w:r>
      <w:proofErr w:type="spellEnd"/>
      <w:r w:rsidR="00675E0C" w:rsidRPr="00D723D4">
        <w:rPr>
          <w:rFonts w:ascii="Times New Roman" w:eastAsia="Times New Roman" w:hAnsi="Times New Roman" w:cs="Times New Roman"/>
          <w:i/>
          <w:iCs/>
          <w:color w:val="000000"/>
        </w:rPr>
        <w:t xml:space="preserve"> </w:t>
      </w:r>
      <w:proofErr w:type="spellStart"/>
      <w:r w:rsidR="00675E0C" w:rsidRPr="00D723D4">
        <w:rPr>
          <w:rFonts w:ascii="Times New Roman" w:eastAsia="Times New Roman" w:hAnsi="Times New Roman" w:cs="Times New Roman"/>
          <w:i/>
          <w:iCs/>
          <w:color w:val="000000"/>
        </w:rPr>
        <w:t>space</w:t>
      </w:r>
      <w:proofErr w:type="spellEnd"/>
      <w:r w:rsidR="00675E0C" w:rsidRPr="00D723D4">
        <w:rPr>
          <w:rFonts w:ascii="Times New Roman" w:eastAsia="Times New Roman" w:hAnsi="Times New Roman" w:cs="Times New Roman"/>
          <w:i/>
          <w:iCs/>
          <w:color w:val="000000"/>
        </w:rPr>
        <w:t xml:space="preserve"> </w:t>
      </w:r>
      <w:proofErr w:type="spellStart"/>
      <w:r w:rsidR="00675E0C" w:rsidRPr="00D723D4">
        <w:rPr>
          <w:rFonts w:ascii="Times New Roman" w:eastAsia="Times New Roman" w:hAnsi="Times New Roman" w:cs="Times New Roman"/>
          <w:i/>
          <w:iCs/>
          <w:color w:val="000000"/>
        </w:rPr>
        <w:t>flight</w:t>
      </w:r>
      <w:proofErr w:type="spellEnd"/>
      <w:r w:rsidR="00675E0C" w:rsidRPr="00D723D4">
        <w:rPr>
          <w:rFonts w:ascii="Times New Roman" w:eastAsia="Times New Roman" w:hAnsi="Times New Roman" w:cs="Times New Roman"/>
          <w:color w:val="000000"/>
        </w:rPr>
        <w:t> (</w:t>
      </w:r>
      <w:proofErr w:type="spellStart"/>
      <w:r w:rsidR="00675E0C" w:rsidRPr="00D723D4">
        <w:rPr>
          <w:rFonts w:ascii="Times New Roman" w:eastAsia="Times New Roman" w:hAnsi="Times New Roman" w:cs="Times New Roman"/>
          <w:color w:val="000000"/>
        </w:rPr>
        <w:t>No</w:t>
      </w:r>
      <w:proofErr w:type="spellEnd"/>
      <w:r w:rsidR="00675E0C" w:rsidRPr="00D723D4">
        <w:rPr>
          <w:rFonts w:ascii="Times New Roman" w:eastAsia="Times New Roman" w:hAnsi="Times New Roman" w:cs="Times New Roman"/>
          <w:color w:val="000000"/>
        </w:rPr>
        <w:t>. JSC-CN-25581).</w:t>
      </w:r>
    </w:p>
    <w:p w14:paraId="787F371B" w14:textId="6E046EDA" w:rsidR="00675E0C" w:rsidRPr="00D723D4" w:rsidRDefault="00675E0C" w:rsidP="00DF67AE">
      <w:pPr>
        <w:ind w:firstLine="567"/>
        <w:jc w:val="both"/>
        <w:rPr>
          <w:rFonts w:ascii="Times New Roman" w:eastAsia="Times New Roman" w:hAnsi="Times New Roman" w:cs="Times New Roman"/>
          <w:color w:val="000000"/>
          <w:lang w:val="en-GB"/>
        </w:rPr>
      </w:pPr>
      <w:r w:rsidRPr="00D723D4">
        <w:rPr>
          <w:rFonts w:ascii="Times New Roman" w:eastAsia="Times New Roman" w:hAnsi="Times New Roman" w:cs="Times New Roman"/>
          <w:color w:val="000000"/>
          <w:lang w:val="en-GB"/>
        </w:rPr>
        <w:t xml:space="preserve">[2] </w:t>
      </w:r>
      <w:proofErr w:type="spellStart"/>
      <w:r w:rsidRPr="00D723D4">
        <w:rPr>
          <w:rFonts w:ascii="Times New Roman" w:eastAsia="Times New Roman" w:hAnsi="Times New Roman" w:cs="Times New Roman"/>
          <w:color w:val="000000"/>
        </w:rPr>
        <w:t>Pagel</w:t>
      </w:r>
      <w:proofErr w:type="spellEnd"/>
      <w:r w:rsidRPr="00D723D4">
        <w:rPr>
          <w:rFonts w:ascii="Times New Roman" w:eastAsia="Times New Roman" w:hAnsi="Times New Roman" w:cs="Times New Roman"/>
          <w:color w:val="000000"/>
        </w:rPr>
        <w:t xml:space="preserve">, J. I., &amp; </w:t>
      </w:r>
      <w:proofErr w:type="spellStart"/>
      <w:r w:rsidRPr="00D723D4">
        <w:rPr>
          <w:rFonts w:ascii="Times New Roman" w:eastAsia="Times New Roman" w:hAnsi="Times New Roman" w:cs="Times New Roman"/>
          <w:color w:val="000000"/>
        </w:rPr>
        <w:t>Choukèr</w:t>
      </w:r>
      <w:proofErr w:type="spellEnd"/>
      <w:r w:rsidRPr="00D723D4">
        <w:rPr>
          <w:rFonts w:ascii="Times New Roman" w:eastAsia="Times New Roman" w:hAnsi="Times New Roman" w:cs="Times New Roman"/>
          <w:color w:val="000000"/>
        </w:rPr>
        <w:t xml:space="preserve">, A. (2016). </w:t>
      </w:r>
      <w:proofErr w:type="spellStart"/>
      <w:r w:rsidRPr="00D723D4">
        <w:rPr>
          <w:rFonts w:ascii="Times New Roman" w:eastAsia="Times New Roman" w:hAnsi="Times New Roman" w:cs="Times New Roman"/>
          <w:color w:val="000000"/>
        </w:rPr>
        <w:t>Effects</w:t>
      </w:r>
      <w:proofErr w:type="spellEnd"/>
      <w:r w:rsidRPr="00D723D4">
        <w:rPr>
          <w:rFonts w:ascii="Times New Roman" w:eastAsia="Times New Roman" w:hAnsi="Times New Roman" w:cs="Times New Roman"/>
          <w:color w:val="000000"/>
        </w:rPr>
        <w:t xml:space="preserve"> </w:t>
      </w:r>
      <w:proofErr w:type="spellStart"/>
      <w:r w:rsidRPr="00D723D4">
        <w:rPr>
          <w:rFonts w:ascii="Times New Roman" w:eastAsia="Times New Roman" w:hAnsi="Times New Roman" w:cs="Times New Roman"/>
          <w:color w:val="000000"/>
        </w:rPr>
        <w:t>of</w:t>
      </w:r>
      <w:proofErr w:type="spellEnd"/>
      <w:r w:rsidRPr="00D723D4">
        <w:rPr>
          <w:rFonts w:ascii="Times New Roman" w:eastAsia="Times New Roman" w:hAnsi="Times New Roman" w:cs="Times New Roman"/>
          <w:color w:val="000000"/>
        </w:rPr>
        <w:t xml:space="preserve"> </w:t>
      </w:r>
      <w:proofErr w:type="spellStart"/>
      <w:r w:rsidRPr="00D723D4">
        <w:rPr>
          <w:rFonts w:ascii="Times New Roman" w:eastAsia="Times New Roman" w:hAnsi="Times New Roman" w:cs="Times New Roman"/>
          <w:color w:val="000000"/>
        </w:rPr>
        <w:t>isolation</w:t>
      </w:r>
      <w:proofErr w:type="spellEnd"/>
      <w:r w:rsidRPr="00D723D4">
        <w:rPr>
          <w:rFonts w:ascii="Times New Roman" w:eastAsia="Times New Roman" w:hAnsi="Times New Roman" w:cs="Times New Roman"/>
          <w:color w:val="000000"/>
        </w:rPr>
        <w:t xml:space="preserve"> </w:t>
      </w:r>
      <w:proofErr w:type="spellStart"/>
      <w:r w:rsidRPr="00D723D4">
        <w:rPr>
          <w:rFonts w:ascii="Times New Roman" w:eastAsia="Times New Roman" w:hAnsi="Times New Roman" w:cs="Times New Roman"/>
          <w:color w:val="000000"/>
        </w:rPr>
        <w:t>and</w:t>
      </w:r>
      <w:proofErr w:type="spellEnd"/>
      <w:r w:rsidRPr="00D723D4">
        <w:rPr>
          <w:rFonts w:ascii="Times New Roman" w:eastAsia="Times New Roman" w:hAnsi="Times New Roman" w:cs="Times New Roman"/>
          <w:color w:val="000000"/>
        </w:rPr>
        <w:t xml:space="preserve"> </w:t>
      </w:r>
      <w:proofErr w:type="spellStart"/>
      <w:r w:rsidRPr="00D723D4">
        <w:rPr>
          <w:rFonts w:ascii="Times New Roman" w:eastAsia="Times New Roman" w:hAnsi="Times New Roman" w:cs="Times New Roman"/>
          <w:color w:val="000000"/>
        </w:rPr>
        <w:t>confinement</w:t>
      </w:r>
      <w:proofErr w:type="spellEnd"/>
      <w:r w:rsidRPr="00D723D4">
        <w:rPr>
          <w:rFonts w:ascii="Times New Roman" w:eastAsia="Times New Roman" w:hAnsi="Times New Roman" w:cs="Times New Roman"/>
          <w:color w:val="000000"/>
        </w:rPr>
        <w:t xml:space="preserve"> </w:t>
      </w:r>
      <w:proofErr w:type="spellStart"/>
      <w:r w:rsidRPr="00D723D4">
        <w:rPr>
          <w:rFonts w:ascii="Times New Roman" w:eastAsia="Times New Roman" w:hAnsi="Times New Roman" w:cs="Times New Roman"/>
          <w:color w:val="000000"/>
        </w:rPr>
        <w:t>on</w:t>
      </w:r>
      <w:proofErr w:type="spellEnd"/>
      <w:r w:rsidRPr="00D723D4">
        <w:rPr>
          <w:rFonts w:ascii="Times New Roman" w:eastAsia="Times New Roman" w:hAnsi="Times New Roman" w:cs="Times New Roman"/>
          <w:color w:val="000000"/>
        </w:rPr>
        <w:t xml:space="preserve"> </w:t>
      </w:r>
      <w:proofErr w:type="spellStart"/>
      <w:r w:rsidRPr="00D723D4">
        <w:rPr>
          <w:rFonts w:ascii="Times New Roman" w:eastAsia="Times New Roman" w:hAnsi="Times New Roman" w:cs="Times New Roman"/>
          <w:color w:val="000000"/>
        </w:rPr>
        <w:t>humans-implications</w:t>
      </w:r>
      <w:proofErr w:type="spellEnd"/>
      <w:r w:rsidRPr="00D723D4">
        <w:rPr>
          <w:rFonts w:ascii="Times New Roman" w:eastAsia="Times New Roman" w:hAnsi="Times New Roman" w:cs="Times New Roman"/>
          <w:color w:val="000000"/>
        </w:rPr>
        <w:t xml:space="preserve"> </w:t>
      </w:r>
      <w:proofErr w:type="spellStart"/>
      <w:r w:rsidRPr="00D723D4">
        <w:rPr>
          <w:rFonts w:ascii="Times New Roman" w:eastAsia="Times New Roman" w:hAnsi="Times New Roman" w:cs="Times New Roman"/>
          <w:color w:val="000000"/>
        </w:rPr>
        <w:t>for</w:t>
      </w:r>
      <w:proofErr w:type="spellEnd"/>
      <w:r w:rsidRPr="00D723D4">
        <w:rPr>
          <w:rFonts w:ascii="Times New Roman" w:eastAsia="Times New Roman" w:hAnsi="Times New Roman" w:cs="Times New Roman"/>
          <w:color w:val="000000"/>
        </w:rPr>
        <w:t xml:space="preserve"> </w:t>
      </w:r>
      <w:proofErr w:type="spellStart"/>
      <w:r w:rsidRPr="00D723D4">
        <w:rPr>
          <w:rFonts w:ascii="Times New Roman" w:eastAsia="Times New Roman" w:hAnsi="Times New Roman" w:cs="Times New Roman"/>
          <w:color w:val="000000"/>
        </w:rPr>
        <w:t>manned</w:t>
      </w:r>
      <w:proofErr w:type="spellEnd"/>
      <w:r w:rsidRPr="00D723D4">
        <w:rPr>
          <w:rFonts w:ascii="Times New Roman" w:eastAsia="Times New Roman" w:hAnsi="Times New Roman" w:cs="Times New Roman"/>
          <w:color w:val="000000"/>
        </w:rPr>
        <w:t xml:space="preserve"> </w:t>
      </w:r>
      <w:proofErr w:type="spellStart"/>
      <w:r w:rsidRPr="00D723D4">
        <w:rPr>
          <w:rFonts w:ascii="Times New Roman" w:eastAsia="Times New Roman" w:hAnsi="Times New Roman" w:cs="Times New Roman"/>
          <w:color w:val="000000"/>
        </w:rPr>
        <w:t>space</w:t>
      </w:r>
      <w:proofErr w:type="spellEnd"/>
      <w:r w:rsidRPr="00D723D4">
        <w:rPr>
          <w:rFonts w:ascii="Times New Roman" w:eastAsia="Times New Roman" w:hAnsi="Times New Roman" w:cs="Times New Roman"/>
          <w:color w:val="000000"/>
        </w:rPr>
        <w:t xml:space="preserve"> </w:t>
      </w:r>
      <w:proofErr w:type="spellStart"/>
      <w:r w:rsidRPr="00D723D4">
        <w:rPr>
          <w:rFonts w:ascii="Times New Roman" w:eastAsia="Times New Roman" w:hAnsi="Times New Roman" w:cs="Times New Roman"/>
          <w:color w:val="000000"/>
        </w:rPr>
        <w:t>explorations</w:t>
      </w:r>
      <w:proofErr w:type="spellEnd"/>
      <w:r w:rsidRPr="00D723D4">
        <w:rPr>
          <w:rFonts w:ascii="Times New Roman" w:eastAsia="Times New Roman" w:hAnsi="Times New Roman" w:cs="Times New Roman"/>
          <w:color w:val="000000"/>
        </w:rPr>
        <w:t>. </w:t>
      </w:r>
      <w:proofErr w:type="spellStart"/>
      <w:r w:rsidRPr="00D723D4">
        <w:rPr>
          <w:rFonts w:ascii="Times New Roman" w:eastAsia="Times New Roman" w:hAnsi="Times New Roman" w:cs="Times New Roman"/>
          <w:i/>
          <w:iCs/>
          <w:color w:val="000000"/>
        </w:rPr>
        <w:t>Journal</w:t>
      </w:r>
      <w:proofErr w:type="spellEnd"/>
      <w:r w:rsidRPr="00D723D4">
        <w:rPr>
          <w:rFonts w:ascii="Times New Roman" w:eastAsia="Times New Roman" w:hAnsi="Times New Roman" w:cs="Times New Roman"/>
          <w:i/>
          <w:iCs/>
          <w:color w:val="000000"/>
        </w:rPr>
        <w:t xml:space="preserve"> </w:t>
      </w:r>
      <w:proofErr w:type="spellStart"/>
      <w:r w:rsidRPr="00D723D4">
        <w:rPr>
          <w:rFonts w:ascii="Times New Roman" w:eastAsia="Times New Roman" w:hAnsi="Times New Roman" w:cs="Times New Roman"/>
          <w:i/>
          <w:iCs/>
          <w:color w:val="000000"/>
        </w:rPr>
        <w:t>of</w:t>
      </w:r>
      <w:proofErr w:type="spellEnd"/>
      <w:r w:rsidRPr="00D723D4">
        <w:rPr>
          <w:rFonts w:ascii="Times New Roman" w:eastAsia="Times New Roman" w:hAnsi="Times New Roman" w:cs="Times New Roman"/>
          <w:i/>
          <w:iCs/>
          <w:color w:val="000000"/>
        </w:rPr>
        <w:t xml:space="preserve"> </w:t>
      </w:r>
      <w:proofErr w:type="spellStart"/>
      <w:r w:rsidRPr="00D723D4">
        <w:rPr>
          <w:rFonts w:ascii="Times New Roman" w:eastAsia="Times New Roman" w:hAnsi="Times New Roman" w:cs="Times New Roman"/>
          <w:i/>
          <w:iCs/>
          <w:color w:val="000000"/>
        </w:rPr>
        <w:t>Applied</w:t>
      </w:r>
      <w:proofErr w:type="spellEnd"/>
      <w:r w:rsidRPr="00D723D4">
        <w:rPr>
          <w:rFonts w:ascii="Times New Roman" w:eastAsia="Times New Roman" w:hAnsi="Times New Roman" w:cs="Times New Roman"/>
          <w:i/>
          <w:iCs/>
          <w:color w:val="000000"/>
        </w:rPr>
        <w:t xml:space="preserve"> </w:t>
      </w:r>
      <w:proofErr w:type="spellStart"/>
      <w:r w:rsidRPr="00D723D4">
        <w:rPr>
          <w:rFonts w:ascii="Times New Roman" w:eastAsia="Times New Roman" w:hAnsi="Times New Roman" w:cs="Times New Roman"/>
          <w:i/>
          <w:iCs/>
          <w:color w:val="000000"/>
        </w:rPr>
        <w:t>Physiology</w:t>
      </w:r>
      <w:proofErr w:type="spellEnd"/>
      <w:r w:rsidRPr="00D723D4">
        <w:rPr>
          <w:rFonts w:ascii="Times New Roman" w:eastAsia="Times New Roman" w:hAnsi="Times New Roman" w:cs="Times New Roman"/>
          <w:color w:val="000000"/>
        </w:rPr>
        <w:t>.</w:t>
      </w:r>
    </w:p>
    <w:p w14:paraId="09A3FA6D" w14:textId="4440D794" w:rsidR="00675E0C" w:rsidRPr="00D723D4" w:rsidRDefault="00675E0C" w:rsidP="00DF67AE">
      <w:pPr>
        <w:ind w:firstLine="567"/>
        <w:jc w:val="both"/>
        <w:rPr>
          <w:rFonts w:ascii="Times New Roman" w:eastAsia="Times New Roman" w:hAnsi="Times New Roman" w:cs="Times New Roman"/>
          <w:color w:val="000000"/>
          <w:lang w:val="en-GB"/>
        </w:rPr>
      </w:pPr>
      <w:r w:rsidRPr="00D723D4">
        <w:rPr>
          <w:rFonts w:ascii="Times New Roman" w:eastAsia="Times New Roman" w:hAnsi="Times New Roman" w:cs="Times New Roman"/>
          <w:color w:val="000000"/>
          <w:lang w:val="en-GB"/>
        </w:rPr>
        <w:t xml:space="preserve">[3] </w:t>
      </w:r>
      <w:proofErr w:type="spellStart"/>
      <w:r w:rsidRPr="00D723D4">
        <w:rPr>
          <w:rFonts w:ascii="Times New Roman" w:eastAsia="Times New Roman" w:hAnsi="Times New Roman" w:cs="Times New Roman"/>
          <w:color w:val="000000"/>
        </w:rPr>
        <w:t>Jiang</w:t>
      </w:r>
      <w:proofErr w:type="spellEnd"/>
      <w:r w:rsidRPr="00D723D4">
        <w:rPr>
          <w:rFonts w:ascii="Times New Roman" w:eastAsia="Times New Roman" w:hAnsi="Times New Roman" w:cs="Times New Roman"/>
          <w:color w:val="000000"/>
        </w:rPr>
        <w:t xml:space="preserve">, A., </w:t>
      </w:r>
      <w:proofErr w:type="spellStart"/>
      <w:r w:rsidRPr="00D723D4">
        <w:rPr>
          <w:rFonts w:ascii="Times New Roman" w:eastAsia="Times New Roman" w:hAnsi="Times New Roman" w:cs="Times New Roman"/>
          <w:color w:val="000000"/>
        </w:rPr>
        <w:t>Schlacht</w:t>
      </w:r>
      <w:proofErr w:type="spellEnd"/>
      <w:r w:rsidRPr="00D723D4">
        <w:rPr>
          <w:rFonts w:ascii="Times New Roman" w:eastAsia="Times New Roman" w:hAnsi="Times New Roman" w:cs="Times New Roman"/>
          <w:color w:val="000000"/>
        </w:rPr>
        <w:t xml:space="preserve">, I. L., </w:t>
      </w:r>
      <w:proofErr w:type="spellStart"/>
      <w:r w:rsidRPr="00D723D4">
        <w:rPr>
          <w:rFonts w:ascii="Times New Roman" w:eastAsia="Times New Roman" w:hAnsi="Times New Roman" w:cs="Times New Roman"/>
          <w:color w:val="000000"/>
        </w:rPr>
        <w:t>Yao</w:t>
      </w:r>
      <w:proofErr w:type="spellEnd"/>
      <w:r w:rsidRPr="00D723D4">
        <w:rPr>
          <w:rFonts w:ascii="Times New Roman" w:eastAsia="Times New Roman" w:hAnsi="Times New Roman" w:cs="Times New Roman"/>
          <w:color w:val="000000"/>
        </w:rPr>
        <w:t xml:space="preserve">, X., </w:t>
      </w:r>
      <w:proofErr w:type="spellStart"/>
      <w:r w:rsidRPr="00D723D4">
        <w:rPr>
          <w:rFonts w:ascii="Times New Roman" w:eastAsia="Times New Roman" w:hAnsi="Times New Roman" w:cs="Times New Roman"/>
          <w:color w:val="000000"/>
        </w:rPr>
        <w:t>Foing</w:t>
      </w:r>
      <w:proofErr w:type="spellEnd"/>
      <w:r w:rsidRPr="00D723D4">
        <w:rPr>
          <w:rFonts w:ascii="Times New Roman" w:eastAsia="Times New Roman" w:hAnsi="Times New Roman" w:cs="Times New Roman"/>
          <w:color w:val="000000"/>
        </w:rPr>
        <w:t xml:space="preserve">, B., </w:t>
      </w:r>
      <w:proofErr w:type="spellStart"/>
      <w:r w:rsidRPr="00D723D4">
        <w:rPr>
          <w:rFonts w:ascii="Times New Roman" w:eastAsia="Times New Roman" w:hAnsi="Times New Roman" w:cs="Times New Roman"/>
          <w:color w:val="000000"/>
        </w:rPr>
        <w:t>Fang</w:t>
      </w:r>
      <w:proofErr w:type="spellEnd"/>
      <w:r w:rsidRPr="00D723D4">
        <w:rPr>
          <w:rFonts w:ascii="Times New Roman" w:eastAsia="Times New Roman" w:hAnsi="Times New Roman" w:cs="Times New Roman"/>
          <w:color w:val="000000"/>
        </w:rPr>
        <w:t xml:space="preserve">, Z., </w:t>
      </w:r>
      <w:proofErr w:type="spellStart"/>
      <w:r w:rsidRPr="00D723D4">
        <w:rPr>
          <w:rFonts w:ascii="Times New Roman" w:eastAsia="Times New Roman" w:hAnsi="Times New Roman" w:cs="Times New Roman"/>
          <w:color w:val="000000"/>
        </w:rPr>
        <w:t>Westland</w:t>
      </w:r>
      <w:proofErr w:type="spellEnd"/>
      <w:r w:rsidRPr="00D723D4">
        <w:rPr>
          <w:rFonts w:ascii="Times New Roman" w:eastAsia="Times New Roman" w:hAnsi="Times New Roman" w:cs="Times New Roman"/>
          <w:color w:val="000000"/>
        </w:rPr>
        <w:t xml:space="preserve">, S., ... &amp; </w:t>
      </w:r>
      <w:proofErr w:type="spellStart"/>
      <w:r w:rsidRPr="00D723D4">
        <w:rPr>
          <w:rFonts w:ascii="Times New Roman" w:eastAsia="Times New Roman" w:hAnsi="Times New Roman" w:cs="Times New Roman"/>
          <w:color w:val="000000"/>
        </w:rPr>
        <w:t>Yao</w:t>
      </w:r>
      <w:proofErr w:type="spellEnd"/>
      <w:r w:rsidRPr="00D723D4">
        <w:rPr>
          <w:rFonts w:ascii="Times New Roman" w:eastAsia="Times New Roman" w:hAnsi="Times New Roman" w:cs="Times New Roman"/>
          <w:color w:val="000000"/>
        </w:rPr>
        <w:t xml:space="preserve">, W. (2022). </w:t>
      </w:r>
      <w:proofErr w:type="spellStart"/>
      <w:r w:rsidRPr="00D723D4">
        <w:rPr>
          <w:rFonts w:ascii="Times New Roman" w:eastAsia="Times New Roman" w:hAnsi="Times New Roman" w:cs="Times New Roman"/>
          <w:color w:val="000000"/>
        </w:rPr>
        <w:t>Space</w:t>
      </w:r>
      <w:proofErr w:type="spellEnd"/>
      <w:r w:rsidRPr="00D723D4">
        <w:rPr>
          <w:rFonts w:ascii="Times New Roman" w:eastAsia="Times New Roman" w:hAnsi="Times New Roman" w:cs="Times New Roman"/>
          <w:color w:val="000000"/>
        </w:rPr>
        <w:t xml:space="preserve"> </w:t>
      </w:r>
      <w:proofErr w:type="spellStart"/>
      <w:r w:rsidRPr="00D723D4">
        <w:rPr>
          <w:rFonts w:ascii="Times New Roman" w:eastAsia="Times New Roman" w:hAnsi="Times New Roman" w:cs="Times New Roman"/>
          <w:color w:val="000000"/>
        </w:rPr>
        <w:t>habitat</w:t>
      </w:r>
      <w:proofErr w:type="spellEnd"/>
      <w:r w:rsidRPr="00D723D4">
        <w:rPr>
          <w:rFonts w:ascii="Times New Roman" w:eastAsia="Times New Roman" w:hAnsi="Times New Roman" w:cs="Times New Roman"/>
          <w:color w:val="000000"/>
        </w:rPr>
        <w:t xml:space="preserve"> </w:t>
      </w:r>
      <w:proofErr w:type="spellStart"/>
      <w:r w:rsidRPr="00D723D4">
        <w:rPr>
          <w:rFonts w:ascii="Times New Roman" w:eastAsia="Times New Roman" w:hAnsi="Times New Roman" w:cs="Times New Roman"/>
          <w:color w:val="000000"/>
        </w:rPr>
        <w:t>astronautics</w:t>
      </w:r>
      <w:proofErr w:type="spellEnd"/>
      <w:r w:rsidRPr="00D723D4">
        <w:rPr>
          <w:rFonts w:ascii="Times New Roman" w:eastAsia="Times New Roman" w:hAnsi="Times New Roman" w:cs="Times New Roman"/>
          <w:color w:val="000000"/>
        </w:rPr>
        <w:t xml:space="preserve">: </w:t>
      </w:r>
      <w:proofErr w:type="spellStart"/>
      <w:r w:rsidRPr="00D723D4">
        <w:rPr>
          <w:rFonts w:ascii="Times New Roman" w:eastAsia="Times New Roman" w:hAnsi="Times New Roman" w:cs="Times New Roman"/>
          <w:color w:val="000000"/>
        </w:rPr>
        <w:t>multicolour</w:t>
      </w:r>
      <w:proofErr w:type="spellEnd"/>
      <w:r w:rsidRPr="00D723D4">
        <w:rPr>
          <w:rFonts w:ascii="Times New Roman" w:eastAsia="Times New Roman" w:hAnsi="Times New Roman" w:cs="Times New Roman"/>
          <w:color w:val="000000"/>
        </w:rPr>
        <w:t xml:space="preserve"> </w:t>
      </w:r>
      <w:proofErr w:type="spellStart"/>
      <w:r w:rsidRPr="00D723D4">
        <w:rPr>
          <w:rFonts w:ascii="Times New Roman" w:eastAsia="Times New Roman" w:hAnsi="Times New Roman" w:cs="Times New Roman"/>
          <w:color w:val="000000"/>
        </w:rPr>
        <w:t>lighting</w:t>
      </w:r>
      <w:proofErr w:type="spellEnd"/>
      <w:r w:rsidRPr="00D723D4">
        <w:rPr>
          <w:rFonts w:ascii="Times New Roman" w:eastAsia="Times New Roman" w:hAnsi="Times New Roman" w:cs="Times New Roman"/>
          <w:color w:val="000000"/>
        </w:rPr>
        <w:t xml:space="preserve"> </w:t>
      </w:r>
      <w:proofErr w:type="spellStart"/>
      <w:r w:rsidRPr="00D723D4">
        <w:rPr>
          <w:rFonts w:ascii="Times New Roman" w:eastAsia="Times New Roman" w:hAnsi="Times New Roman" w:cs="Times New Roman"/>
          <w:color w:val="000000"/>
        </w:rPr>
        <w:t>psychology</w:t>
      </w:r>
      <w:proofErr w:type="spellEnd"/>
      <w:r w:rsidRPr="00D723D4">
        <w:rPr>
          <w:rFonts w:ascii="Times New Roman" w:eastAsia="Times New Roman" w:hAnsi="Times New Roman" w:cs="Times New Roman"/>
          <w:color w:val="000000"/>
        </w:rPr>
        <w:t xml:space="preserve"> </w:t>
      </w:r>
      <w:proofErr w:type="spellStart"/>
      <w:r w:rsidRPr="00D723D4">
        <w:rPr>
          <w:rFonts w:ascii="Times New Roman" w:eastAsia="Times New Roman" w:hAnsi="Times New Roman" w:cs="Times New Roman"/>
          <w:color w:val="000000"/>
        </w:rPr>
        <w:t>in</w:t>
      </w:r>
      <w:proofErr w:type="spellEnd"/>
      <w:r w:rsidRPr="00D723D4">
        <w:rPr>
          <w:rFonts w:ascii="Times New Roman" w:eastAsia="Times New Roman" w:hAnsi="Times New Roman" w:cs="Times New Roman"/>
          <w:color w:val="000000"/>
        </w:rPr>
        <w:t xml:space="preserve"> a 7-day </w:t>
      </w:r>
      <w:proofErr w:type="spellStart"/>
      <w:r w:rsidRPr="00D723D4">
        <w:rPr>
          <w:rFonts w:ascii="Times New Roman" w:eastAsia="Times New Roman" w:hAnsi="Times New Roman" w:cs="Times New Roman"/>
          <w:color w:val="000000"/>
        </w:rPr>
        <w:t>simulated</w:t>
      </w:r>
      <w:proofErr w:type="spellEnd"/>
      <w:r w:rsidRPr="00D723D4">
        <w:rPr>
          <w:rFonts w:ascii="Times New Roman" w:eastAsia="Times New Roman" w:hAnsi="Times New Roman" w:cs="Times New Roman"/>
          <w:color w:val="000000"/>
        </w:rPr>
        <w:t xml:space="preserve"> </w:t>
      </w:r>
      <w:proofErr w:type="spellStart"/>
      <w:r w:rsidRPr="00D723D4">
        <w:rPr>
          <w:rFonts w:ascii="Times New Roman" w:eastAsia="Times New Roman" w:hAnsi="Times New Roman" w:cs="Times New Roman"/>
          <w:color w:val="000000"/>
        </w:rPr>
        <w:t>habitat</w:t>
      </w:r>
      <w:proofErr w:type="spellEnd"/>
      <w:r w:rsidRPr="00D723D4">
        <w:rPr>
          <w:rFonts w:ascii="Times New Roman" w:eastAsia="Times New Roman" w:hAnsi="Times New Roman" w:cs="Times New Roman"/>
          <w:color w:val="000000"/>
        </w:rPr>
        <w:t>. </w:t>
      </w:r>
      <w:proofErr w:type="spellStart"/>
      <w:r w:rsidRPr="00D723D4">
        <w:rPr>
          <w:rFonts w:ascii="Times New Roman" w:eastAsia="Times New Roman" w:hAnsi="Times New Roman" w:cs="Times New Roman"/>
          <w:i/>
          <w:iCs/>
          <w:color w:val="000000"/>
        </w:rPr>
        <w:t>Space</w:t>
      </w:r>
      <w:proofErr w:type="spellEnd"/>
      <w:r w:rsidRPr="00D723D4">
        <w:rPr>
          <w:rFonts w:ascii="Times New Roman" w:eastAsia="Times New Roman" w:hAnsi="Times New Roman" w:cs="Times New Roman"/>
          <w:i/>
          <w:iCs/>
          <w:color w:val="000000"/>
        </w:rPr>
        <w:t xml:space="preserve">: </w:t>
      </w:r>
      <w:proofErr w:type="spellStart"/>
      <w:r w:rsidRPr="00D723D4">
        <w:rPr>
          <w:rFonts w:ascii="Times New Roman" w:eastAsia="Times New Roman" w:hAnsi="Times New Roman" w:cs="Times New Roman"/>
          <w:i/>
          <w:iCs/>
          <w:color w:val="000000"/>
        </w:rPr>
        <w:t>Science</w:t>
      </w:r>
      <w:proofErr w:type="spellEnd"/>
      <w:r w:rsidRPr="00D723D4">
        <w:rPr>
          <w:rFonts w:ascii="Times New Roman" w:eastAsia="Times New Roman" w:hAnsi="Times New Roman" w:cs="Times New Roman"/>
          <w:i/>
          <w:iCs/>
          <w:color w:val="000000"/>
        </w:rPr>
        <w:t xml:space="preserve"> &amp; </w:t>
      </w:r>
      <w:proofErr w:type="spellStart"/>
      <w:r w:rsidRPr="00D723D4">
        <w:rPr>
          <w:rFonts w:ascii="Times New Roman" w:eastAsia="Times New Roman" w:hAnsi="Times New Roman" w:cs="Times New Roman"/>
          <w:i/>
          <w:iCs/>
          <w:color w:val="000000"/>
        </w:rPr>
        <w:t>Technology</w:t>
      </w:r>
      <w:proofErr w:type="spellEnd"/>
      <w:r w:rsidRPr="00D723D4">
        <w:rPr>
          <w:rFonts w:ascii="Times New Roman" w:eastAsia="Times New Roman" w:hAnsi="Times New Roman" w:cs="Times New Roman"/>
          <w:color w:val="000000"/>
        </w:rPr>
        <w:t>.</w:t>
      </w:r>
    </w:p>
    <w:p w14:paraId="4A38C3DC" w14:textId="27DD3976" w:rsidR="00675E0C" w:rsidRPr="00D723D4" w:rsidRDefault="00675E0C" w:rsidP="00DF67AE">
      <w:pPr>
        <w:ind w:firstLine="567"/>
        <w:jc w:val="both"/>
        <w:rPr>
          <w:rFonts w:ascii="Times New Roman" w:eastAsia="Times New Roman" w:hAnsi="Times New Roman" w:cs="Times New Roman"/>
          <w:color w:val="000000"/>
          <w:lang w:val="en-GB"/>
        </w:rPr>
      </w:pPr>
      <w:r w:rsidRPr="00D723D4">
        <w:rPr>
          <w:rFonts w:ascii="Times New Roman" w:eastAsia="Times New Roman" w:hAnsi="Times New Roman" w:cs="Times New Roman"/>
          <w:color w:val="000000"/>
          <w:lang w:val="en-GB"/>
        </w:rPr>
        <w:t xml:space="preserve">[4] </w:t>
      </w:r>
      <w:proofErr w:type="spellStart"/>
      <w:r w:rsidRPr="00D723D4">
        <w:rPr>
          <w:rFonts w:ascii="Times New Roman" w:eastAsia="Times New Roman" w:hAnsi="Times New Roman" w:cs="Times New Roman"/>
          <w:color w:val="000000"/>
        </w:rPr>
        <w:t>Riva</w:t>
      </w:r>
      <w:proofErr w:type="spellEnd"/>
      <w:r w:rsidRPr="00D723D4">
        <w:rPr>
          <w:rFonts w:ascii="Times New Roman" w:eastAsia="Times New Roman" w:hAnsi="Times New Roman" w:cs="Times New Roman"/>
          <w:color w:val="000000"/>
        </w:rPr>
        <w:t xml:space="preserve">, P., </w:t>
      </w:r>
      <w:proofErr w:type="spellStart"/>
      <w:r w:rsidRPr="00D723D4">
        <w:rPr>
          <w:rFonts w:ascii="Times New Roman" w:eastAsia="Times New Roman" w:hAnsi="Times New Roman" w:cs="Times New Roman"/>
          <w:color w:val="000000"/>
        </w:rPr>
        <w:t>Rusconi</w:t>
      </w:r>
      <w:proofErr w:type="spellEnd"/>
      <w:r w:rsidRPr="00D723D4">
        <w:rPr>
          <w:rFonts w:ascii="Times New Roman" w:eastAsia="Times New Roman" w:hAnsi="Times New Roman" w:cs="Times New Roman"/>
          <w:color w:val="000000"/>
        </w:rPr>
        <w:t xml:space="preserve">, P., </w:t>
      </w:r>
      <w:proofErr w:type="spellStart"/>
      <w:r w:rsidRPr="00D723D4">
        <w:rPr>
          <w:rFonts w:ascii="Times New Roman" w:eastAsia="Times New Roman" w:hAnsi="Times New Roman" w:cs="Times New Roman"/>
          <w:color w:val="000000"/>
        </w:rPr>
        <w:t>Pancani</w:t>
      </w:r>
      <w:proofErr w:type="spellEnd"/>
      <w:r w:rsidRPr="00D723D4">
        <w:rPr>
          <w:rFonts w:ascii="Times New Roman" w:eastAsia="Times New Roman" w:hAnsi="Times New Roman" w:cs="Times New Roman"/>
          <w:color w:val="000000"/>
        </w:rPr>
        <w:t xml:space="preserve">, L., &amp; </w:t>
      </w:r>
      <w:proofErr w:type="spellStart"/>
      <w:r w:rsidRPr="00D723D4">
        <w:rPr>
          <w:rFonts w:ascii="Times New Roman" w:eastAsia="Times New Roman" w:hAnsi="Times New Roman" w:cs="Times New Roman"/>
          <w:color w:val="000000"/>
        </w:rPr>
        <w:t>Chterev</w:t>
      </w:r>
      <w:proofErr w:type="spellEnd"/>
      <w:r w:rsidRPr="00D723D4">
        <w:rPr>
          <w:rFonts w:ascii="Times New Roman" w:eastAsia="Times New Roman" w:hAnsi="Times New Roman" w:cs="Times New Roman"/>
          <w:color w:val="000000"/>
        </w:rPr>
        <w:t xml:space="preserve">, K. (2022). </w:t>
      </w:r>
      <w:proofErr w:type="spellStart"/>
      <w:r w:rsidRPr="00D723D4">
        <w:rPr>
          <w:rFonts w:ascii="Times New Roman" w:eastAsia="Times New Roman" w:hAnsi="Times New Roman" w:cs="Times New Roman"/>
          <w:color w:val="000000"/>
        </w:rPr>
        <w:t>Social</w:t>
      </w:r>
      <w:proofErr w:type="spellEnd"/>
      <w:r w:rsidRPr="00D723D4">
        <w:rPr>
          <w:rFonts w:ascii="Times New Roman" w:eastAsia="Times New Roman" w:hAnsi="Times New Roman" w:cs="Times New Roman"/>
          <w:color w:val="000000"/>
        </w:rPr>
        <w:t xml:space="preserve"> </w:t>
      </w:r>
      <w:proofErr w:type="spellStart"/>
      <w:r w:rsidRPr="00D723D4">
        <w:rPr>
          <w:rFonts w:ascii="Times New Roman" w:eastAsia="Times New Roman" w:hAnsi="Times New Roman" w:cs="Times New Roman"/>
          <w:color w:val="000000"/>
        </w:rPr>
        <w:t>isolation</w:t>
      </w:r>
      <w:proofErr w:type="spellEnd"/>
      <w:r w:rsidRPr="00D723D4">
        <w:rPr>
          <w:rFonts w:ascii="Times New Roman" w:eastAsia="Times New Roman" w:hAnsi="Times New Roman" w:cs="Times New Roman"/>
          <w:color w:val="000000"/>
        </w:rPr>
        <w:t xml:space="preserve"> </w:t>
      </w:r>
      <w:proofErr w:type="spellStart"/>
      <w:r w:rsidRPr="00D723D4">
        <w:rPr>
          <w:rFonts w:ascii="Times New Roman" w:eastAsia="Times New Roman" w:hAnsi="Times New Roman" w:cs="Times New Roman"/>
          <w:color w:val="000000"/>
        </w:rPr>
        <w:t>in</w:t>
      </w:r>
      <w:proofErr w:type="spellEnd"/>
      <w:r w:rsidRPr="00D723D4">
        <w:rPr>
          <w:rFonts w:ascii="Times New Roman" w:eastAsia="Times New Roman" w:hAnsi="Times New Roman" w:cs="Times New Roman"/>
          <w:color w:val="000000"/>
        </w:rPr>
        <w:t xml:space="preserve"> </w:t>
      </w:r>
      <w:proofErr w:type="spellStart"/>
      <w:r w:rsidRPr="00D723D4">
        <w:rPr>
          <w:rFonts w:ascii="Times New Roman" w:eastAsia="Times New Roman" w:hAnsi="Times New Roman" w:cs="Times New Roman"/>
          <w:color w:val="000000"/>
        </w:rPr>
        <w:t>space</w:t>
      </w:r>
      <w:proofErr w:type="spellEnd"/>
      <w:r w:rsidRPr="00D723D4">
        <w:rPr>
          <w:rFonts w:ascii="Times New Roman" w:eastAsia="Times New Roman" w:hAnsi="Times New Roman" w:cs="Times New Roman"/>
          <w:color w:val="000000"/>
        </w:rPr>
        <w:t xml:space="preserve">: </w:t>
      </w:r>
      <w:proofErr w:type="spellStart"/>
      <w:r w:rsidRPr="00D723D4">
        <w:rPr>
          <w:rFonts w:ascii="Times New Roman" w:eastAsia="Times New Roman" w:hAnsi="Times New Roman" w:cs="Times New Roman"/>
          <w:color w:val="000000"/>
        </w:rPr>
        <w:t>An</w:t>
      </w:r>
      <w:proofErr w:type="spellEnd"/>
      <w:r w:rsidRPr="00D723D4">
        <w:rPr>
          <w:rFonts w:ascii="Times New Roman" w:eastAsia="Times New Roman" w:hAnsi="Times New Roman" w:cs="Times New Roman"/>
          <w:color w:val="000000"/>
        </w:rPr>
        <w:t xml:space="preserve"> </w:t>
      </w:r>
      <w:proofErr w:type="spellStart"/>
      <w:r w:rsidRPr="00D723D4">
        <w:rPr>
          <w:rFonts w:ascii="Times New Roman" w:eastAsia="Times New Roman" w:hAnsi="Times New Roman" w:cs="Times New Roman"/>
          <w:color w:val="000000"/>
        </w:rPr>
        <w:t>investigation</w:t>
      </w:r>
      <w:proofErr w:type="spellEnd"/>
      <w:r w:rsidRPr="00D723D4">
        <w:rPr>
          <w:rFonts w:ascii="Times New Roman" w:eastAsia="Times New Roman" w:hAnsi="Times New Roman" w:cs="Times New Roman"/>
          <w:color w:val="000000"/>
        </w:rPr>
        <w:t xml:space="preserve"> </w:t>
      </w:r>
      <w:proofErr w:type="spellStart"/>
      <w:r w:rsidRPr="00D723D4">
        <w:rPr>
          <w:rFonts w:ascii="Times New Roman" w:eastAsia="Times New Roman" w:hAnsi="Times New Roman" w:cs="Times New Roman"/>
          <w:color w:val="000000"/>
        </w:rPr>
        <w:t>of</w:t>
      </w:r>
      <w:proofErr w:type="spellEnd"/>
      <w:r w:rsidRPr="00D723D4">
        <w:rPr>
          <w:rFonts w:ascii="Times New Roman" w:eastAsia="Times New Roman" w:hAnsi="Times New Roman" w:cs="Times New Roman"/>
          <w:color w:val="000000"/>
        </w:rPr>
        <w:t xml:space="preserve"> LUNARK, </w:t>
      </w:r>
      <w:proofErr w:type="spellStart"/>
      <w:r w:rsidRPr="00D723D4">
        <w:rPr>
          <w:rFonts w:ascii="Times New Roman" w:eastAsia="Times New Roman" w:hAnsi="Times New Roman" w:cs="Times New Roman"/>
          <w:color w:val="000000"/>
        </w:rPr>
        <w:t>the</w:t>
      </w:r>
      <w:proofErr w:type="spellEnd"/>
      <w:r w:rsidRPr="00D723D4">
        <w:rPr>
          <w:rFonts w:ascii="Times New Roman" w:eastAsia="Times New Roman" w:hAnsi="Times New Roman" w:cs="Times New Roman"/>
          <w:color w:val="000000"/>
        </w:rPr>
        <w:t xml:space="preserve"> </w:t>
      </w:r>
      <w:proofErr w:type="spellStart"/>
      <w:r w:rsidRPr="00D723D4">
        <w:rPr>
          <w:rFonts w:ascii="Times New Roman" w:eastAsia="Times New Roman" w:hAnsi="Times New Roman" w:cs="Times New Roman"/>
          <w:color w:val="000000"/>
        </w:rPr>
        <w:t>first</w:t>
      </w:r>
      <w:proofErr w:type="spellEnd"/>
      <w:r w:rsidRPr="00D723D4">
        <w:rPr>
          <w:rFonts w:ascii="Times New Roman" w:eastAsia="Times New Roman" w:hAnsi="Times New Roman" w:cs="Times New Roman"/>
          <w:color w:val="000000"/>
        </w:rPr>
        <w:t xml:space="preserve"> </w:t>
      </w:r>
      <w:proofErr w:type="spellStart"/>
      <w:r w:rsidRPr="00D723D4">
        <w:rPr>
          <w:rFonts w:ascii="Times New Roman" w:eastAsia="Times New Roman" w:hAnsi="Times New Roman" w:cs="Times New Roman"/>
          <w:color w:val="000000"/>
        </w:rPr>
        <w:t>human</w:t>
      </w:r>
      <w:proofErr w:type="spellEnd"/>
      <w:r w:rsidRPr="00D723D4">
        <w:rPr>
          <w:rFonts w:ascii="Times New Roman" w:eastAsia="Times New Roman" w:hAnsi="Times New Roman" w:cs="Times New Roman"/>
          <w:color w:val="000000"/>
        </w:rPr>
        <w:t xml:space="preserve"> </w:t>
      </w:r>
      <w:proofErr w:type="spellStart"/>
      <w:r w:rsidRPr="00D723D4">
        <w:rPr>
          <w:rFonts w:ascii="Times New Roman" w:eastAsia="Times New Roman" w:hAnsi="Times New Roman" w:cs="Times New Roman"/>
          <w:color w:val="000000"/>
        </w:rPr>
        <w:t>mission</w:t>
      </w:r>
      <w:proofErr w:type="spellEnd"/>
      <w:r w:rsidRPr="00D723D4">
        <w:rPr>
          <w:rFonts w:ascii="Times New Roman" w:eastAsia="Times New Roman" w:hAnsi="Times New Roman" w:cs="Times New Roman"/>
          <w:color w:val="000000"/>
        </w:rPr>
        <w:t xml:space="preserve"> </w:t>
      </w:r>
      <w:proofErr w:type="spellStart"/>
      <w:r w:rsidRPr="00D723D4">
        <w:rPr>
          <w:rFonts w:ascii="Times New Roman" w:eastAsia="Times New Roman" w:hAnsi="Times New Roman" w:cs="Times New Roman"/>
          <w:color w:val="000000"/>
        </w:rPr>
        <w:t>in</w:t>
      </w:r>
      <w:proofErr w:type="spellEnd"/>
      <w:r w:rsidRPr="00D723D4">
        <w:rPr>
          <w:rFonts w:ascii="Times New Roman" w:eastAsia="Times New Roman" w:hAnsi="Times New Roman" w:cs="Times New Roman"/>
          <w:color w:val="000000"/>
        </w:rPr>
        <w:t xml:space="preserve"> </w:t>
      </w:r>
      <w:proofErr w:type="spellStart"/>
      <w:r w:rsidRPr="00D723D4">
        <w:rPr>
          <w:rFonts w:ascii="Times New Roman" w:eastAsia="Times New Roman" w:hAnsi="Times New Roman" w:cs="Times New Roman"/>
          <w:color w:val="000000"/>
        </w:rPr>
        <w:t>an</w:t>
      </w:r>
      <w:proofErr w:type="spellEnd"/>
      <w:r w:rsidRPr="00D723D4">
        <w:rPr>
          <w:rFonts w:ascii="Times New Roman" w:eastAsia="Times New Roman" w:hAnsi="Times New Roman" w:cs="Times New Roman"/>
          <w:color w:val="000000"/>
        </w:rPr>
        <w:t xml:space="preserve"> </w:t>
      </w:r>
      <w:proofErr w:type="spellStart"/>
      <w:r w:rsidRPr="00D723D4">
        <w:rPr>
          <w:rFonts w:ascii="Times New Roman" w:eastAsia="Times New Roman" w:hAnsi="Times New Roman" w:cs="Times New Roman"/>
          <w:color w:val="000000"/>
        </w:rPr>
        <w:t>Arctic</w:t>
      </w:r>
      <w:proofErr w:type="spellEnd"/>
      <w:r w:rsidRPr="00D723D4">
        <w:rPr>
          <w:rFonts w:ascii="Times New Roman" w:eastAsia="Times New Roman" w:hAnsi="Times New Roman" w:cs="Times New Roman"/>
          <w:color w:val="000000"/>
        </w:rPr>
        <w:t xml:space="preserve"> </w:t>
      </w:r>
      <w:proofErr w:type="spellStart"/>
      <w:r w:rsidRPr="00D723D4">
        <w:rPr>
          <w:rFonts w:ascii="Times New Roman" w:eastAsia="Times New Roman" w:hAnsi="Times New Roman" w:cs="Times New Roman"/>
          <w:color w:val="000000"/>
        </w:rPr>
        <w:t>Moon</w:t>
      </w:r>
      <w:proofErr w:type="spellEnd"/>
      <w:r w:rsidRPr="00D723D4">
        <w:rPr>
          <w:rFonts w:ascii="Times New Roman" w:eastAsia="Times New Roman" w:hAnsi="Times New Roman" w:cs="Times New Roman"/>
          <w:color w:val="000000"/>
        </w:rPr>
        <w:t xml:space="preserve"> </w:t>
      </w:r>
      <w:proofErr w:type="spellStart"/>
      <w:r w:rsidRPr="00D723D4">
        <w:rPr>
          <w:rFonts w:ascii="Times New Roman" w:eastAsia="Times New Roman" w:hAnsi="Times New Roman" w:cs="Times New Roman"/>
          <w:color w:val="000000"/>
        </w:rPr>
        <w:t>analog</w:t>
      </w:r>
      <w:proofErr w:type="spellEnd"/>
      <w:r w:rsidRPr="00D723D4">
        <w:rPr>
          <w:rFonts w:ascii="Times New Roman" w:eastAsia="Times New Roman" w:hAnsi="Times New Roman" w:cs="Times New Roman"/>
          <w:color w:val="000000"/>
        </w:rPr>
        <w:t xml:space="preserve"> </w:t>
      </w:r>
      <w:proofErr w:type="spellStart"/>
      <w:r w:rsidRPr="00D723D4">
        <w:rPr>
          <w:rFonts w:ascii="Times New Roman" w:eastAsia="Times New Roman" w:hAnsi="Times New Roman" w:cs="Times New Roman"/>
          <w:color w:val="000000"/>
        </w:rPr>
        <w:t>habitat</w:t>
      </w:r>
      <w:proofErr w:type="spellEnd"/>
      <w:r w:rsidRPr="00D723D4">
        <w:rPr>
          <w:rFonts w:ascii="Times New Roman" w:eastAsia="Times New Roman" w:hAnsi="Times New Roman" w:cs="Times New Roman"/>
          <w:color w:val="000000"/>
        </w:rPr>
        <w:t>. </w:t>
      </w:r>
      <w:proofErr w:type="spellStart"/>
      <w:r w:rsidRPr="00D723D4">
        <w:rPr>
          <w:rFonts w:ascii="Times New Roman" w:eastAsia="Times New Roman" w:hAnsi="Times New Roman" w:cs="Times New Roman"/>
          <w:i/>
          <w:iCs/>
          <w:color w:val="000000"/>
        </w:rPr>
        <w:t>Acta</w:t>
      </w:r>
      <w:proofErr w:type="spellEnd"/>
      <w:r w:rsidRPr="00D723D4">
        <w:rPr>
          <w:rFonts w:ascii="Times New Roman" w:eastAsia="Times New Roman" w:hAnsi="Times New Roman" w:cs="Times New Roman"/>
          <w:i/>
          <w:iCs/>
          <w:color w:val="000000"/>
        </w:rPr>
        <w:t xml:space="preserve"> </w:t>
      </w:r>
      <w:proofErr w:type="spellStart"/>
      <w:r w:rsidRPr="00D723D4">
        <w:rPr>
          <w:rFonts w:ascii="Times New Roman" w:eastAsia="Times New Roman" w:hAnsi="Times New Roman" w:cs="Times New Roman"/>
          <w:i/>
          <w:iCs/>
          <w:color w:val="000000"/>
        </w:rPr>
        <w:t>Astronautica</w:t>
      </w:r>
      <w:proofErr w:type="spellEnd"/>
      <w:r w:rsidRPr="00D723D4">
        <w:rPr>
          <w:rFonts w:ascii="Times New Roman" w:eastAsia="Times New Roman" w:hAnsi="Times New Roman" w:cs="Times New Roman"/>
          <w:color w:val="000000"/>
        </w:rPr>
        <w:t>, </w:t>
      </w:r>
      <w:r w:rsidRPr="00D723D4">
        <w:rPr>
          <w:rFonts w:ascii="Times New Roman" w:eastAsia="Times New Roman" w:hAnsi="Times New Roman" w:cs="Times New Roman"/>
          <w:i/>
          <w:iCs/>
          <w:color w:val="000000"/>
        </w:rPr>
        <w:t>195</w:t>
      </w:r>
      <w:r w:rsidRPr="00D723D4">
        <w:rPr>
          <w:rFonts w:ascii="Times New Roman" w:eastAsia="Times New Roman" w:hAnsi="Times New Roman" w:cs="Times New Roman"/>
          <w:color w:val="000000"/>
        </w:rPr>
        <w:t>, 215-225.</w:t>
      </w:r>
    </w:p>
    <w:p w14:paraId="48644CE0" w14:textId="77777777" w:rsidR="00CF09D6" w:rsidRPr="00F44BCE" w:rsidRDefault="00CF09D6" w:rsidP="00CF09D6">
      <w:pPr>
        <w:ind w:firstLine="567"/>
        <w:jc w:val="center"/>
        <w:rPr>
          <w:rFonts w:ascii="Times New Roman" w:eastAsia="Times New Roman" w:hAnsi="Times New Roman" w:cs="Times New Roman"/>
          <w:color w:val="000000"/>
          <w:sz w:val="28"/>
          <w:szCs w:val="28"/>
        </w:rPr>
      </w:pPr>
    </w:p>
    <w:p w14:paraId="05D988D2" w14:textId="77777777" w:rsidR="00CF09D6" w:rsidRPr="00CF09D6" w:rsidRDefault="00CF09D6" w:rsidP="009143E5">
      <w:pPr>
        <w:rPr>
          <w:rFonts w:ascii="Times New Roman" w:hAnsi="Times New Roman" w:cs="Times New Roman"/>
          <w:sz w:val="28"/>
          <w:szCs w:val="28"/>
        </w:rPr>
      </w:pPr>
    </w:p>
    <w:sectPr w:rsidR="00CF09D6" w:rsidRPr="00CF09D6" w:rsidSect="009143E5">
      <w:pgSz w:w="11906" w:h="16838"/>
      <w:pgMar w:top="567" w:right="707" w:bottom="567"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D4653E1"/>
    <w:multiLevelType w:val="hybridMultilevel"/>
    <w:tmpl w:val="869C9C3C"/>
    <w:lvl w:ilvl="0" w:tplc="DEB0C08E">
      <w:start w:val="1"/>
      <w:numFmt w:val="decimal"/>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1" w15:restartNumberingAfterBreak="0">
    <w:nsid w:val="7F7F7BA4"/>
    <w:multiLevelType w:val="hybridMultilevel"/>
    <w:tmpl w:val="89EC8686"/>
    <w:lvl w:ilvl="0" w:tplc="38A0DF92">
      <w:start w:val="1"/>
      <w:numFmt w:val="decimal"/>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num w:numId="1" w16cid:durableId="1854606847">
    <w:abstractNumId w:val="1"/>
  </w:num>
  <w:num w:numId="2" w16cid:durableId="137809248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0DE5"/>
    <w:rsid w:val="00021C76"/>
    <w:rsid w:val="00087015"/>
    <w:rsid w:val="00087CC1"/>
    <w:rsid w:val="00157B08"/>
    <w:rsid w:val="0017747F"/>
    <w:rsid w:val="001934DD"/>
    <w:rsid w:val="001F38A9"/>
    <w:rsid w:val="00204B00"/>
    <w:rsid w:val="00235117"/>
    <w:rsid w:val="002377FB"/>
    <w:rsid w:val="002A560C"/>
    <w:rsid w:val="002B55F4"/>
    <w:rsid w:val="002F57BF"/>
    <w:rsid w:val="00310625"/>
    <w:rsid w:val="003115B9"/>
    <w:rsid w:val="003F0475"/>
    <w:rsid w:val="003F35D7"/>
    <w:rsid w:val="00476CBD"/>
    <w:rsid w:val="004F3CC0"/>
    <w:rsid w:val="004F64AC"/>
    <w:rsid w:val="00510E8E"/>
    <w:rsid w:val="0055358C"/>
    <w:rsid w:val="005A025D"/>
    <w:rsid w:val="005B0DE5"/>
    <w:rsid w:val="005E0014"/>
    <w:rsid w:val="006360D5"/>
    <w:rsid w:val="00675E0C"/>
    <w:rsid w:val="006852F5"/>
    <w:rsid w:val="006F7A4F"/>
    <w:rsid w:val="006F7CEC"/>
    <w:rsid w:val="007214F3"/>
    <w:rsid w:val="0079427D"/>
    <w:rsid w:val="007D58FC"/>
    <w:rsid w:val="007F13C8"/>
    <w:rsid w:val="0081283A"/>
    <w:rsid w:val="00834017"/>
    <w:rsid w:val="008D5651"/>
    <w:rsid w:val="008F49A2"/>
    <w:rsid w:val="009143E5"/>
    <w:rsid w:val="00924992"/>
    <w:rsid w:val="0099691C"/>
    <w:rsid w:val="009A327A"/>
    <w:rsid w:val="009B710E"/>
    <w:rsid w:val="009D3863"/>
    <w:rsid w:val="009E1D0A"/>
    <w:rsid w:val="00A4769E"/>
    <w:rsid w:val="00A51D3E"/>
    <w:rsid w:val="00AE5E4B"/>
    <w:rsid w:val="00AF702A"/>
    <w:rsid w:val="00B564CB"/>
    <w:rsid w:val="00BA47EE"/>
    <w:rsid w:val="00BF6B87"/>
    <w:rsid w:val="00C2519D"/>
    <w:rsid w:val="00C26B66"/>
    <w:rsid w:val="00CB68D2"/>
    <w:rsid w:val="00CB7AA0"/>
    <w:rsid w:val="00CC4AA5"/>
    <w:rsid w:val="00CF09D6"/>
    <w:rsid w:val="00D425A3"/>
    <w:rsid w:val="00D723D4"/>
    <w:rsid w:val="00D75933"/>
    <w:rsid w:val="00DB5BC0"/>
    <w:rsid w:val="00DF67AE"/>
    <w:rsid w:val="00E06917"/>
    <w:rsid w:val="00E13E13"/>
    <w:rsid w:val="00E33A33"/>
    <w:rsid w:val="00E96849"/>
    <w:rsid w:val="00EB6E9B"/>
    <w:rsid w:val="00F44BCE"/>
    <w:rsid w:val="00FB356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2367AA"/>
  <w15:chartTrackingRefBased/>
  <w15:docId w15:val="{4E3075FD-117E-4CAA-A475-519DEB3A5A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uk-UA"/>
    </w:rPr>
  </w:style>
  <w:style w:type="paragraph" w:styleId="Heading1">
    <w:name w:val="heading 1"/>
    <w:basedOn w:val="Normal"/>
    <w:next w:val="Normal"/>
    <w:link w:val="Heading1Char"/>
    <w:uiPriority w:val="9"/>
    <w:qFormat/>
    <w:rsid w:val="005B0DE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B0DE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B0DE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B0DE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B0DE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B0DE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B0DE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B0DE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B0DE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B0DE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B0DE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B0DE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B0DE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B0DE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B0DE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B0DE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B0DE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B0DE5"/>
    <w:rPr>
      <w:rFonts w:eastAsiaTheme="majorEastAsia" w:cstheme="majorBidi"/>
      <w:color w:val="272727" w:themeColor="text1" w:themeTint="D8"/>
    </w:rPr>
  </w:style>
  <w:style w:type="paragraph" w:styleId="Title">
    <w:name w:val="Title"/>
    <w:basedOn w:val="Normal"/>
    <w:next w:val="Normal"/>
    <w:link w:val="TitleChar"/>
    <w:uiPriority w:val="10"/>
    <w:qFormat/>
    <w:rsid w:val="005B0DE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B0DE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B0DE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B0DE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B0DE5"/>
    <w:pPr>
      <w:spacing w:before="160"/>
      <w:jc w:val="center"/>
    </w:pPr>
    <w:rPr>
      <w:i/>
      <w:iCs/>
      <w:color w:val="404040" w:themeColor="text1" w:themeTint="BF"/>
    </w:rPr>
  </w:style>
  <w:style w:type="character" w:customStyle="1" w:styleId="QuoteChar">
    <w:name w:val="Quote Char"/>
    <w:basedOn w:val="DefaultParagraphFont"/>
    <w:link w:val="Quote"/>
    <w:uiPriority w:val="29"/>
    <w:rsid w:val="005B0DE5"/>
    <w:rPr>
      <w:i/>
      <w:iCs/>
      <w:color w:val="404040" w:themeColor="text1" w:themeTint="BF"/>
    </w:rPr>
  </w:style>
  <w:style w:type="paragraph" w:styleId="ListParagraph">
    <w:name w:val="List Paragraph"/>
    <w:basedOn w:val="Normal"/>
    <w:uiPriority w:val="34"/>
    <w:qFormat/>
    <w:rsid w:val="005B0DE5"/>
    <w:pPr>
      <w:ind w:left="720"/>
      <w:contextualSpacing/>
    </w:pPr>
  </w:style>
  <w:style w:type="character" w:styleId="IntenseEmphasis">
    <w:name w:val="Intense Emphasis"/>
    <w:basedOn w:val="DefaultParagraphFont"/>
    <w:uiPriority w:val="21"/>
    <w:qFormat/>
    <w:rsid w:val="005B0DE5"/>
    <w:rPr>
      <w:i/>
      <w:iCs/>
      <w:color w:val="0F4761" w:themeColor="accent1" w:themeShade="BF"/>
    </w:rPr>
  </w:style>
  <w:style w:type="paragraph" w:styleId="IntenseQuote">
    <w:name w:val="Intense Quote"/>
    <w:basedOn w:val="Normal"/>
    <w:next w:val="Normal"/>
    <w:link w:val="IntenseQuoteChar"/>
    <w:uiPriority w:val="30"/>
    <w:qFormat/>
    <w:rsid w:val="005B0DE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B0DE5"/>
    <w:rPr>
      <w:i/>
      <w:iCs/>
      <w:color w:val="0F4761" w:themeColor="accent1" w:themeShade="BF"/>
    </w:rPr>
  </w:style>
  <w:style w:type="character" w:styleId="IntenseReference">
    <w:name w:val="Intense Reference"/>
    <w:basedOn w:val="DefaultParagraphFont"/>
    <w:uiPriority w:val="32"/>
    <w:qFormat/>
    <w:rsid w:val="005B0DE5"/>
    <w:rPr>
      <w:b/>
      <w:bCs/>
      <w:smallCaps/>
      <w:color w:val="0F4761" w:themeColor="accent1" w:themeShade="BF"/>
      <w:spacing w:val="5"/>
    </w:rPr>
  </w:style>
  <w:style w:type="table" w:styleId="TableGrid">
    <w:name w:val="Table Grid"/>
    <w:basedOn w:val="TableNormal"/>
    <w:uiPriority w:val="39"/>
    <w:rsid w:val="00157B0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600</TotalTime>
  <Pages>3</Pages>
  <Words>903</Words>
  <Characters>5148</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Pavlo Husevyk</dc:creator>
  <cp:keywords/>
  <dc:description/>
  <cp:lastModifiedBy>Pavlo Husevyk</cp:lastModifiedBy>
  <cp:revision>41</cp:revision>
  <cp:lastPrinted>2025-04-20T17:43:00Z</cp:lastPrinted>
  <dcterms:created xsi:type="dcterms:W3CDTF">2025-04-05T11:03:00Z</dcterms:created>
  <dcterms:modified xsi:type="dcterms:W3CDTF">2026-04-21T10:35:00Z</dcterms:modified>
</cp:coreProperties>
</file>