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F66" w:rsidRPr="00863FAB" w:rsidRDefault="00451F66" w:rsidP="00451F66">
      <w:pPr>
        <w:pStyle w:val="a6"/>
        <w:spacing w:line="276" w:lineRule="auto"/>
        <w:jc w:val="center"/>
        <w:rPr>
          <w:rFonts w:ascii="Times New Roman" w:hAnsi="Times New Roman" w:cs="Times New Roman"/>
          <w:b/>
          <w:sz w:val="28"/>
          <w:szCs w:val="28"/>
          <w:lang w:val="uk-UA"/>
        </w:rPr>
      </w:pPr>
      <w:r w:rsidRPr="00863FAB">
        <w:rPr>
          <w:rFonts w:ascii="Times New Roman" w:hAnsi="Times New Roman" w:cs="Times New Roman"/>
          <w:b/>
          <w:sz w:val="28"/>
          <w:szCs w:val="28"/>
          <w:lang w:val="uk-UA"/>
        </w:rPr>
        <w:t>Міністерство освіти і науки України</w:t>
      </w:r>
    </w:p>
    <w:p w:rsidR="00451F66" w:rsidRPr="00863FAB" w:rsidRDefault="00451F66" w:rsidP="00451F66">
      <w:pPr>
        <w:pStyle w:val="a6"/>
        <w:spacing w:line="276" w:lineRule="auto"/>
        <w:jc w:val="center"/>
        <w:rPr>
          <w:rFonts w:ascii="Times New Roman" w:hAnsi="Times New Roman" w:cs="Times New Roman"/>
          <w:b/>
          <w:sz w:val="28"/>
          <w:szCs w:val="28"/>
          <w:lang w:val="uk-UA"/>
        </w:rPr>
      </w:pPr>
      <w:r w:rsidRPr="00863FAB">
        <w:rPr>
          <w:rFonts w:ascii="Times New Roman" w:hAnsi="Times New Roman" w:cs="Times New Roman"/>
          <w:b/>
          <w:sz w:val="28"/>
          <w:szCs w:val="28"/>
          <w:lang w:val="uk-UA"/>
        </w:rPr>
        <w:t>Національний центр «Мала академія наук України»</w:t>
      </w:r>
    </w:p>
    <w:p w:rsidR="00451F66" w:rsidRPr="00863FAB" w:rsidRDefault="00451F66" w:rsidP="00451F66">
      <w:pPr>
        <w:pStyle w:val="a6"/>
        <w:spacing w:line="276" w:lineRule="auto"/>
        <w:jc w:val="center"/>
        <w:rPr>
          <w:rFonts w:ascii="Times New Roman" w:hAnsi="Times New Roman" w:cs="Times New Roman"/>
          <w:b/>
          <w:sz w:val="28"/>
          <w:szCs w:val="28"/>
          <w:lang w:val="uk-UA"/>
        </w:rPr>
      </w:pPr>
      <w:r w:rsidRPr="00863FAB">
        <w:rPr>
          <w:rFonts w:ascii="Times New Roman" w:hAnsi="Times New Roman" w:cs="Times New Roman"/>
          <w:b/>
          <w:sz w:val="28"/>
          <w:szCs w:val="28"/>
          <w:lang w:val="uk-UA"/>
        </w:rPr>
        <w:t>Всеукраїнський інтерактивний конкурс «</w:t>
      </w:r>
      <w:proofErr w:type="spellStart"/>
      <w:r w:rsidRPr="00863FAB">
        <w:rPr>
          <w:rFonts w:ascii="Times New Roman" w:hAnsi="Times New Roman" w:cs="Times New Roman"/>
          <w:b/>
          <w:sz w:val="28"/>
          <w:szCs w:val="28"/>
          <w:lang w:val="uk-UA"/>
        </w:rPr>
        <w:t>МАН-Юніор</w:t>
      </w:r>
      <w:proofErr w:type="spellEnd"/>
      <w:r w:rsidRPr="00863FAB">
        <w:rPr>
          <w:rFonts w:ascii="Times New Roman" w:hAnsi="Times New Roman" w:cs="Times New Roman"/>
          <w:b/>
          <w:sz w:val="28"/>
          <w:szCs w:val="28"/>
          <w:lang w:val="uk-UA"/>
        </w:rPr>
        <w:t xml:space="preserve"> Дослідник</w:t>
      </w:r>
    </w:p>
    <w:p w:rsidR="00451F66" w:rsidRPr="00863FAB" w:rsidRDefault="00451F66" w:rsidP="00863FAB">
      <w:pPr>
        <w:pStyle w:val="a6"/>
        <w:spacing w:line="276" w:lineRule="auto"/>
        <w:jc w:val="center"/>
        <w:rPr>
          <w:rFonts w:ascii="Times New Roman" w:hAnsi="Times New Roman" w:cs="Times New Roman"/>
          <w:b/>
          <w:sz w:val="28"/>
          <w:szCs w:val="28"/>
          <w:lang w:val="uk-UA"/>
        </w:rPr>
      </w:pPr>
      <w:r w:rsidRPr="00863FAB">
        <w:rPr>
          <w:rFonts w:ascii="Times New Roman" w:hAnsi="Times New Roman" w:cs="Times New Roman"/>
          <w:b/>
          <w:sz w:val="28"/>
          <w:szCs w:val="28"/>
          <w:lang w:val="uk-UA"/>
        </w:rPr>
        <w:t>Номінація «Еколог-Юніор</w:t>
      </w:r>
      <w:r w:rsidRPr="00863FAB">
        <w:rPr>
          <w:rFonts w:ascii="Times New Roman" w:hAnsi="Times New Roman" w:cs="Times New Roman"/>
          <w:b/>
          <w:sz w:val="28"/>
          <w:szCs w:val="28"/>
          <w:lang w:val="uk-UA"/>
        </w:rPr>
        <w:t xml:space="preserve"> 2026</w:t>
      </w:r>
      <w:r w:rsidRPr="00863FAB">
        <w:rPr>
          <w:rFonts w:ascii="Times New Roman" w:hAnsi="Times New Roman" w:cs="Times New Roman"/>
          <w:b/>
          <w:sz w:val="28"/>
          <w:szCs w:val="28"/>
          <w:lang w:val="uk-UA"/>
        </w:rPr>
        <w:t xml:space="preserve"> р».</w:t>
      </w:r>
    </w:p>
    <w:p w:rsidR="00451F66" w:rsidRPr="00863FAB" w:rsidRDefault="00451F66" w:rsidP="00451F66">
      <w:pPr>
        <w:spacing w:after="0"/>
        <w:jc w:val="center"/>
        <w:rPr>
          <w:rFonts w:ascii="Times New Roman" w:hAnsi="Times New Roman" w:cs="Times New Roman"/>
          <w:b/>
          <w:bCs/>
          <w:sz w:val="28"/>
          <w:szCs w:val="28"/>
        </w:rPr>
      </w:pPr>
      <w:r w:rsidRPr="00863FAB">
        <w:rPr>
          <w:rFonts w:ascii="Times New Roman" w:hAnsi="Times New Roman" w:cs="Times New Roman"/>
          <w:b/>
          <w:bCs/>
          <w:sz w:val="28"/>
          <w:szCs w:val="28"/>
        </w:rPr>
        <w:t>ТЕЗИ</w:t>
      </w:r>
    </w:p>
    <w:p w:rsidR="00451F66" w:rsidRPr="00863FAB" w:rsidRDefault="00451F66" w:rsidP="00451F66">
      <w:pPr>
        <w:spacing w:after="0"/>
        <w:jc w:val="center"/>
        <w:rPr>
          <w:rFonts w:ascii="Times New Roman" w:hAnsi="Times New Roman" w:cs="Times New Roman"/>
          <w:sz w:val="28"/>
          <w:szCs w:val="28"/>
        </w:rPr>
      </w:pPr>
      <w:r w:rsidRPr="00863FAB">
        <w:rPr>
          <w:rFonts w:ascii="Times New Roman" w:hAnsi="Times New Roman" w:cs="Times New Roman"/>
          <w:sz w:val="28"/>
          <w:szCs w:val="28"/>
        </w:rPr>
        <w:t xml:space="preserve">для науково-дослідницького </w:t>
      </w:r>
      <w:proofErr w:type="spellStart"/>
      <w:r w:rsidRPr="00863FAB">
        <w:rPr>
          <w:rFonts w:ascii="Times New Roman" w:hAnsi="Times New Roman" w:cs="Times New Roman"/>
          <w:sz w:val="28"/>
          <w:szCs w:val="28"/>
        </w:rPr>
        <w:t>проєкту</w:t>
      </w:r>
      <w:proofErr w:type="spellEnd"/>
      <w:r w:rsidRPr="00863FAB">
        <w:rPr>
          <w:rFonts w:ascii="Times New Roman" w:hAnsi="Times New Roman" w:cs="Times New Roman"/>
          <w:sz w:val="28"/>
          <w:szCs w:val="28"/>
        </w:rPr>
        <w:t>:</w:t>
      </w:r>
    </w:p>
    <w:p w:rsidR="00451F66" w:rsidRPr="00863FAB" w:rsidRDefault="00863FAB" w:rsidP="00043C4E">
      <w:pPr>
        <w:shd w:val="clear" w:color="auto" w:fill="FFFFFF"/>
        <w:spacing w:after="0" w:line="360" w:lineRule="atLeast"/>
        <w:rPr>
          <w:rFonts w:ascii="Times New Roman" w:eastAsia="Times New Roman" w:hAnsi="Times New Roman" w:cs="Times New Roman"/>
          <w:color w:val="0A0A0A"/>
          <w:sz w:val="28"/>
          <w:szCs w:val="28"/>
          <w:lang w:eastAsia="uk-UA"/>
        </w:rPr>
      </w:pPr>
      <w:r>
        <w:rPr>
          <w:rFonts w:ascii="Times New Roman" w:hAnsi="Times New Roman" w:cs="Times New Roman"/>
          <w:sz w:val="28"/>
          <w:szCs w:val="28"/>
        </w:rPr>
        <w:t xml:space="preserve">Встановлення пасток для </w:t>
      </w:r>
      <w:proofErr w:type="spellStart"/>
      <w:r>
        <w:rPr>
          <w:rFonts w:ascii="Times New Roman" w:hAnsi="Times New Roman" w:cs="Times New Roman"/>
          <w:sz w:val="28"/>
          <w:szCs w:val="28"/>
        </w:rPr>
        <w:t>оленки</w:t>
      </w:r>
      <w:proofErr w:type="spellEnd"/>
      <w:r>
        <w:rPr>
          <w:rFonts w:ascii="Times New Roman" w:hAnsi="Times New Roman" w:cs="Times New Roman"/>
          <w:sz w:val="28"/>
          <w:szCs w:val="28"/>
        </w:rPr>
        <w:t xml:space="preserve"> волохатої .</w:t>
      </w:r>
      <w:r w:rsidR="00451F66" w:rsidRPr="00863FAB">
        <w:rPr>
          <w:rFonts w:ascii="Times New Roman" w:hAnsi="Times New Roman" w:cs="Times New Roman"/>
          <w:sz w:val="28"/>
          <w:szCs w:val="28"/>
        </w:rPr>
        <w:t xml:space="preserve"> Пухнастий ворог цвіту</w:t>
      </w:r>
    </w:p>
    <w:p w:rsidR="00451F66" w:rsidRPr="00863FAB" w:rsidRDefault="00451F66" w:rsidP="00451F66">
      <w:pPr>
        <w:pStyle w:val="a6"/>
        <w:spacing w:line="276" w:lineRule="auto"/>
        <w:ind w:firstLine="567"/>
        <w:jc w:val="both"/>
        <w:rPr>
          <w:rFonts w:ascii="Times New Roman" w:hAnsi="Times New Roman" w:cs="Times New Roman"/>
          <w:sz w:val="28"/>
          <w:szCs w:val="28"/>
          <w:lang w:val="uk-UA"/>
        </w:rPr>
      </w:pPr>
      <w:r w:rsidRPr="00863FAB">
        <w:rPr>
          <w:rFonts w:ascii="Times New Roman" w:hAnsi="Times New Roman" w:cs="Times New Roman"/>
          <w:b/>
          <w:sz w:val="28"/>
          <w:szCs w:val="28"/>
        </w:rPr>
        <w:t xml:space="preserve"> Автор</w:t>
      </w:r>
      <w:proofErr w:type="gramStart"/>
      <w:r w:rsidRPr="00863FAB">
        <w:rPr>
          <w:rFonts w:ascii="Times New Roman" w:hAnsi="Times New Roman" w:cs="Times New Roman"/>
          <w:b/>
          <w:sz w:val="28"/>
          <w:szCs w:val="28"/>
        </w:rPr>
        <w:t xml:space="preserve"> :</w:t>
      </w:r>
      <w:proofErr w:type="gramEnd"/>
      <w:r w:rsidRPr="00863FAB">
        <w:rPr>
          <w:rFonts w:ascii="Times New Roman" w:hAnsi="Times New Roman" w:cs="Times New Roman"/>
          <w:b/>
          <w:sz w:val="28"/>
          <w:szCs w:val="28"/>
        </w:rPr>
        <w:t xml:space="preserve"> Голуб </w:t>
      </w:r>
      <w:proofErr w:type="spellStart"/>
      <w:r w:rsidRPr="00863FAB">
        <w:rPr>
          <w:rFonts w:ascii="Times New Roman" w:hAnsi="Times New Roman" w:cs="Times New Roman"/>
          <w:b/>
          <w:sz w:val="28"/>
          <w:szCs w:val="28"/>
        </w:rPr>
        <w:t>Віра</w:t>
      </w:r>
      <w:proofErr w:type="spellEnd"/>
      <w:r w:rsidR="00321B1D">
        <w:rPr>
          <w:rFonts w:ascii="Times New Roman" w:hAnsi="Times New Roman" w:cs="Times New Roman"/>
          <w:b/>
          <w:sz w:val="28"/>
          <w:szCs w:val="28"/>
          <w:lang w:val="uk-UA"/>
        </w:rPr>
        <w:t xml:space="preserve"> Володимирівна</w:t>
      </w:r>
      <w:bookmarkStart w:id="0" w:name="_GoBack"/>
      <w:bookmarkEnd w:id="0"/>
      <w:proofErr w:type="gramStart"/>
      <w:r w:rsidRPr="00863FAB">
        <w:rPr>
          <w:rFonts w:ascii="Times New Roman" w:hAnsi="Times New Roman" w:cs="Times New Roman"/>
          <w:b/>
          <w:sz w:val="28"/>
          <w:szCs w:val="28"/>
        </w:rPr>
        <w:t xml:space="preserve"> </w:t>
      </w:r>
      <w:r w:rsidRPr="00863FAB">
        <w:rPr>
          <w:rFonts w:ascii="Times New Roman" w:hAnsi="Times New Roman" w:cs="Times New Roman"/>
          <w:sz w:val="28"/>
          <w:szCs w:val="28"/>
        </w:rPr>
        <w:t>,</w:t>
      </w:r>
      <w:proofErr w:type="gramEnd"/>
      <w:r w:rsidRPr="00863FAB">
        <w:rPr>
          <w:rFonts w:ascii="Times New Roman" w:hAnsi="Times New Roman" w:cs="Times New Roman"/>
          <w:sz w:val="28"/>
          <w:szCs w:val="28"/>
        </w:rPr>
        <w:t xml:space="preserve"> </w:t>
      </w:r>
      <w:proofErr w:type="spellStart"/>
      <w:r w:rsidRPr="00863FAB">
        <w:rPr>
          <w:rFonts w:ascii="Times New Roman" w:hAnsi="Times New Roman" w:cs="Times New Roman"/>
          <w:sz w:val="28"/>
          <w:szCs w:val="28"/>
        </w:rPr>
        <w:t>учениця</w:t>
      </w:r>
      <w:proofErr w:type="spellEnd"/>
      <w:r w:rsidRPr="00863FAB">
        <w:rPr>
          <w:rFonts w:ascii="Times New Roman" w:hAnsi="Times New Roman" w:cs="Times New Roman"/>
          <w:sz w:val="28"/>
          <w:szCs w:val="28"/>
        </w:rPr>
        <w:t xml:space="preserve"> 8 класу </w:t>
      </w:r>
      <w:proofErr w:type="spellStart"/>
      <w:r w:rsidRPr="00863FAB">
        <w:rPr>
          <w:rFonts w:ascii="Times New Roman" w:hAnsi="Times New Roman" w:cs="Times New Roman"/>
          <w:sz w:val="28"/>
          <w:szCs w:val="28"/>
        </w:rPr>
        <w:t>Немішаївського</w:t>
      </w:r>
      <w:proofErr w:type="spellEnd"/>
      <w:r w:rsidRPr="00863FAB">
        <w:rPr>
          <w:rFonts w:ascii="Times New Roman" w:hAnsi="Times New Roman" w:cs="Times New Roman"/>
          <w:sz w:val="28"/>
          <w:szCs w:val="28"/>
        </w:rPr>
        <w:t xml:space="preserve"> ліцею №1</w:t>
      </w:r>
      <w:r w:rsidRPr="00863FAB">
        <w:rPr>
          <w:rFonts w:ascii="Times New Roman" w:hAnsi="Times New Roman" w:cs="Times New Roman"/>
          <w:sz w:val="28"/>
          <w:szCs w:val="28"/>
          <w:lang w:val="uk-UA"/>
        </w:rPr>
        <w:t xml:space="preserve">, </w:t>
      </w:r>
      <w:proofErr w:type="spellStart"/>
      <w:r w:rsidRPr="00863FAB">
        <w:rPr>
          <w:rFonts w:ascii="Times New Roman" w:hAnsi="Times New Roman" w:cs="Times New Roman"/>
          <w:sz w:val="28"/>
          <w:szCs w:val="28"/>
          <w:lang w:val="uk-UA"/>
        </w:rPr>
        <w:t>Немішаївської</w:t>
      </w:r>
      <w:proofErr w:type="spellEnd"/>
      <w:r w:rsidRPr="00863FAB">
        <w:rPr>
          <w:rFonts w:ascii="Times New Roman" w:hAnsi="Times New Roman" w:cs="Times New Roman"/>
          <w:sz w:val="28"/>
          <w:szCs w:val="28"/>
          <w:lang w:val="uk-UA"/>
        </w:rPr>
        <w:t xml:space="preserve"> територіальної громади .</w:t>
      </w:r>
    </w:p>
    <w:p w:rsidR="00451F66" w:rsidRPr="00863FAB" w:rsidRDefault="00451F66" w:rsidP="00451F66">
      <w:pPr>
        <w:pStyle w:val="a6"/>
        <w:spacing w:line="276" w:lineRule="auto"/>
        <w:jc w:val="both"/>
        <w:rPr>
          <w:rFonts w:ascii="Times New Roman" w:hAnsi="Times New Roman" w:cs="Times New Roman"/>
          <w:color w:val="000000" w:themeColor="text1"/>
          <w:sz w:val="28"/>
          <w:szCs w:val="28"/>
          <w:lang w:val="uk-UA"/>
        </w:rPr>
      </w:pPr>
      <w:r w:rsidRPr="00863FAB">
        <w:rPr>
          <w:rFonts w:ascii="Times New Roman" w:hAnsi="Times New Roman" w:cs="Times New Roman"/>
          <w:b/>
          <w:sz w:val="28"/>
          <w:szCs w:val="28"/>
          <w:lang w:val="uk-UA"/>
        </w:rPr>
        <w:t xml:space="preserve">Науковий керівник : </w:t>
      </w:r>
      <w:proofErr w:type="spellStart"/>
      <w:r w:rsidRPr="00863FAB">
        <w:rPr>
          <w:rFonts w:ascii="Times New Roman" w:hAnsi="Times New Roman" w:cs="Times New Roman"/>
          <w:b/>
          <w:sz w:val="28"/>
          <w:szCs w:val="28"/>
          <w:lang w:val="uk-UA"/>
        </w:rPr>
        <w:t>Ремньова</w:t>
      </w:r>
      <w:proofErr w:type="spellEnd"/>
      <w:r w:rsidRPr="00863FAB">
        <w:rPr>
          <w:rFonts w:ascii="Times New Roman" w:hAnsi="Times New Roman" w:cs="Times New Roman"/>
          <w:b/>
          <w:sz w:val="28"/>
          <w:szCs w:val="28"/>
          <w:lang w:val="uk-UA"/>
        </w:rPr>
        <w:t xml:space="preserve"> Марина Іванівна , </w:t>
      </w:r>
      <w:r w:rsidRPr="00863FAB">
        <w:rPr>
          <w:rFonts w:ascii="Times New Roman" w:hAnsi="Times New Roman" w:cs="Times New Roman"/>
          <w:sz w:val="28"/>
          <w:szCs w:val="28"/>
          <w:lang w:val="uk-UA"/>
        </w:rPr>
        <w:t xml:space="preserve">учитель </w:t>
      </w:r>
      <w:proofErr w:type="spellStart"/>
      <w:r w:rsidRPr="00863FAB">
        <w:rPr>
          <w:rFonts w:ascii="Times New Roman" w:hAnsi="Times New Roman" w:cs="Times New Roman"/>
          <w:sz w:val="28"/>
          <w:szCs w:val="28"/>
          <w:lang w:val="uk-UA"/>
        </w:rPr>
        <w:t>Немішаївського</w:t>
      </w:r>
      <w:proofErr w:type="spellEnd"/>
      <w:r w:rsidRPr="00863FAB">
        <w:rPr>
          <w:rFonts w:ascii="Times New Roman" w:hAnsi="Times New Roman" w:cs="Times New Roman"/>
          <w:sz w:val="28"/>
          <w:szCs w:val="28"/>
          <w:lang w:val="uk-UA"/>
        </w:rPr>
        <w:t xml:space="preserve"> ліцею № 1 </w:t>
      </w:r>
      <w:proofErr w:type="spellStart"/>
      <w:r w:rsidRPr="00863FAB">
        <w:rPr>
          <w:rFonts w:ascii="Times New Roman" w:hAnsi="Times New Roman" w:cs="Times New Roman"/>
          <w:sz w:val="28"/>
          <w:szCs w:val="28"/>
          <w:lang w:val="uk-UA"/>
        </w:rPr>
        <w:t>Немішаївської</w:t>
      </w:r>
      <w:proofErr w:type="spellEnd"/>
      <w:r w:rsidRPr="00863FAB">
        <w:rPr>
          <w:rFonts w:ascii="Times New Roman" w:hAnsi="Times New Roman" w:cs="Times New Roman"/>
          <w:sz w:val="28"/>
          <w:szCs w:val="28"/>
          <w:lang w:val="uk-UA"/>
        </w:rPr>
        <w:t xml:space="preserve"> територіальної громади .</w:t>
      </w:r>
    </w:p>
    <w:p w:rsidR="00451F66" w:rsidRPr="00863FAB" w:rsidRDefault="00451F66" w:rsidP="00451F66">
      <w:pPr>
        <w:spacing w:after="0" w:line="240" w:lineRule="auto"/>
        <w:rPr>
          <w:rFonts w:ascii="Times New Roman" w:hAnsi="Times New Roman" w:cs="Times New Roman"/>
          <w:sz w:val="28"/>
          <w:szCs w:val="28"/>
        </w:rPr>
      </w:pPr>
      <w:r w:rsidRPr="00863FAB">
        <w:rPr>
          <w:rFonts w:ascii="Times New Roman" w:hAnsi="Times New Roman" w:cs="Times New Roman"/>
          <w:sz w:val="28"/>
          <w:szCs w:val="28"/>
        </w:rPr>
        <w:t xml:space="preserve">Мета дослідження : </w:t>
      </w:r>
      <w:r w:rsidRPr="00863FAB">
        <w:rPr>
          <w:rFonts w:ascii="Times New Roman" w:hAnsi="Times New Roman" w:cs="Times New Roman"/>
          <w:sz w:val="28"/>
          <w:szCs w:val="28"/>
        </w:rPr>
        <w:t>Переконатися чи дієвий спосіб встановлення пасток, щоб зменшити популяцію цих комах на певній ділянці.</w:t>
      </w:r>
    </w:p>
    <w:p w:rsidR="00043C4E" w:rsidRPr="00863FAB" w:rsidRDefault="00043C4E" w:rsidP="00043C4E">
      <w:pPr>
        <w:shd w:val="clear" w:color="auto" w:fill="FFFFFF"/>
        <w:spacing w:after="0"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Оленка волохата (</w:t>
      </w:r>
      <w:proofErr w:type="spellStart"/>
      <w:r w:rsidRPr="00863FAB">
        <w:rPr>
          <w:rFonts w:ascii="Times New Roman" w:eastAsia="Times New Roman" w:hAnsi="Times New Roman" w:cs="Times New Roman"/>
          <w:i/>
          <w:iCs/>
          <w:color w:val="0A0A0A"/>
          <w:sz w:val="28"/>
          <w:szCs w:val="28"/>
          <w:lang w:eastAsia="uk-UA"/>
        </w:rPr>
        <w:t>Epicometis</w:t>
      </w:r>
      <w:proofErr w:type="spellEnd"/>
      <w:r w:rsidRPr="00863FAB">
        <w:rPr>
          <w:rFonts w:ascii="Times New Roman" w:eastAsia="Times New Roman" w:hAnsi="Times New Roman" w:cs="Times New Roman"/>
          <w:i/>
          <w:iCs/>
          <w:color w:val="0A0A0A"/>
          <w:sz w:val="28"/>
          <w:szCs w:val="28"/>
          <w:lang w:eastAsia="uk-UA"/>
        </w:rPr>
        <w:t xml:space="preserve"> </w:t>
      </w:r>
      <w:proofErr w:type="spellStart"/>
      <w:r w:rsidRPr="00863FAB">
        <w:rPr>
          <w:rFonts w:ascii="Times New Roman" w:eastAsia="Times New Roman" w:hAnsi="Times New Roman" w:cs="Times New Roman"/>
          <w:i/>
          <w:iCs/>
          <w:color w:val="0A0A0A"/>
          <w:sz w:val="28"/>
          <w:szCs w:val="28"/>
          <w:lang w:eastAsia="uk-UA"/>
        </w:rPr>
        <w:t>hirta</w:t>
      </w:r>
      <w:proofErr w:type="spellEnd"/>
      <w:r w:rsidRPr="00863FAB">
        <w:rPr>
          <w:rFonts w:ascii="Times New Roman" w:eastAsia="Times New Roman" w:hAnsi="Times New Roman" w:cs="Times New Roman"/>
          <w:i/>
          <w:iCs/>
          <w:color w:val="0A0A0A"/>
          <w:sz w:val="28"/>
          <w:szCs w:val="28"/>
          <w:lang w:eastAsia="uk-UA"/>
        </w:rPr>
        <w:t xml:space="preserve"> </w:t>
      </w:r>
      <w:proofErr w:type="spellStart"/>
      <w:r w:rsidRPr="00863FAB">
        <w:rPr>
          <w:rFonts w:ascii="Times New Roman" w:eastAsia="Times New Roman" w:hAnsi="Times New Roman" w:cs="Times New Roman"/>
          <w:i/>
          <w:iCs/>
          <w:color w:val="0A0A0A"/>
          <w:sz w:val="28"/>
          <w:szCs w:val="28"/>
          <w:lang w:eastAsia="uk-UA"/>
        </w:rPr>
        <w:t>Poda</w:t>
      </w:r>
      <w:proofErr w:type="spellEnd"/>
      <w:r w:rsidRPr="00863FAB">
        <w:rPr>
          <w:rFonts w:ascii="Times New Roman" w:eastAsia="Times New Roman" w:hAnsi="Times New Roman" w:cs="Times New Roman"/>
          <w:color w:val="0A0A0A"/>
          <w:sz w:val="28"/>
          <w:szCs w:val="28"/>
          <w:lang w:eastAsia="uk-UA"/>
        </w:rPr>
        <w:t xml:space="preserve">) — це жук родини бронзівок, який в останні роки став одним із найнебезпечніших шкідників садів та ягідників в Україні. Основна шкода полягає у </w:t>
      </w:r>
      <w:proofErr w:type="spellStart"/>
      <w:r w:rsidRPr="00863FAB">
        <w:rPr>
          <w:rFonts w:ascii="Times New Roman" w:eastAsia="Times New Roman" w:hAnsi="Times New Roman" w:cs="Times New Roman"/>
          <w:color w:val="0A0A0A"/>
          <w:sz w:val="28"/>
          <w:szCs w:val="28"/>
          <w:lang w:eastAsia="uk-UA"/>
        </w:rPr>
        <w:t>виїданні</w:t>
      </w:r>
      <w:proofErr w:type="spellEnd"/>
      <w:r w:rsidRPr="00863FAB">
        <w:rPr>
          <w:rFonts w:ascii="Times New Roman" w:eastAsia="Times New Roman" w:hAnsi="Times New Roman" w:cs="Times New Roman"/>
          <w:color w:val="0A0A0A"/>
          <w:sz w:val="28"/>
          <w:szCs w:val="28"/>
          <w:lang w:eastAsia="uk-UA"/>
        </w:rPr>
        <w:t xml:space="preserve"> репродуктивних органів квіток (тичинок і маточок), що повністю знищує майбутній урожай. </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1. Біологічні особливості шкідника</w:t>
      </w:r>
    </w:p>
    <w:p w:rsidR="00043C4E" w:rsidRPr="00863FAB" w:rsidRDefault="00043C4E" w:rsidP="00043C4E">
      <w:pPr>
        <w:numPr>
          <w:ilvl w:val="0"/>
          <w:numId w:val="1"/>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Зовнішній вигляд:</w:t>
      </w:r>
      <w:r w:rsidRPr="00863FAB">
        <w:rPr>
          <w:rFonts w:ascii="Times New Roman" w:eastAsia="Times New Roman" w:hAnsi="Times New Roman" w:cs="Times New Roman"/>
          <w:color w:val="0A0A0A"/>
          <w:sz w:val="28"/>
          <w:szCs w:val="28"/>
          <w:lang w:eastAsia="uk-UA"/>
        </w:rPr>
        <w:t> Жук довжиною 8,5–12 мм, матово-чорного кольору, густо вкритий довгими світлими волосками. На надкрилах характерні 12 білих плям різної величини.</w:t>
      </w:r>
    </w:p>
    <w:p w:rsidR="00043C4E" w:rsidRPr="00863FAB" w:rsidRDefault="00043C4E" w:rsidP="00043C4E">
      <w:pPr>
        <w:numPr>
          <w:ilvl w:val="0"/>
          <w:numId w:val="1"/>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Життєвий цикл:</w:t>
      </w:r>
      <w:r w:rsidRPr="00863FAB">
        <w:rPr>
          <w:rFonts w:ascii="Times New Roman" w:eastAsia="Times New Roman" w:hAnsi="Times New Roman" w:cs="Times New Roman"/>
          <w:color w:val="0A0A0A"/>
          <w:sz w:val="28"/>
          <w:szCs w:val="28"/>
          <w:lang w:eastAsia="uk-UA"/>
        </w:rPr>
        <w:t> Зимують молоді жуки в ґрунті на глибині 15–30 см. Масовий вихід починається навесні, коли температура повітря прогрівається, що часто збігається з цвітінням кульбаби.</w:t>
      </w:r>
    </w:p>
    <w:p w:rsidR="00043C4E" w:rsidRPr="00863FAB" w:rsidRDefault="00043C4E" w:rsidP="00043C4E">
      <w:pPr>
        <w:numPr>
          <w:ilvl w:val="0"/>
          <w:numId w:val="1"/>
        </w:numPr>
        <w:shd w:val="clear" w:color="auto" w:fill="FFFFFF"/>
        <w:spacing w:after="0" w:line="360" w:lineRule="atLeast"/>
        <w:ind w:left="0"/>
        <w:rPr>
          <w:rFonts w:ascii="Times New Roman" w:eastAsia="Times New Roman" w:hAnsi="Times New Roman" w:cs="Times New Roman"/>
          <w:sz w:val="28"/>
          <w:szCs w:val="28"/>
          <w:lang w:eastAsia="uk-UA"/>
        </w:rPr>
      </w:pPr>
      <w:r w:rsidRPr="00863FAB">
        <w:rPr>
          <w:rFonts w:ascii="Times New Roman" w:eastAsia="Times New Roman" w:hAnsi="Times New Roman" w:cs="Times New Roman"/>
          <w:b/>
          <w:bCs/>
          <w:color w:val="0A0A0A"/>
          <w:sz w:val="28"/>
          <w:szCs w:val="28"/>
          <w:lang w:eastAsia="uk-UA"/>
        </w:rPr>
        <w:t>Активність:</w:t>
      </w:r>
      <w:r w:rsidRPr="00863FAB">
        <w:rPr>
          <w:rFonts w:ascii="Times New Roman" w:eastAsia="Times New Roman" w:hAnsi="Times New Roman" w:cs="Times New Roman"/>
          <w:color w:val="0A0A0A"/>
          <w:sz w:val="28"/>
          <w:szCs w:val="28"/>
          <w:lang w:eastAsia="uk-UA"/>
        </w:rPr>
        <w:t> Комахи найбільш активні у теплі сонячні дні. Вранці, ввечері або в похмуру погоду вони малорухливі, що дозволяє використовувати механічні методи боротьби. </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2. Об'єкти ураження та характер шкоди</w:t>
      </w:r>
    </w:p>
    <w:p w:rsidR="00043C4E" w:rsidRPr="00863FAB" w:rsidRDefault="00043C4E" w:rsidP="00043C4E">
      <w:pPr>
        <w:shd w:val="clear" w:color="auto" w:fill="FFFFFF"/>
        <w:spacing w:after="0" w:line="360" w:lineRule="atLeast"/>
        <w:rPr>
          <w:rFonts w:ascii="Times New Roman" w:eastAsia="Times New Roman" w:hAnsi="Times New Roman" w:cs="Times New Roman"/>
          <w:sz w:val="28"/>
          <w:szCs w:val="28"/>
          <w:lang w:eastAsia="uk-UA"/>
        </w:rPr>
      </w:pPr>
      <w:r w:rsidRPr="00863FAB">
        <w:rPr>
          <w:rFonts w:ascii="Times New Roman" w:eastAsia="Times New Roman" w:hAnsi="Times New Roman" w:cs="Times New Roman"/>
          <w:color w:val="0A0A0A"/>
          <w:sz w:val="28"/>
          <w:szCs w:val="28"/>
          <w:lang w:eastAsia="uk-UA"/>
        </w:rPr>
        <w:t xml:space="preserve">Шкідник є </w:t>
      </w:r>
      <w:proofErr w:type="spellStart"/>
      <w:r w:rsidRPr="00863FAB">
        <w:rPr>
          <w:rFonts w:ascii="Times New Roman" w:eastAsia="Times New Roman" w:hAnsi="Times New Roman" w:cs="Times New Roman"/>
          <w:color w:val="0A0A0A"/>
          <w:sz w:val="28"/>
          <w:szCs w:val="28"/>
          <w:lang w:eastAsia="uk-UA"/>
        </w:rPr>
        <w:t>багатоїдним</w:t>
      </w:r>
      <w:proofErr w:type="spellEnd"/>
      <w:r w:rsidRPr="00863FAB">
        <w:rPr>
          <w:rFonts w:ascii="Times New Roman" w:eastAsia="Times New Roman" w:hAnsi="Times New Roman" w:cs="Times New Roman"/>
          <w:color w:val="0A0A0A"/>
          <w:sz w:val="28"/>
          <w:szCs w:val="28"/>
          <w:lang w:eastAsia="uk-UA"/>
        </w:rPr>
        <w:t xml:space="preserve"> (</w:t>
      </w:r>
      <w:proofErr w:type="spellStart"/>
      <w:r w:rsidRPr="00863FAB">
        <w:rPr>
          <w:rFonts w:ascii="Times New Roman" w:eastAsia="Times New Roman" w:hAnsi="Times New Roman" w:cs="Times New Roman"/>
          <w:color w:val="0A0A0A"/>
          <w:sz w:val="28"/>
          <w:szCs w:val="28"/>
          <w:lang w:eastAsia="uk-UA"/>
        </w:rPr>
        <w:t>поліфагом</w:t>
      </w:r>
      <w:proofErr w:type="spellEnd"/>
      <w:r w:rsidRPr="00863FAB">
        <w:rPr>
          <w:rFonts w:ascii="Times New Roman" w:eastAsia="Times New Roman" w:hAnsi="Times New Roman" w:cs="Times New Roman"/>
          <w:color w:val="0A0A0A"/>
          <w:sz w:val="28"/>
          <w:szCs w:val="28"/>
          <w:lang w:eastAsia="uk-UA"/>
        </w:rPr>
        <w:t xml:space="preserve">). Дослідження показують послідовність міграції </w:t>
      </w:r>
      <w:proofErr w:type="spellStart"/>
      <w:r w:rsidRPr="00863FAB">
        <w:rPr>
          <w:rFonts w:ascii="Times New Roman" w:eastAsia="Times New Roman" w:hAnsi="Times New Roman" w:cs="Times New Roman"/>
          <w:color w:val="0A0A0A"/>
          <w:sz w:val="28"/>
          <w:szCs w:val="28"/>
          <w:lang w:eastAsia="uk-UA"/>
        </w:rPr>
        <w:t>оленки</w:t>
      </w:r>
      <w:proofErr w:type="spellEnd"/>
      <w:r w:rsidRPr="00863FAB">
        <w:rPr>
          <w:rFonts w:ascii="Times New Roman" w:eastAsia="Times New Roman" w:hAnsi="Times New Roman" w:cs="Times New Roman"/>
          <w:color w:val="0A0A0A"/>
          <w:sz w:val="28"/>
          <w:szCs w:val="28"/>
          <w:lang w:eastAsia="uk-UA"/>
        </w:rPr>
        <w:t xml:space="preserve"> залежно від періоду цвітіння рослин: </w:t>
      </w:r>
    </w:p>
    <w:p w:rsidR="00043C4E" w:rsidRPr="00863FAB" w:rsidRDefault="00043C4E" w:rsidP="00043C4E">
      <w:pPr>
        <w:numPr>
          <w:ilvl w:val="0"/>
          <w:numId w:val="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Бур'яни:</w:t>
      </w:r>
      <w:r w:rsidRPr="00863FAB">
        <w:rPr>
          <w:rFonts w:ascii="Times New Roman" w:eastAsia="Times New Roman" w:hAnsi="Times New Roman" w:cs="Times New Roman"/>
          <w:color w:val="0A0A0A"/>
          <w:sz w:val="28"/>
          <w:szCs w:val="28"/>
          <w:lang w:eastAsia="uk-UA"/>
        </w:rPr>
        <w:t> Кульбаба.</w:t>
      </w:r>
    </w:p>
    <w:p w:rsidR="00043C4E" w:rsidRPr="00863FAB" w:rsidRDefault="00043C4E" w:rsidP="00043C4E">
      <w:pPr>
        <w:numPr>
          <w:ilvl w:val="0"/>
          <w:numId w:val="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Декоративні та ранні садові:</w:t>
      </w:r>
      <w:r w:rsidRPr="00863FAB">
        <w:rPr>
          <w:rFonts w:ascii="Times New Roman" w:eastAsia="Times New Roman" w:hAnsi="Times New Roman" w:cs="Times New Roman"/>
          <w:color w:val="0A0A0A"/>
          <w:sz w:val="28"/>
          <w:szCs w:val="28"/>
          <w:lang w:eastAsia="uk-UA"/>
        </w:rPr>
        <w:t> Тюльпани, нарциси.</w:t>
      </w:r>
    </w:p>
    <w:p w:rsidR="00043C4E" w:rsidRPr="00863FAB" w:rsidRDefault="00043C4E" w:rsidP="00043C4E">
      <w:pPr>
        <w:numPr>
          <w:ilvl w:val="0"/>
          <w:numId w:val="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Кісточкові культури:</w:t>
      </w:r>
      <w:r w:rsidRPr="00863FAB">
        <w:rPr>
          <w:rFonts w:ascii="Times New Roman" w:eastAsia="Times New Roman" w:hAnsi="Times New Roman" w:cs="Times New Roman"/>
          <w:color w:val="0A0A0A"/>
          <w:sz w:val="28"/>
          <w:szCs w:val="28"/>
          <w:lang w:eastAsia="uk-UA"/>
        </w:rPr>
        <w:t> Абрикос, персик, черешня.</w:t>
      </w:r>
    </w:p>
    <w:p w:rsidR="00043C4E" w:rsidRPr="00863FAB" w:rsidRDefault="00043C4E" w:rsidP="00043C4E">
      <w:pPr>
        <w:numPr>
          <w:ilvl w:val="0"/>
          <w:numId w:val="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Зерняткові та ягідні:</w:t>
      </w:r>
      <w:r w:rsidRPr="00863FAB">
        <w:rPr>
          <w:rFonts w:ascii="Times New Roman" w:eastAsia="Times New Roman" w:hAnsi="Times New Roman" w:cs="Times New Roman"/>
          <w:color w:val="0A0A0A"/>
          <w:sz w:val="28"/>
          <w:szCs w:val="28"/>
          <w:lang w:eastAsia="uk-UA"/>
        </w:rPr>
        <w:t> Яблуня, груша, суниця, смородина, виноград.</w:t>
      </w:r>
    </w:p>
    <w:p w:rsidR="00043C4E" w:rsidRPr="00863FAB" w:rsidRDefault="00043C4E" w:rsidP="00043C4E">
      <w:pPr>
        <w:numPr>
          <w:ilvl w:val="0"/>
          <w:numId w:val="2"/>
        </w:numPr>
        <w:shd w:val="clear" w:color="auto" w:fill="FFFFFF"/>
        <w:spacing w:after="0" w:line="360" w:lineRule="atLeast"/>
        <w:ind w:left="0"/>
        <w:rPr>
          <w:rFonts w:ascii="Times New Roman" w:eastAsia="Times New Roman" w:hAnsi="Times New Roman" w:cs="Times New Roman"/>
          <w:sz w:val="28"/>
          <w:szCs w:val="28"/>
          <w:lang w:eastAsia="uk-UA"/>
        </w:rPr>
      </w:pPr>
      <w:r w:rsidRPr="00863FAB">
        <w:rPr>
          <w:rFonts w:ascii="Times New Roman" w:eastAsia="Times New Roman" w:hAnsi="Times New Roman" w:cs="Times New Roman"/>
          <w:b/>
          <w:bCs/>
          <w:color w:val="0A0A0A"/>
          <w:sz w:val="28"/>
          <w:szCs w:val="28"/>
          <w:lang w:eastAsia="uk-UA"/>
        </w:rPr>
        <w:t>Польові культури:</w:t>
      </w:r>
      <w:r w:rsidRPr="00863FAB">
        <w:rPr>
          <w:rFonts w:ascii="Times New Roman" w:eastAsia="Times New Roman" w:hAnsi="Times New Roman" w:cs="Times New Roman"/>
          <w:color w:val="0A0A0A"/>
          <w:sz w:val="28"/>
          <w:szCs w:val="28"/>
          <w:lang w:eastAsia="uk-UA"/>
        </w:rPr>
        <w:t> Озимий ріпак. </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3. Методи моніторингу та боротьби</w:t>
      </w:r>
    </w:p>
    <w:p w:rsidR="00043C4E" w:rsidRPr="00863FAB" w:rsidRDefault="00043C4E" w:rsidP="00043C4E">
      <w:pPr>
        <w:shd w:val="clear" w:color="auto" w:fill="FFFFFF"/>
        <w:spacing w:after="0" w:line="360" w:lineRule="atLeast"/>
        <w:rPr>
          <w:rFonts w:ascii="Times New Roman" w:eastAsia="Times New Roman" w:hAnsi="Times New Roman" w:cs="Times New Roman"/>
          <w:sz w:val="28"/>
          <w:szCs w:val="28"/>
          <w:lang w:eastAsia="uk-UA"/>
        </w:rPr>
      </w:pPr>
      <w:r w:rsidRPr="00863FAB">
        <w:rPr>
          <w:rFonts w:ascii="Times New Roman" w:eastAsia="Times New Roman" w:hAnsi="Times New Roman" w:cs="Times New Roman"/>
          <w:color w:val="0A0A0A"/>
          <w:sz w:val="28"/>
          <w:szCs w:val="28"/>
          <w:lang w:eastAsia="uk-UA"/>
        </w:rPr>
        <w:t>Через те, що жук пошкоджує рослини саме під час цвітіння, застосування більшості хімічних препаратів обмежене, щоб не зашкодити бджолам. </w:t>
      </w:r>
    </w:p>
    <w:p w:rsidR="00043C4E" w:rsidRPr="00863FAB" w:rsidRDefault="00043C4E" w:rsidP="00043C4E">
      <w:pPr>
        <w:shd w:val="clear" w:color="auto" w:fill="FFFFFF"/>
        <w:spacing w:after="0" w:line="36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Механічні та фізичні методи</w:t>
      </w:r>
    </w:p>
    <w:p w:rsidR="00043C4E" w:rsidRPr="00863FAB" w:rsidRDefault="00043C4E" w:rsidP="00043C4E">
      <w:pPr>
        <w:numPr>
          <w:ilvl w:val="0"/>
          <w:numId w:val="3"/>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Струшування:</w:t>
      </w:r>
      <w:r w:rsidRPr="00863FAB">
        <w:rPr>
          <w:rFonts w:ascii="Times New Roman" w:eastAsia="Times New Roman" w:hAnsi="Times New Roman" w:cs="Times New Roman"/>
          <w:color w:val="0A0A0A"/>
          <w:sz w:val="28"/>
          <w:szCs w:val="28"/>
          <w:lang w:eastAsia="uk-UA"/>
        </w:rPr>
        <w:t> Жуків струшують із дерев на плівку в ранкові або вечірні години, коли вони малоактивні.</w:t>
      </w:r>
    </w:p>
    <w:p w:rsidR="00043C4E" w:rsidRPr="00863FAB" w:rsidRDefault="00043C4E" w:rsidP="00043C4E">
      <w:pPr>
        <w:numPr>
          <w:ilvl w:val="0"/>
          <w:numId w:val="3"/>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lastRenderedPageBreak/>
        <w:t>Пастки:</w:t>
      </w:r>
      <w:r w:rsidRPr="00863FAB">
        <w:rPr>
          <w:rFonts w:ascii="Times New Roman" w:eastAsia="Times New Roman" w:hAnsi="Times New Roman" w:cs="Times New Roman"/>
          <w:color w:val="0A0A0A"/>
          <w:sz w:val="28"/>
          <w:szCs w:val="28"/>
          <w:lang w:eastAsia="uk-UA"/>
        </w:rPr>
        <w:t> Використання ємностей синього кольору з водою (</w:t>
      </w:r>
      <w:proofErr w:type="spellStart"/>
      <w:r w:rsidRPr="00863FAB">
        <w:rPr>
          <w:rFonts w:ascii="Times New Roman" w:eastAsia="Times New Roman" w:hAnsi="Times New Roman" w:cs="Times New Roman"/>
          <w:color w:val="0A0A0A"/>
          <w:sz w:val="28"/>
          <w:szCs w:val="28"/>
          <w:lang w:eastAsia="uk-UA"/>
        </w:rPr>
        <w:t>оленку</w:t>
      </w:r>
      <w:proofErr w:type="spellEnd"/>
      <w:r w:rsidRPr="00863FAB">
        <w:rPr>
          <w:rFonts w:ascii="Times New Roman" w:eastAsia="Times New Roman" w:hAnsi="Times New Roman" w:cs="Times New Roman"/>
          <w:color w:val="0A0A0A"/>
          <w:sz w:val="28"/>
          <w:szCs w:val="28"/>
          <w:lang w:eastAsia="uk-UA"/>
        </w:rPr>
        <w:t xml:space="preserve"> приваблює цей колір).</w:t>
      </w:r>
    </w:p>
    <w:p w:rsidR="00043C4E" w:rsidRPr="00863FAB" w:rsidRDefault="00043C4E" w:rsidP="00043C4E">
      <w:pPr>
        <w:numPr>
          <w:ilvl w:val="0"/>
          <w:numId w:val="3"/>
        </w:numPr>
        <w:shd w:val="clear" w:color="auto" w:fill="FFFFFF"/>
        <w:spacing w:after="0" w:line="360" w:lineRule="atLeast"/>
        <w:ind w:left="0"/>
        <w:rPr>
          <w:rFonts w:ascii="Times New Roman" w:eastAsia="Times New Roman" w:hAnsi="Times New Roman" w:cs="Times New Roman"/>
          <w:sz w:val="28"/>
          <w:szCs w:val="28"/>
          <w:lang w:eastAsia="uk-UA"/>
        </w:rPr>
      </w:pPr>
      <w:r w:rsidRPr="00863FAB">
        <w:rPr>
          <w:rFonts w:ascii="Times New Roman" w:eastAsia="Times New Roman" w:hAnsi="Times New Roman" w:cs="Times New Roman"/>
          <w:b/>
          <w:bCs/>
          <w:color w:val="0A0A0A"/>
          <w:sz w:val="28"/>
          <w:szCs w:val="28"/>
          <w:lang w:eastAsia="uk-UA"/>
        </w:rPr>
        <w:t>Обприскування водою:</w:t>
      </w:r>
      <w:r w:rsidRPr="00863FAB">
        <w:rPr>
          <w:rFonts w:ascii="Times New Roman" w:eastAsia="Times New Roman" w:hAnsi="Times New Roman" w:cs="Times New Roman"/>
          <w:color w:val="0A0A0A"/>
          <w:sz w:val="28"/>
          <w:szCs w:val="28"/>
          <w:lang w:eastAsia="uk-UA"/>
        </w:rPr>
        <w:t> Рясне зрошення дерев у розпал дня робить шкідника менш мобільним. </w:t>
      </w:r>
    </w:p>
    <w:p w:rsidR="00043C4E" w:rsidRPr="00863FAB" w:rsidRDefault="00043C4E" w:rsidP="00043C4E">
      <w:pPr>
        <w:shd w:val="clear" w:color="auto" w:fill="FFFFFF"/>
        <w:spacing w:after="0" w:line="36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Хімічний захист</w:t>
      </w:r>
    </w:p>
    <w:p w:rsidR="00043C4E" w:rsidRPr="00863FAB" w:rsidRDefault="00043C4E" w:rsidP="00043C4E">
      <w:pPr>
        <w:shd w:val="clear" w:color="auto" w:fill="FFFFFF"/>
        <w:spacing w:after="0" w:line="360" w:lineRule="atLeast"/>
        <w:rPr>
          <w:rFonts w:ascii="Times New Roman" w:eastAsia="Times New Roman" w:hAnsi="Times New Roman" w:cs="Times New Roman"/>
          <w:sz w:val="28"/>
          <w:szCs w:val="28"/>
          <w:lang w:eastAsia="uk-UA"/>
        </w:rPr>
      </w:pPr>
      <w:r w:rsidRPr="00863FAB">
        <w:rPr>
          <w:rFonts w:ascii="Times New Roman" w:eastAsia="Times New Roman" w:hAnsi="Times New Roman" w:cs="Times New Roman"/>
          <w:color w:val="0A0A0A"/>
          <w:sz w:val="28"/>
          <w:szCs w:val="28"/>
          <w:lang w:eastAsia="uk-UA"/>
        </w:rPr>
        <w:t>Застосовується у фазі «рожевого бутона» (до розкриття квіток) або з використанням препаратів, безпечних для запилювачів: </w:t>
      </w:r>
    </w:p>
    <w:p w:rsidR="00043C4E" w:rsidRPr="00863FAB" w:rsidRDefault="00043C4E" w:rsidP="00043C4E">
      <w:pPr>
        <w:numPr>
          <w:ilvl w:val="0"/>
          <w:numId w:val="4"/>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Препарати:</w:t>
      </w:r>
      <w:r w:rsidRPr="00863FAB">
        <w:rPr>
          <w:rFonts w:ascii="Times New Roman" w:eastAsia="Times New Roman" w:hAnsi="Times New Roman" w:cs="Times New Roman"/>
          <w:color w:val="0A0A0A"/>
          <w:sz w:val="28"/>
          <w:szCs w:val="28"/>
          <w:lang w:eastAsia="uk-UA"/>
        </w:rPr>
        <w:t> </w:t>
      </w:r>
      <w:hyperlink r:id="rId6" w:tgtFrame="_blank" w:history="1">
        <w:r w:rsidRPr="00863FAB">
          <w:rPr>
            <w:rFonts w:ascii="Times New Roman" w:eastAsia="Times New Roman" w:hAnsi="Times New Roman" w:cs="Times New Roman"/>
            <w:color w:val="1558D6"/>
            <w:sz w:val="28"/>
            <w:szCs w:val="28"/>
            <w:u w:val="single"/>
            <w:lang w:eastAsia="uk-UA"/>
          </w:rPr>
          <w:t>Каліпсо 480 SC</w:t>
        </w:r>
      </w:hyperlink>
      <w:r w:rsidRPr="00863FAB">
        <w:rPr>
          <w:rFonts w:ascii="Times New Roman" w:eastAsia="Times New Roman" w:hAnsi="Times New Roman" w:cs="Times New Roman"/>
          <w:color w:val="0A0A0A"/>
          <w:sz w:val="28"/>
          <w:szCs w:val="28"/>
          <w:lang w:eastAsia="uk-UA"/>
        </w:rPr>
        <w:t> (</w:t>
      </w:r>
      <w:proofErr w:type="spellStart"/>
      <w:r w:rsidRPr="00863FAB">
        <w:rPr>
          <w:rFonts w:ascii="Times New Roman" w:eastAsia="Times New Roman" w:hAnsi="Times New Roman" w:cs="Times New Roman"/>
          <w:color w:val="0A0A0A"/>
          <w:sz w:val="28"/>
          <w:szCs w:val="28"/>
          <w:lang w:eastAsia="uk-UA"/>
        </w:rPr>
        <w:t>тіаклоприд</w:t>
      </w:r>
      <w:proofErr w:type="spellEnd"/>
      <w:r w:rsidRPr="00863FAB">
        <w:rPr>
          <w:rFonts w:ascii="Times New Roman" w:eastAsia="Times New Roman" w:hAnsi="Times New Roman" w:cs="Times New Roman"/>
          <w:color w:val="0A0A0A"/>
          <w:sz w:val="28"/>
          <w:szCs w:val="28"/>
          <w:lang w:eastAsia="uk-UA"/>
        </w:rPr>
        <w:t xml:space="preserve">) </w:t>
      </w:r>
      <w:proofErr w:type="spellStart"/>
      <w:r w:rsidRPr="00863FAB">
        <w:rPr>
          <w:rFonts w:ascii="Times New Roman" w:eastAsia="Times New Roman" w:hAnsi="Times New Roman" w:cs="Times New Roman"/>
          <w:color w:val="0A0A0A"/>
          <w:sz w:val="28"/>
          <w:szCs w:val="28"/>
          <w:lang w:eastAsia="uk-UA"/>
        </w:rPr>
        <w:t>або Ма</w:t>
      </w:r>
      <w:proofErr w:type="spellEnd"/>
      <w:r w:rsidRPr="00863FAB">
        <w:rPr>
          <w:rFonts w:ascii="Times New Roman" w:eastAsia="Times New Roman" w:hAnsi="Times New Roman" w:cs="Times New Roman"/>
          <w:color w:val="0A0A0A"/>
          <w:sz w:val="28"/>
          <w:szCs w:val="28"/>
          <w:lang w:eastAsia="uk-UA"/>
        </w:rPr>
        <w:t>врік (тау-флювалінат).</w:t>
      </w:r>
    </w:p>
    <w:p w:rsidR="00043C4E" w:rsidRPr="00863FAB" w:rsidRDefault="00043C4E" w:rsidP="00043C4E">
      <w:pPr>
        <w:numPr>
          <w:ilvl w:val="0"/>
          <w:numId w:val="4"/>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Терміни:</w:t>
      </w:r>
      <w:r w:rsidRPr="00863FAB">
        <w:rPr>
          <w:rFonts w:ascii="Times New Roman" w:eastAsia="Times New Roman" w:hAnsi="Times New Roman" w:cs="Times New Roman"/>
          <w:color w:val="0A0A0A"/>
          <w:sz w:val="28"/>
          <w:szCs w:val="28"/>
          <w:lang w:eastAsia="uk-UA"/>
        </w:rPr>
        <w:t> Обробку слід проводити до масового цвітіння.</w:t>
      </w:r>
    </w:p>
    <w:p w:rsidR="00043C4E" w:rsidRPr="00863FAB" w:rsidRDefault="00043C4E" w:rsidP="00043C4E">
      <w:pPr>
        <w:shd w:val="clear" w:color="auto" w:fill="FFFFFF"/>
        <w:spacing w:after="0"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 xml:space="preserve">Аналіз досліду з використанням водних пасток біля нарцисів базується на специфічній біологічній </w:t>
      </w:r>
      <w:proofErr w:type="spellStart"/>
      <w:r w:rsidRPr="00863FAB">
        <w:rPr>
          <w:rFonts w:ascii="Times New Roman" w:eastAsia="Times New Roman" w:hAnsi="Times New Roman" w:cs="Times New Roman"/>
          <w:color w:val="0A0A0A"/>
          <w:sz w:val="28"/>
          <w:szCs w:val="28"/>
          <w:lang w:eastAsia="uk-UA"/>
        </w:rPr>
        <w:t>реакці</w:t>
      </w:r>
      <w:proofErr w:type="spellEnd"/>
      <w:r w:rsidRPr="00863FAB">
        <w:rPr>
          <w:rFonts w:ascii="Times New Roman" w:eastAsia="Times New Roman" w:hAnsi="Times New Roman" w:cs="Times New Roman"/>
          <w:color w:val="0A0A0A"/>
          <w:sz w:val="28"/>
          <w:szCs w:val="28"/>
          <w:lang w:eastAsia="uk-UA"/>
        </w:rPr>
        <w:t>ї </w:t>
      </w:r>
      <w:r w:rsidRPr="00863FAB">
        <w:rPr>
          <w:rFonts w:ascii="Times New Roman" w:eastAsia="Times New Roman" w:hAnsi="Times New Roman" w:cs="Times New Roman"/>
          <w:b/>
          <w:bCs/>
          <w:color w:val="0A0A0A"/>
          <w:sz w:val="28"/>
          <w:szCs w:val="28"/>
          <w:lang w:eastAsia="uk-UA"/>
        </w:rPr>
        <w:t>оленки волохатої</w:t>
      </w:r>
      <w:r w:rsidRPr="00863FAB">
        <w:rPr>
          <w:rFonts w:ascii="Times New Roman" w:eastAsia="Times New Roman" w:hAnsi="Times New Roman" w:cs="Times New Roman"/>
          <w:color w:val="0A0A0A"/>
          <w:sz w:val="28"/>
          <w:szCs w:val="28"/>
          <w:lang w:eastAsia="uk-UA"/>
        </w:rPr>
        <w:t> на візуальні подразники. Оскільки нарциси цвітуть рано, вони стають однією з перших мішеней для жуків, що вийшли з ґрунту. </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Результати та аналіз досліду</w:t>
      </w:r>
    </w:p>
    <w:p w:rsidR="00043C4E" w:rsidRPr="00863FAB" w:rsidRDefault="00043C4E" w:rsidP="00043C4E">
      <w:pPr>
        <w:numPr>
          <w:ilvl w:val="0"/>
          <w:numId w:val="5"/>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Світлочутливість та колір:</w:t>
      </w:r>
      <w:r w:rsidRPr="00863FAB">
        <w:rPr>
          <w:rFonts w:ascii="Times New Roman" w:eastAsia="Times New Roman" w:hAnsi="Times New Roman" w:cs="Times New Roman"/>
          <w:color w:val="0A0A0A"/>
          <w:sz w:val="28"/>
          <w:szCs w:val="28"/>
          <w:lang w:eastAsia="uk-UA"/>
        </w:rPr>
        <w:t xml:space="preserve"> Дослідження підтверджують, що </w:t>
      </w:r>
      <w:proofErr w:type="spellStart"/>
      <w:r w:rsidRPr="00863FAB">
        <w:rPr>
          <w:rFonts w:ascii="Times New Roman" w:eastAsia="Times New Roman" w:hAnsi="Times New Roman" w:cs="Times New Roman"/>
          <w:color w:val="0A0A0A"/>
          <w:sz w:val="28"/>
          <w:szCs w:val="28"/>
          <w:lang w:eastAsia="uk-UA"/>
        </w:rPr>
        <w:t>оленка</w:t>
      </w:r>
      <w:proofErr w:type="spellEnd"/>
      <w:r w:rsidRPr="00863FAB">
        <w:rPr>
          <w:rFonts w:ascii="Times New Roman" w:eastAsia="Times New Roman" w:hAnsi="Times New Roman" w:cs="Times New Roman"/>
          <w:color w:val="0A0A0A"/>
          <w:sz w:val="28"/>
          <w:szCs w:val="28"/>
          <w:lang w:eastAsia="uk-UA"/>
        </w:rPr>
        <w:t xml:space="preserve"> волохата має виражену привабливість до </w:t>
      </w:r>
      <w:r w:rsidRPr="00863FAB">
        <w:rPr>
          <w:rFonts w:ascii="Times New Roman" w:eastAsia="Times New Roman" w:hAnsi="Times New Roman" w:cs="Times New Roman"/>
          <w:b/>
          <w:bCs/>
          <w:color w:val="0A0A0A"/>
          <w:sz w:val="28"/>
          <w:szCs w:val="28"/>
          <w:lang w:eastAsia="uk-UA"/>
        </w:rPr>
        <w:t>синього та фіолетового кольорів</w:t>
      </w:r>
      <w:r w:rsidRPr="00863FAB">
        <w:rPr>
          <w:rFonts w:ascii="Times New Roman" w:eastAsia="Times New Roman" w:hAnsi="Times New Roman" w:cs="Times New Roman"/>
          <w:color w:val="0A0A0A"/>
          <w:sz w:val="28"/>
          <w:szCs w:val="28"/>
          <w:lang w:eastAsia="uk-UA"/>
        </w:rPr>
        <w:t xml:space="preserve">. Це пов'язано зі спектром зору комахи, який сприймає ці відтінки як найбільш </w:t>
      </w:r>
      <w:proofErr w:type="spellStart"/>
      <w:r w:rsidRPr="00863FAB">
        <w:rPr>
          <w:rFonts w:ascii="Times New Roman" w:eastAsia="Times New Roman" w:hAnsi="Times New Roman" w:cs="Times New Roman"/>
          <w:color w:val="0A0A0A"/>
          <w:sz w:val="28"/>
          <w:szCs w:val="28"/>
          <w:lang w:eastAsia="uk-UA"/>
        </w:rPr>
        <w:t>атрактивні</w:t>
      </w:r>
      <w:proofErr w:type="spellEnd"/>
      <w:r w:rsidRPr="00863FAB">
        <w:rPr>
          <w:rFonts w:ascii="Times New Roman" w:eastAsia="Times New Roman" w:hAnsi="Times New Roman" w:cs="Times New Roman"/>
          <w:color w:val="0A0A0A"/>
          <w:sz w:val="28"/>
          <w:szCs w:val="28"/>
          <w:lang w:eastAsia="uk-UA"/>
        </w:rPr>
        <w:t>, навіть якщо поруч знаходяться яскраві квіти інших кольорів (жовті нарциси, білі тюльпани).</w:t>
      </w:r>
    </w:p>
    <w:p w:rsidR="00043C4E" w:rsidRPr="00863FAB" w:rsidRDefault="00043C4E" w:rsidP="00043C4E">
      <w:pPr>
        <w:numPr>
          <w:ilvl w:val="0"/>
          <w:numId w:val="5"/>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Механізм дії пастки:</w:t>
      </w:r>
      <w:r w:rsidRPr="00863FAB">
        <w:rPr>
          <w:rFonts w:ascii="Times New Roman" w:eastAsia="Times New Roman" w:hAnsi="Times New Roman" w:cs="Times New Roman"/>
          <w:color w:val="0A0A0A"/>
          <w:sz w:val="28"/>
          <w:szCs w:val="28"/>
          <w:lang w:eastAsia="uk-UA"/>
        </w:rPr>
        <w:t> Використання синіх ємностей з водою працює як "візуальна приманка". Жуки злітаються на синій колір і, потрапляючи у воду, тонуть через намокання численних волосків на тілі, що позбавляє їх здатності злетіти.</w:t>
      </w:r>
    </w:p>
    <w:p w:rsidR="00043C4E" w:rsidRPr="00863FAB" w:rsidRDefault="00043C4E" w:rsidP="00043C4E">
      <w:pPr>
        <w:numPr>
          <w:ilvl w:val="0"/>
          <w:numId w:val="5"/>
        </w:numPr>
        <w:shd w:val="clear" w:color="auto" w:fill="FFFFFF"/>
        <w:spacing w:after="0" w:line="360" w:lineRule="atLeast"/>
        <w:ind w:left="0"/>
        <w:rPr>
          <w:rFonts w:ascii="Times New Roman" w:eastAsia="Times New Roman" w:hAnsi="Times New Roman" w:cs="Times New Roman"/>
          <w:sz w:val="28"/>
          <w:szCs w:val="28"/>
          <w:lang w:eastAsia="uk-UA"/>
        </w:rPr>
      </w:pPr>
      <w:r w:rsidRPr="00863FAB">
        <w:rPr>
          <w:rFonts w:ascii="Times New Roman" w:eastAsia="Times New Roman" w:hAnsi="Times New Roman" w:cs="Times New Roman"/>
          <w:b/>
          <w:bCs/>
          <w:color w:val="0A0A0A"/>
          <w:sz w:val="28"/>
          <w:szCs w:val="28"/>
          <w:lang w:eastAsia="uk-UA"/>
        </w:rPr>
        <w:t>Ефективність:</w:t>
      </w:r>
      <w:r w:rsidRPr="00863FAB">
        <w:rPr>
          <w:rFonts w:ascii="Times New Roman" w:eastAsia="Times New Roman" w:hAnsi="Times New Roman" w:cs="Times New Roman"/>
          <w:color w:val="0A0A0A"/>
          <w:sz w:val="28"/>
          <w:szCs w:val="28"/>
          <w:lang w:eastAsia="uk-UA"/>
        </w:rPr>
        <w:t> Встановлення пасток безпосередньо біля нарцисів дозволяє значно знизити популяцію шкідника на конкретній ділянці без застосування інсектицидів, що критично важливо під час масового вильоту комах. </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Рекомендації за результатами аналізу</w:t>
      </w:r>
    </w:p>
    <w:p w:rsidR="00043C4E" w:rsidRPr="00863FAB" w:rsidRDefault="00043C4E" w:rsidP="00043C4E">
      <w:pPr>
        <w:numPr>
          <w:ilvl w:val="0"/>
          <w:numId w:val="6"/>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Тип пастки:</w:t>
      </w:r>
      <w:r w:rsidRPr="00863FAB">
        <w:rPr>
          <w:rFonts w:ascii="Times New Roman" w:eastAsia="Times New Roman" w:hAnsi="Times New Roman" w:cs="Times New Roman"/>
          <w:color w:val="0A0A0A"/>
          <w:sz w:val="28"/>
          <w:szCs w:val="28"/>
          <w:lang w:eastAsia="uk-UA"/>
        </w:rPr>
        <w:t> Слід використовувати миски, відра або тазки </w:t>
      </w:r>
      <w:r w:rsidRPr="00863FAB">
        <w:rPr>
          <w:rFonts w:ascii="Times New Roman" w:eastAsia="Times New Roman" w:hAnsi="Times New Roman" w:cs="Times New Roman"/>
          <w:b/>
          <w:bCs/>
          <w:color w:val="0A0A0A"/>
          <w:sz w:val="28"/>
          <w:szCs w:val="28"/>
          <w:lang w:eastAsia="uk-UA"/>
        </w:rPr>
        <w:t>яскраво-синього чи блакитного кольору</w:t>
      </w:r>
      <w:r w:rsidRPr="00863FAB">
        <w:rPr>
          <w:rFonts w:ascii="Times New Roman" w:eastAsia="Times New Roman" w:hAnsi="Times New Roman" w:cs="Times New Roman"/>
          <w:color w:val="0A0A0A"/>
          <w:sz w:val="28"/>
          <w:szCs w:val="28"/>
          <w:lang w:eastAsia="uk-UA"/>
        </w:rPr>
        <w:t>.</w:t>
      </w:r>
    </w:p>
    <w:p w:rsidR="00043C4E" w:rsidRPr="00863FAB" w:rsidRDefault="00043C4E" w:rsidP="00043C4E">
      <w:pPr>
        <w:numPr>
          <w:ilvl w:val="0"/>
          <w:numId w:val="6"/>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Розташування:</w:t>
      </w:r>
      <w:r w:rsidRPr="00863FAB">
        <w:rPr>
          <w:rFonts w:ascii="Times New Roman" w:eastAsia="Times New Roman" w:hAnsi="Times New Roman" w:cs="Times New Roman"/>
          <w:color w:val="0A0A0A"/>
          <w:sz w:val="28"/>
          <w:szCs w:val="28"/>
          <w:lang w:eastAsia="uk-UA"/>
        </w:rPr>
        <w:t> Пастки потрібно ставити на землю безпосередньо в рядах нарцисів або підвішувати на рівні бутонів, щоб вони були помітні жукам з відстані.</w:t>
      </w:r>
    </w:p>
    <w:p w:rsidR="00043C4E" w:rsidRPr="00863FAB" w:rsidRDefault="00043C4E" w:rsidP="00043C4E">
      <w:pPr>
        <w:numPr>
          <w:ilvl w:val="0"/>
          <w:numId w:val="6"/>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Обслуговування:</w:t>
      </w:r>
      <w:r w:rsidRPr="00863FAB">
        <w:rPr>
          <w:rFonts w:ascii="Times New Roman" w:eastAsia="Times New Roman" w:hAnsi="Times New Roman" w:cs="Times New Roman"/>
          <w:color w:val="0A0A0A"/>
          <w:sz w:val="28"/>
          <w:szCs w:val="28"/>
          <w:lang w:eastAsia="uk-UA"/>
        </w:rPr>
        <w:t> Воду в ємностях необхідно регулярно оновлювати, видаляючи загиблих комах, оскільки велика їх кількість на поверхні може маскувати привабливий синій колір.</w:t>
      </w:r>
    </w:p>
    <w:p w:rsidR="00043C4E" w:rsidRPr="00863FAB" w:rsidRDefault="00043C4E" w:rsidP="00043C4E">
      <w:pPr>
        <w:numPr>
          <w:ilvl w:val="0"/>
          <w:numId w:val="6"/>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Посилення ефекту:</w:t>
      </w:r>
      <w:r w:rsidRPr="00863FAB">
        <w:rPr>
          <w:rFonts w:ascii="Times New Roman" w:eastAsia="Times New Roman" w:hAnsi="Times New Roman" w:cs="Times New Roman"/>
          <w:color w:val="0A0A0A"/>
          <w:sz w:val="28"/>
          <w:szCs w:val="28"/>
          <w:lang w:eastAsia="uk-UA"/>
        </w:rPr>
        <w:t> Для більшої результативності у воду можна додати невелику кількість інсектициду (наприклад,</w:t>
      </w:r>
      <w:proofErr w:type="spellStart"/>
      <w:r w:rsidRPr="00863FAB">
        <w:rPr>
          <w:rFonts w:ascii="Times New Roman" w:eastAsia="Times New Roman" w:hAnsi="Times New Roman" w:cs="Times New Roman"/>
          <w:color w:val="0A0A0A"/>
          <w:sz w:val="28"/>
          <w:szCs w:val="28"/>
          <w:lang w:eastAsia="uk-UA"/>
        </w:rPr>
        <w:t> </w:t>
      </w:r>
      <w:hyperlink r:id="rId7" w:tgtFrame="_blank" w:history="1">
        <w:r w:rsidRPr="00863FAB">
          <w:rPr>
            <w:rFonts w:ascii="Times New Roman" w:eastAsia="Times New Roman" w:hAnsi="Times New Roman" w:cs="Times New Roman"/>
            <w:color w:val="1558D6"/>
            <w:sz w:val="28"/>
            <w:szCs w:val="28"/>
            <w:u w:val="single"/>
            <w:lang w:eastAsia="uk-UA"/>
          </w:rPr>
          <w:t>Актара</w:t>
        </w:r>
      </w:hyperlink>
      <w:r w:rsidRPr="00863FAB">
        <w:rPr>
          <w:rFonts w:ascii="Times New Roman" w:eastAsia="Times New Roman" w:hAnsi="Times New Roman" w:cs="Times New Roman"/>
          <w:color w:val="0A0A0A"/>
          <w:sz w:val="28"/>
          <w:szCs w:val="28"/>
          <w:lang w:eastAsia="uk-UA"/>
        </w:rPr>
        <w:t> або</w:t>
      </w:r>
      <w:proofErr w:type="spellEnd"/>
      <w:r w:rsidRPr="00863FAB">
        <w:rPr>
          <w:rFonts w:ascii="Times New Roman" w:eastAsia="Times New Roman" w:hAnsi="Times New Roman" w:cs="Times New Roman"/>
          <w:color w:val="0A0A0A"/>
          <w:sz w:val="28"/>
          <w:szCs w:val="28"/>
          <w:lang w:eastAsia="uk-UA"/>
        </w:rPr>
        <w:t> </w:t>
      </w:r>
      <w:hyperlink r:id="rId8" w:tgtFrame="_blank" w:history="1">
        <w:r w:rsidRPr="00863FAB">
          <w:rPr>
            <w:rFonts w:ascii="Times New Roman" w:eastAsia="Times New Roman" w:hAnsi="Times New Roman" w:cs="Times New Roman"/>
            <w:color w:val="1558D6"/>
            <w:sz w:val="28"/>
            <w:szCs w:val="28"/>
            <w:u w:val="single"/>
            <w:lang w:eastAsia="uk-UA"/>
          </w:rPr>
          <w:t>Каліпсо</w:t>
        </w:r>
      </w:hyperlink>
      <w:r w:rsidRPr="00863FAB">
        <w:rPr>
          <w:rFonts w:ascii="Times New Roman" w:eastAsia="Times New Roman" w:hAnsi="Times New Roman" w:cs="Times New Roman"/>
          <w:color w:val="0A0A0A"/>
          <w:sz w:val="28"/>
          <w:szCs w:val="28"/>
          <w:lang w:eastAsia="uk-UA"/>
        </w:rPr>
        <w:t>), що прискорить загибель жуків. </w:t>
      </w:r>
    </w:p>
    <w:p w:rsidR="00043C4E" w:rsidRPr="00863FAB" w:rsidRDefault="00043C4E" w:rsidP="00043C4E">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 xml:space="preserve">Для ефективного відлову </w:t>
      </w:r>
      <w:proofErr w:type="spellStart"/>
      <w:r w:rsidRPr="00863FAB">
        <w:rPr>
          <w:rFonts w:ascii="Times New Roman" w:eastAsia="Times New Roman" w:hAnsi="Times New Roman" w:cs="Times New Roman"/>
          <w:color w:val="0A0A0A"/>
          <w:sz w:val="28"/>
          <w:szCs w:val="28"/>
          <w:lang w:eastAsia="uk-UA"/>
        </w:rPr>
        <w:t>оленки</w:t>
      </w:r>
      <w:proofErr w:type="spellEnd"/>
      <w:r w:rsidRPr="00863FAB">
        <w:rPr>
          <w:rFonts w:ascii="Times New Roman" w:eastAsia="Times New Roman" w:hAnsi="Times New Roman" w:cs="Times New Roman"/>
          <w:color w:val="0A0A0A"/>
          <w:sz w:val="28"/>
          <w:szCs w:val="28"/>
          <w:lang w:eastAsia="uk-UA"/>
        </w:rPr>
        <w:t xml:space="preserve"> волохатої на ділянці з нарцисами та ранніми квітами рекомендується дотримуватися такої схеми:</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lastRenderedPageBreak/>
        <w:t>Розрахунок кількості пасток</w:t>
      </w:r>
    </w:p>
    <w:p w:rsidR="00043C4E" w:rsidRPr="00863FAB" w:rsidRDefault="00043C4E" w:rsidP="00043C4E">
      <w:pPr>
        <w:numPr>
          <w:ilvl w:val="0"/>
          <w:numId w:val="7"/>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Для невеликих клумб:</w:t>
      </w:r>
      <w:r w:rsidRPr="00863FAB">
        <w:rPr>
          <w:rFonts w:ascii="Times New Roman" w:eastAsia="Times New Roman" w:hAnsi="Times New Roman" w:cs="Times New Roman"/>
          <w:color w:val="0A0A0A"/>
          <w:sz w:val="28"/>
          <w:szCs w:val="28"/>
          <w:lang w:eastAsia="uk-UA"/>
        </w:rPr>
        <w:t xml:space="preserve"> 1 ємність (синій тазик або відро) на </w:t>
      </w:r>
      <w:proofErr w:type="spellStart"/>
      <w:r w:rsidRPr="00863FAB">
        <w:rPr>
          <w:rFonts w:ascii="Times New Roman" w:eastAsia="Times New Roman" w:hAnsi="Times New Roman" w:cs="Times New Roman"/>
          <w:color w:val="0A0A0A"/>
          <w:sz w:val="28"/>
          <w:szCs w:val="28"/>
          <w:lang w:eastAsia="uk-UA"/>
        </w:rPr>
        <w:t>кож</w:t>
      </w:r>
      <w:proofErr w:type="spellEnd"/>
      <w:r w:rsidRPr="00863FAB">
        <w:rPr>
          <w:rFonts w:ascii="Times New Roman" w:eastAsia="Times New Roman" w:hAnsi="Times New Roman" w:cs="Times New Roman"/>
          <w:color w:val="0A0A0A"/>
          <w:sz w:val="28"/>
          <w:szCs w:val="28"/>
          <w:lang w:eastAsia="uk-UA"/>
        </w:rPr>
        <w:t>ні </w:t>
      </w:r>
      <w:r w:rsidRPr="00863FAB">
        <w:rPr>
          <w:rFonts w:ascii="Times New Roman" w:eastAsia="Times New Roman" w:hAnsi="Times New Roman" w:cs="Times New Roman"/>
          <w:b/>
          <w:bCs/>
          <w:color w:val="0A0A0A"/>
          <w:sz w:val="28"/>
          <w:szCs w:val="28"/>
          <w:lang w:eastAsia="uk-UA"/>
        </w:rPr>
        <w:t>2–3 погонних метри</w:t>
      </w:r>
      <w:r w:rsidRPr="00863FAB">
        <w:rPr>
          <w:rFonts w:ascii="Times New Roman" w:eastAsia="Times New Roman" w:hAnsi="Times New Roman" w:cs="Times New Roman"/>
          <w:color w:val="0A0A0A"/>
          <w:sz w:val="28"/>
          <w:szCs w:val="28"/>
          <w:lang w:eastAsia="uk-UA"/>
        </w:rPr>
        <w:t> квітника.</w:t>
      </w:r>
    </w:p>
    <w:p w:rsidR="00043C4E" w:rsidRPr="00863FAB" w:rsidRDefault="00043C4E" w:rsidP="00043C4E">
      <w:pPr>
        <w:numPr>
          <w:ilvl w:val="0"/>
          <w:numId w:val="7"/>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Для суцільних насаджень:</w:t>
      </w:r>
      <w:r w:rsidRPr="00863FAB">
        <w:rPr>
          <w:rFonts w:ascii="Times New Roman" w:eastAsia="Times New Roman" w:hAnsi="Times New Roman" w:cs="Times New Roman"/>
          <w:color w:val="0A0A0A"/>
          <w:sz w:val="28"/>
          <w:szCs w:val="28"/>
          <w:lang w:eastAsia="uk-UA"/>
        </w:rPr>
        <w:t> приблизно </w:t>
      </w:r>
      <w:r w:rsidRPr="00863FAB">
        <w:rPr>
          <w:rFonts w:ascii="Times New Roman" w:eastAsia="Times New Roman" w:hAnsi="Times New Roman" w:cs="Times New Roman"/>
          <w:b/>
          <w:bCs/>
          <w:color w:val="0A0A0A"/>
          <w:sz w:val="28"/>
          <w:szCs w:val="28"/>
          <w:lang w:eastAsia="uk-UA"/>
        </w:rPr>
        <w:t>1 пастка на 10–15 квадратних метрів</w:t>
      </w:r>
      <w:r w:rsidRPr="00863FAB">
        <w:rPr>
          <w:rFonts w:ascii="Times New Roman" w:eastAsia="Times New Roman" w:hAnsi="Times New Roman" w:cs="Times New Roman"/>
          <w:color w:val="0A0A0A"/>
          <w:sz w:val="28"/>
          <w:szCs w:val="28"/>
          <w:lang w:eastAsia="uk-UA"/>
        </w:rPr>
        <w:t>.</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Чому саме стільки?</w:t>
      </w:r>
    </w:p>
    <w:p w:rsidR="00863FAB" w:rsidRDefault="00043C4E" w:rsidP="00863FAB">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Оленка волохата летить на колір здалеку, але якщо пастки будуть стояти занадто рідко, жуки встигнуть «приземлитися» на квіти нарцисів раніше, ніж помітять синю ємність. Щільне розставлення створює візуальний бар'єр, який відволікає шкідника від рослин.</w:t>
      </w:r>
    </w:p>
    <w:p w:rsidR="00043C4E" w:rsidRPr="00863FAB" w:rsidRDefault="00043C4E" w:rsidP="00863FAB">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Поради для максимального результату:</w:t>
      </w:r>
    </w:p>
    <w:p w:rsidR="00043C4E" w:rsidRPr="00863FAB" w:rsidRDefault="00043C4E" w:rsidP="00043C4E">
      <w:pPr>
        <w:numPr>
          <w:ilvl w:val="0"/>
          <w:numId w:val="8"/>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Наповнення:</w:t>
      </w:r>
      <w:r w:rsidRPr="00863FAB">
        <w:rPr>
          <w:rFonts w:ascii="Times New Roman" w:eastAsia="Times New Roman" w:hAnsi="Times New Roman" w:cs="Times New Roman"/>
          <w:color w:val="0A0A0A"/>
          <w:sz w:val="28"/>
          <w:szCs w:val="28"/>
          <w:lang w:eastAsia="uk-UA"/>
        </w:rPr>
        <w:t> Наливайте воду не до самих країв (залиште 2–3 см), щоб вітер не вихлюпував воду разом із приманкою.</w:t>
      </w:r>
    </w:p>
    <w:p w:rsidR="00043C4E" w:rsidRPr="00863FAB" w:rsidRDefault="00043C4E" w:rsidP="00043C4E">
      <w:pPr>
        <w:numPr>
          <w:ilvl w:val="0"/>
          <w:numId w:val="8"/>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Добавки:</w:t>
      </w:r>
      <w:r w:rsidRPr="00863FAB">
        <w:rPr>
          <w:rFonts w:ascii="Times New Roman" w:eastAsia="Times New Roman" w:hAnsi="Times New Roman" w:cs="Times New Roman"/>
          <w:color w:val="0A0A0A"/>
          <w:sz w:val="28"/>
          <w:szCs w:val="28"/>
          <w:lang w:eastAsia="uk-UA"/>
        </w:rPr>
        <w:t> Додайте у воду краплю мийного засобу (мила) — це зруйнує поверхневий натяг води, і жуки тонутимуть миттєво, не маючи шансу виповзти.</w:t>
      </w:r>
    </w:p>
    <w:p w:rsidR="00043C4E" w:rsidRPr="00863FAB" w:rsidRDefault="00043C4E" w:rsidP="00043C4E">
      <w:pPr>
        <w:numPr>
          <w:ilvl w:val="0"/>
          <w:numId w:val="8"/>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Висота:</w:t>
      </w:r>
      <w:r w:rsidRPr="00863FAB">
        <w:rPr>
          <w:rFonts w:ascii="Times New Roman" w:eastAsia="Times New Roman" w:hAnsi="Times New Roman" w:cs="Times New Roman"/>
          <w:color w:val="0A0A0A"/>
          <w:sz w:val="28"/>
          <w:szCs w:val="28"/>
          <w:lang w:eastAsia="uk-UA"/>
        </w:rPr>
        <w:t> Якщо нарциси вже високі, пастки краще трохи підняти (наприклад, поставити на цеглини), щоб синій колір було видно поверх зелені.</w:t>
      </w:r>
    </w:p>
    <w:p w:rsidR="00863FAB" w:rsidRDefault="00043C4E" w:rsidP="00863FAB">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 xml:space="preserve">Протягом найближчих двох тижнів </w:t>
      </w:r>
      <w:proofErr w:type="spellStart"/>
      <w:r w:rsidRPr="00863FAB">
        <w:rPr>
          <w:rFonts w:ascii="Times New Roman" w:eastAsia="Times New Roman" w:hAnsi="Times New Roman" w:cs="Times New Roman"/>
          <w:color w:val="0A0A0A"/>
          <w:sz w:val="28"/>
          <w:szCs w:val="28"/>
          <w:lang w:eastAsia="uk-UA"/>
        </w:rPr>
        <w:t>оленка</w:t>
      </w:r>
      <w:proofErr w:type="spellEnd"/>
      <w:r w:rsidRPr="00863FAB">
        <w:rPr>
          <w:rFonts w:ascii="Times New Roman" w:eastAsia="Times New Roman" w:hAnsi="Times New Roman" w:cs="Times New Roman"/>
          <w:color w:val="0A0A0A"/>
          <w:sz w:val="28"/>
          <w:szCs w:val="28"/>
          <w:lang w:eastAsia="uk-UA"/>
        </w:rPr>
        <w:t xml:space="preserve"> волохата мігруватиме на рослини, що зацвітають слідом за нарцисами. Ось перелік культур, які опиняться під загрозою:</w:t>
      </w:r>
    </w:p>
    <w:p w:rsidR="00043C4E" w:rsidRPr="00863FAB" w:rsidRDefault="00043C4E" w:rsidP="00863FAB">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1. Садові квіти</w:t>
      </w:r>
    </w:p>
    <w:p w:rsidR="00043C4E" w:rsidRPr="00863FAB" w:rsidRDefault="00043C4E" w:rsidP="00043C4E">
      <w:pPr>
        <w:numPr>
          <w:ilvl w:val="0"/>
          <w:numId w:val="9"/>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Тюльпани:</w:t>
      </w:r>
      <w:r w:rsidRPr="00863FAB">
        <w:rPr>
          <w:rFonts w:ascii="Times New Roman" w:eastAsia="Times New Roman" w:hAnsi="Times New Roman" w:cs="Times New Roman"/>
          <w:color w:val="0A0A0A"/>
          <w:sz w:val="28"/>
          <w:szCs w:val="28"/>
          <w:lang w:eastAsia="uk-UA"/>
        </w:rPr>
        <w:t> Особливо світлих відтінків (жовті, білі). Жуки часто виїдають середину бутона ще до його повного розкриття.</w:t>
      </w:r>
    </w:p>
    <w:p w:rsidR="00043C4E" w:rsidRPr="00863FAB" w:rsidRDefault="00043C4E" w:rsidP="00043C4E">
      <w:pPr>
        <w:numPr>
          <w:ilvl w:val="0"/>
          <w:numId w:val="9"/>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Ранні іриси та півонії:</w:t>
      </w:r>
      <w:r w:rsidRPr="00863FAB">
        <w:rPr>
          <w:rFonts w:ascii="Times New Roman" w:eastAsia="Times New Roman" w:hAnsi="Times New Roman" w:cs="Times New Roman"/>
          <w:color w:val="0A0A0A"/>
          <w:sz w:val="28"/>
          <w:szCs w:val="28"/>
          <w:lang w:eastAsia="uk-UA"/>
        </w:rPr>
        <w:t> Їхні великі та соковиті пелюстки є справжніми «делікатесами» для шкідника.</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2. Ягідні культури</w:t>
      </w:r>
    </w:p>
    <w:p w:rsidR="00043C4E" w:rsidRPr="00863FAB" w:rsidRDefault="00043C4E" w:rsidP="00043C4E">
      <w:pPr>
        <w:numPr>
          <w:ilvl w:val="0"/>
          <w:numId w:val="10"/>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Суниця садова (полуниця):</w:t>
      </w:r>
      <w:r w:rsidRPr="00863FAB">
        <w:rPr>
          <w:rFonts w:ascii="Times New Roman" w:eastAsia="Times New Roman" w:hAnsi="Times New Roman" w:cs="Times New Roman"/>
          <w:color w:val="0A0A0A"/>
          <w:sz w:val="28"/>
          <w:szCs w:val="28"/>
          <w:lang w:eastAsia="uk-UA"/>
        </w:rPr>
        <w:t> Якщо у вас ранні сорти, вони почнуть вибивати квітконоси. Оленка з’їдає тичинки, після чого ягода або взагалі не зав’язується, або росте деформованою.</w:t>
      </w:r>
    </w:p>
    <w:p w:rsidR="00043C4E" w:rsidRPr="00863FAB" w:rsidRDefault="00043C4E" w:rsidP="00043C4E">
      <w:pPr>
        <w:numPr>
          <w:ilvl w:val="0"/>
          <w:numId w:val="10"/>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Смородина та аґрус:</w:t>
      </w:r>
      <w:r w:rsidRPr="00863FAB">
        <w:rPr>
          <w:rFonts w:ascii="Times New Roman" w:eastAsia="Times New Roman" w:hAnsi="Times New Roman" w:cs="Times New Roman"/>
          <w:color w:val="0A0A0A"/>
          <w:sz w:val="28"/>
          <w:szCs w:val="28"/>
          <w:lang w:eastAsia="uk-UA"/>
        </w:rPr>
        <w:t> Хоча їхні квіти дрібні, вони приваблюють масу жуків у період масового вильоту.</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3. Плодові дерева (найкритичніший етап)</w:t>
      </w:r>
    </w:p>
    <w:p w:rsidR="00043C4E" w:rsidRPr="00863FAB" w:rsidRDefault="00043C4E" w:rsidP="00043C4E">
      <w:pPr>
        <w:numPr>
          <w:ilvl w:val="0"/>
          <w:numId w:val="11"/>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Кісточкові:</w:t>
      </w:r>
      <w:r w:rsidRPr="00863FAB">
        <w:rPr>
          <w:rFonts w:ascii="Times New Roman" w:eastAsia="Times New Roman" w:hAnsi="Times New Roman" w:cs="Times New Roman"/>
          <w:color w:val="0A0A0A"/>
          <w:sz w:val="28"/>
          <w:szCs w:val="28"/>
          <w:lang w:eastAsia="uk-UA"/>
        </w:rPr>
        <w:t> Абрикос, персик, рання черешня та алича.</w:t>
      </w:r>
    </w:p>
    <w:p w:rsidR="00043C4E" w:rsidRPr="00863FAB" w:rsidRDefault="00043C4E" w:rsidP="00043C4E">
      <w:pPr>
        <w:numPr>
          <w:ilvl w:val="0"/>
          <w:numId w:val="11"/>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Зерняткові:</w:t>
      </w:r>
      <w:r w:rsidRPr="00863FAB">
        <w:rPr>
          <w:rFonts w:ascii="Times New Roman" w:eastAsia="Times New Roman" w:hAnsi="Times New Roman" w:cs="Times New Roman"/>
          <w:color w:val="0A0A0A"/>
          <w:sz w:val="28"/>
          <w:szCs w:val="28"/>
          <w:lang w:eastAsia="uk-UA"/>
        </w:rPr>
        <w:t xml:space="preserve"> Ранні сорти груш та яблунь. Саме в цей період </w:t>
      </w:r>
      <w:proofErr w:type="spellStart"/>
      <w:r w:rsidRPr="00863FAB">
        <w:rPr>
          <w:rFonts w:ascii="Times New Roman" w:eastAsia="Times New Roman" w:hAnsi="Times New Roman" w:cs="Times New Roman"/>
          <w:color w:val="0A0A0A"/>
          <w:sz w:val="28"/>
          <w:szCs w:val="28"/>
          <w:lang w:eastAsia="uk-UA"/>
        </w:rPr>
        <w:t>оленка</w:t>
      </w:r>
      <w:proofErr w:type="spellEnd"/>
      <w:r w:rsidRPr="00863FAB">
        <w:rPr>
          <w:rFonts w:ascii="Times New Roman" w:eastAsia="Times New Roman" w:hAnsi="Times New Roman" w:cs="Times New Roman"/>
          <w:color w:val="0A0A0A"/>
          <w:sz w:val="28"/>
          <w:szCs w:val="28"/>
          <w:lang w:eastAsia="uk-UA"/>
        </w:rPr>
        <w:t xml:space="preserve"> здатна знищити до 90% майбутнього врожаю за кілька днів.</w:t>
      </w:r>
    </w:p>
    <w:p w:rsidR="00043C4E" w:rsidRPr="00863FAB" w:rsidRDefault="00043C4E" w:rsidP="00043C4E">
      <w:pPr>
        <w:shd w:val="clear" w:color="auto" w:fill="FFFFFF"/>
        <w:spacing w:after="0" w:line="420" w:lineRule="atLeast"/>
        <w:rPr>
          <w:rFonts w:ascii="Times New Roman" w:eastAsia="Times New Roman" w:hAnsi="Times New Roman" w:cs="Times New Roman"/>
          <w:b/>
          <w:bCs/>
          <w:color w:val="0A0A0A"/>
          <w:sz w:val="28"/>
          <w:szCs w:val="28"/>
          <w:lang w:eastAsia="uk-UA"/>
        </w:rPr>
      </w:pPr>
      <w:r w:rsidRPr="00863FAB">
        <w:rPr>
          <w:rFonts w:ascii="Times New Roman" w:eastAsia="Times New Roman" w:hAnsi="Times New Roman" w:cs="Times New Roman"/>
          <w:b/>
          <w:bCs/>
          <w:color w:val="0A0A0A"/>
          <w:sz w:val="28"/>
          <w:szCs w:val="28"/>
          <w:lang w:eastAsia="uk-UA"/>
        </w:rPr>
        <w:t>Що робити зараз?</w:t>
      </w:r>
    </w:p>
    <w:p w:rsidR="00043C4E" w:rsidRPr="00863FAB" w:rsidRDefault="00043C4E" w:rsidP="00043C4E">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t>Перенесіть частину синіх пасток від нарцисів безпосередньо </w:t>
      </w:r>
      <w:r w:rsidRPr="00863FAB">
        <w:rPr>
          <w:rFonts w:ascii="Times New Roman" w:eastAsia="Times New Roman" w:hAnsi="Times New Roman" w:cs="Times New Roman"/>
          <w:b/>
          <w:bCs/>
          <w:color w:val="0A0A0A"/>
          <w:sz w:val="28"/>
          <w:szCs w:val="28"/>
          <w:lang w:eastAsia="uk-UA"/>
        </w:rPr>
        <w:t>під крони плодових дерев</w:t>
      </w:r>
      <w:r w:rsidRPr="00863FAB">
        <w:rPr>
          <w:rFonts w:ascii="Times New Roman" w:eastAsia="Times New Roman" w:hAnsi="Times New Roman" w:cs="Times New Roman"/>
          <w:color w:val="0A0A0A"/>
          <w:sz w:val="28"/>
          <w:szCs w:val="28"/>
          <w:lang w:eastAsia="uk-UA"/>
        </w:rPr>
        <w:t> та розставте вздовж </w:t>
      </w:r>
      <w:r w:rsidRPr="00863FAB">
        <w:rPr>
          <w:rFonts w:ascii="Times New Roman" w:eastAsia="Times New Roman" w:hAnsi="Times New Roman" w:cs="Times New Roman"/>
          <w:b/>
          <w:bCs/>
          <w:color w:val="0A0A0A"/>
          <w:sz w:val="28"/>
          <w:szCs w:val="28"/>
          <w:lang w:eastAsia="uk-UA"/>
        </w:rPr>
        <w:t>рядків полуниці</w:t>
      </w:r>
      <w:r w:rsidRPr="00863FAB">
        <w:rPr>
          <w:rFonts w:ascii="Times New Roman" w:eastAsia="Times New Roman" w:hAnsi="Times New Roman" w:cs="Times New Roman"/>
          <w:color w:val="0A0A0A"/>
          <w:sz w:val="28"/>
          <w:szCs w:val="28"/>
          <w:lang w:eastAsia="uk-UA"/>
        </w:rPr>
        <w:t>. Жуки перелітатимуть на нові джерела живлення, тому важливо «зустріти» їх пастками там.</w:t>
      </w:r>
    </w:p>
    <w:p w:rsidR="00651FB3" w:rsidRPr="00863FAB" w:rsidRDefault="00651FB3" w:rsidP="00651FB3">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color w:val="0A0A0A"/>
          <w:sz w:val="28"/>
          <w:szCs w:val="28"/>
          <w:lang w:eastAsia="uk-UA"/>
        </w:rPr>
        <w:lastRenderedPageBreak/>
        <w:t xml:space="preserve">Висновок щодо дослідження та боротьби </w:t>
      </w:r>
      <w:proofErr w:type="spellStart"/>
      <w:r w:rsidRPr="00863FAB">
        <w:rPr>
          <w:rFonts w:ascii="Times New Roman" w:eastAsia="Times New Roman" w:hAnsi="Times New Roman" w:cs="Times New Roman"/>
          <w:color w:val="0A0A0A"/>
          <w:sz w:val="28"/>
          <w:szCs w:val="28"/>
          <w:lang w:eastAsia="uk-UA"/>
        </w:rPr>
        <w:t>з </w:t>
      </w:r>
      <w:r w:rsidRPr="00863FAB">
        <w:rPr>
          <w:rFonts w:ascii="Times New Roman" w:eastAsia="Times New Roman" w:hAnsi="Times New Roman" w:cs="Times New Roman"/>
          <w:b/>
          <w:bCs/>
          <w:color w:val="0A0A0A"/>
          <w:sz w:val="28"/>
          <w:szCs w:val="28"/>
          <w:lang w:eastAsia="uk-UA"/>
        </w:rPr>
        <w:t>оленк</w:t>
      </w:r>
      <w:proofErr w:type="spellEnd"/>
      <w:r w:rsidRPr="00863FAB">
        <w:rPr>
          <w:rFonts w:ascii="Times New Roman" w:eastAsia="Times New Roman" w:hAnsi="Times New Roman" w:cs="Times New Roman"/>
          <w:b/>
          <w:bCs/>
          <w:color w:val="0A0A0A"/>
          <w:sz w:val="28"/>
          <w:szCs w:val="28"/>
          <w:lang w:eastAsia="uk-UA"/>
        </w:rPr>
        <w:t>ою волохатою</w:t>
      </w:r>
      <w:r w:rsidRPr="00863FAB">
        <w:rPr>
          <w:rFonts w:ascii="Times New Roman" w:eastAsia="Times New Roman" w:hAnsi="Times New Roman" w:cs="Times New Roman"/>
          <w:color w:val="0A0A0A"/>
          <w:sz w:val="28"/>
          <w:szCs w:val="28"/>
          <w:lang w:eastAsia="uk-UA"/>
        </w:rPr>
        <w:t> на присадибній ділянці:</w:t>
      </w:r>
    </w:p>
    <w:p w:rsidR="00651FB3" w:rsidRPr="00863FAB" w:rsidRDefault="00651FB3" w:rsidP="00651FB3">
      <w:pPr>
        <w:numPr>
          <w:ilvl w:val="0"/>
          <w:numId w:val="1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Критична небезпека:</w:t>
      </w:r>
      <w:r w:rsidRPr="00863FAB">
        <w:rPr>
          <w:rFonts w:ascii="Times New Roman" w:eastAsia="Times New Roman" w:hAnsi="Times New Roman" w:cs="Times New Roman"/>
          <w:color w:val="0A0A0A"/>
          <w:sz w:val="28"/>
          <w:szCs w:val="28"/>
          <w:lang w:eastAsia="uk-UA"/>
        </w:rPr>
        <w:t> Оленка волохата є одним із найагресивніших шкідників ранньовесняного періоду. Її здатність повністю виїдати репродуктивні органи квіток робить її прямою загрозою для врожаю плодових, ягідних та декоративних культур.</w:t>
      </w:r>
    </w:p>
    <w:p w:rsidR="00651FB3" w:rsidRPr="00863FAB" w:rsidRDefault="00651FB3" w:rsidP="00651FB3">
      <w:pPr>
        <w:numPr>
          <w:ilvl w:val="0"/>
          <w:numId w:val="1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Ефективність синіх пасток:</w:t>
      </w:r>
      <w:r w:rsidRPr="00863FAB">
        <w:rPr>
          <w:rFonts w:ascii="Times New Roman" w:eastAsia="Times New Roman" w:hAnsi="Times New Roman" w:cs="Times New Roman"/>
          <w:color w:val="0A0A0A"/>
          <w:sz w:val="28"/>
          <w:szCs w:val="28"/>
          <w:lang w:eastAsia="uk-UA"/>
        </w:rPr>
        <w:t> Дослід із водою біля нарцисів підтвердив, що візуальна атракція (приваблення) на синій колір є найефективнішим нехімічним способом боротьби. Це дозволяє масово виловлювати шкідника, не залучаючи токсичні препарати, які небезпечні для бджіл у період цвітіння.</w:t>
      </w:r>
    </w:p>
    <w:p w:rsidR="00651FB3" w:rsidRPr="00863FAB" w:rsidRDefault="00651FB3" w:rsidP="00651FB3">
      <w:pPr>
        <w:numPr>
          <w:ilvl w:val="0"/>
          <w:numId w:val="12"/>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Комплексний підхід:</w:t>
      </w:r>
      <w:r w:rsidRPr="00863FAB">
        <w:rPr>
          <w:rFonts w:ascii="Times New Roman" w:eastAsia="Times New Roman" w:hAnsi="Times New Roman" w:cs="Times New Roman"/>
          <w:color w:val="0A0A0A"/>
          <w:sz w:val="28"/>
          <w:szCs w:val="28"/>
          <w:lang w:eastAsia="uk-UA"/>
        </w:rPr>
        <w:t> Для захисту саду недостатньо лише однієї методики. Найкращий результат дає поєднання:</w:t>
      </w:r>
    </w:p>
    <w:p w:rsidR="00651FB3" w:rsidRPr="00863FAB" w:rsidRDefault="00651FB3" w:rsidP="00651FB3">
      <w:pPr>
        <w:numPr>
          <w:ilvl w:val="1"/>
          <w:numId w:val="13"/>
        </w:numPr>
        <w:shd w:val="clear" w:color="auto" w:fill="FFFFFF"/>
        <w:spacing w:after="0" w:line="360" w:lineRule="atLeast"/>
        <w:ind w:hanging="36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Моніторингу</w:t>
      </w:r>
      <w:r w:rsidRPr="00863FAB">
        <w:rPr>
          <w:rFonts w:ascii="Times New Roman" w:eastAsia="Times New Roman" w:hAnsi="Times New Roman" w:cs="Times New Roman"/>
          <w:color w:val="0A0A0A"/>
          <w:sz w:val="28"/>
          <w:szCs w:val="28"/>
          <w:lang w:eastAsia="uk-UA"/>
        </w:rPr>
        <w:t> (стеження за появою перших жуків на кульбабі чи нарцисах).</w:t>
      </w:r>
    </w:p>
    <w:p w:rsidR="00651FB3" w:rsidRPr="00863FAB" w:rsidRDefault="00651FB3" w:rsidP="00651FB3">
      <w:pPr>
        <w:numPr>
          <w:ilvl w:val="1"/>
          <w:numId w:val="13"/>
        </w:numPr>
        <w:shd w:val="clear" w:color="auto" w:fill="FFFFFF"/>
        <w:spacing w:after="0" w:line="360" w:lineRule="atLeast"/>
        <w:ind w:hanging="36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Масового вилову</w:t>
      </w:r>
      <w:r w:rsidRPr="00863FAB">
        <w:rPr>
          <w:rFonts w:ascii="Times New Roman" w:eastAsia="Times New Roman" w:hAnsi="Times New Roman" w:cs="Times New Roman"/>
          <w:color w:val="0A0A0A"/>
          <w:sz w:val="28"/>
          <w:szCs w:val="28"/>
          <w:lang w:eastAsia="uk-UA"/>
        </w:rPr>
        <w:t> (встановлення синіх ємностей з водою та милом у розрахунку 1 пастка на 10–15 м²).</w:t>
      </w:r>
    </w:p>
    <w:p w:rsidR="00651FB3" w:rsidRPr="00863FAB" w:rsidRDefault="00651FB3" w:rsidP="00651FB3">
      <w:pPr>
        <w:numPr>
          <w:ilvl w:val="1"/>
          <w:numId w:val="13"/>
        </w:numPr>
        <w:shd w:val="clear" w:color="auto" w:fill="FFFFFF"/>
        <w:spacing w:after="0" w:line="360" w:lineRule="atLeast"/>
        <w:ind w:hanging="36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Механічного збору</w:t>
      </w:r>
      <w:r w:rsidRPr="00863FAB">
        <w:rPr>
          <w:rFonts w:ascii="Times New Roman" w:eastAsia="Times New Roman" w:hAnsi="Times New Roman" w:cs="Times New Roman"/>
          <w:color w:val="0A0A0A"/>
          <w:sz w:val="28"/>
          <w:szCs w:val="28"/>
          <w:lang w:eastAsia="uk-UA"/>
        </w:rPr>
        <w:t> (струшування жуків з дерев у прохолодні години).</w:t>
      </w:r>
    </w:p>
    <w:p w:rsidR="00651FB3" w:rsidRPr="00863FAB" w:rsidRDefault="00651FB3" w:rsidP="00651FB3">
      <w:pPr>
        <w:numPr>
          <w:ilvl w:val="0"/>
          <w:numId w:val="13"/>
        </w:numPr>
        <w:shd w:val="clear" w:color="auto" w:fill="FFFFFF"/>
        <w:spacing w:after="0" w:line="360" w:lineRule="atLeast"/>
        <w:ind w:left="0"/>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Динамічність захисту:</w:t>
      </w:r>
      <w:r w:rsidRPr="00863FAB">
        <w:rPr>
          <w:rFonts w:ascii="Times New Roman" w:eastAsia="Times New Roman" w:hAnsi="Times New Roman" w:cs="Times New Roman"/>
          <w:color w:val="0A0A0A"/>
          <w:sz w:val="28"/>
          <w:szCs w:val="28"/>
          <w:lang w:eastAsia="uk-UA"/>
        </w:rPr>
        <w:t> Оскільки шкідник мігрує слідом за хвилями цвітіння (від нарцисів до полуниці та яблунь), пастки необхідно переміщувати ділянкою відповідно до фаз розвитку рослин.</w:t>
      </w:r>
    </w:p>
    <w:p w:rsidR="00651FB3" w:rsidRPr="00863FAB" w:rsidRDefault="00651FB3" w:rsidP="00651FB3">
      <w:pPr>
        <w:shd w:val="clear" w:color="auto" w:fill="FFFFFF"/>
        <w:spacing w:line="360" w:lineRule="atLeast"/>
        <w:rPr>
          <w:rFonts w:ascii="Times New Roman" w:eastAsia="Times New Roman" w:hAnsi="Times New Roman" w:cs="Times New Roman"/>
          <w:color w:val="0A0A0A"/>
          <w:sz w:val="28"/>
          <w:szCs w:val="28"/>
          <w:lang w:eastAsia="uk-UA"/>
        </w:rPr>
      </w:pPr>
      <w:r w:rsidRPr="00863FAB">
        <w:rPr>
          <w:rFonts w:ascii="Times New Roman" w:eastAsia="Times New Roman" w:hAnsi="Times New Roman" w:cs="Times New Roman"/>
          <w:b/>
          <w:bCs/>
          <w:color w:val="0A0A0A"/>
          <w:sz w:val="28"/>
          <w:szCs w:val="28"/>
          <w:lang w:eastAsia="uk-UA"/>
        </w:rPr>
        <w:t>Рекомендація:</w:t>
      </w:r>
      <w:r w:rsidRPr="00863FAB">
        <w:rPr>
          <w:rFonts w:ascii="Times New Roman" w:eastAsia="Times New Roman" w:hAnsi="Times New Roman" w:cs="Times New Roman"/>
          <w:color w:val="0A0A0A"/>
          <w:sz w:val="28"/>
          <w:szCs w:val="28"/>
          <w:lang w:eastAsia="uk-UA"/>
        </w:rPr>
        <w:t xml:space="preserve"> Починайте виставляти сині пастки, як тільки температура повітря вдень підніметься </w:t>
      </w:r>
      <w:proofErr w:type="spellStart"/>
      <w:r w:rsidRPr="00863FAB">
        <w:rPr>
          <w:rFonts w:ascii="Times New Roman" w:eastAsia="Times New Roman" w:hAnsi="Times New Roman" w:cs="Times New Roman"/>
          <w:color w:val="0A0A0A"/>
          <w:sz w:val="28"/>
          <w:szCs w:val="28"/>
          <w:lang w:eastAsia="uk-UA"/>
        </w:rPr>
        <w:t>вище </w:t>
      </w:r>
      <w:proofErr w:type="spellEnd"/>
      <w:r w:rsidRPr="00863FAB">
        <w:rPr>
          <w:rFonts w:ascii="Times New Roman" w:eastAsia="Times New Roman" w:hAnsi="Times New Roman" w:cs="Times New Roman"/>
          <w:b/>
          <w:bCs/>
          <w:color w:val="0A0A0A"/>
          <w:sz w:val="28"/>
          <w:szCs w:val="28"/>
          <w:lang w:eastAsia="uk-UA"/>
        </w:rPr>
        <w:t>+15°C</w:t>
      </w:r>
      <w:r w:rsidRPr="00863FAB">
        <w:rPr>
          <w:rFonts w:ascii="Times New Roman" w:eastAsia="Times New Roman" w:hAnsi="Times New Roman" w:cs="Times New Roman"/>
          <w:color w:val="0A0A0A"/>
          <w:sz w:val="28"/>
          <w:szCs w:val="28"/>
          <w:lang w:eastAsia="uk-UA"/>
        </w:rPr>
        <w:t>, не чекаючи масового пошкодження квітів.</w:t>
      </w:r>
    </w:p>
    <w:p w:rsidR="00651FB3" w:rsidRPr="00863FAB" w:rsidRDefault="00651FB3" w:rsidP="00651FB3">
      <w:pPr>
        <w:shd w:val="clear" w:color="auto" w:fill="FFFFFF"/>
        <w:spacing w:line="360" w:lineRule="atLeast"/>
        <w:rPr>
          <w:rFonts w:ascii="Times New Roman" w:eastAsia="Times New Roman" w:hAnsi="Times New Roman" w:cs="Times New Roman"/>
          <w:color w:val="0A0A0A"/>
          <w:sz w:val="28"/>
          <w:szCs w:val="28"/>
          <w:lang w:eastAsia="uk-UA"/>
        </w:rPr>
      </w:pPr>
    </w:p>
    <w:p w:rsidR="00736E1E" w:rsidRPr="00863FAB" w:rsidRDefault="00736E1E">
      <w:pPr>
        <w:rPr>
          <w:rFonts w:ascii="Times New Roman" w:hAnsi="Times New Roman" w:cs="Times New Roman"/>
          <w:sz w:val="28"/>
          <w:szCs w:val="28"/>
        </w:rPr>
      </w:pPr>
    </w:p>
    <w:sectPr w:rsidR="00736E1E" w:rsidRPr="00863FA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050AF"/>
    <w:multiLevelType w:val="multilevel"/>
    <w:tmpl w:val="3502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C3167"/>
    <w:multiLevelType w:val="multilevel"/>
    <w:tmpl w:val="18ACC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C4603"/>
    <w:multiLevelType w:val="multilevel"/>
    <w:tmpl w:val="4E906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FF65D2"/>
    <w:multiLevelType w:val="multilevel"/>
    <w:tmpl w:val="06F68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5B2347"/>
    <w:multiLevelType w:val="multilevel"/>
    <w:tmpl w:val="31225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CF4DA7"/>
    <w:multiLevelType w:val="multilevel"/>
    <w:tmpl w:val="9BBCF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5573687"/>
    <w:multiLevelType w:val="multilevel"/>
    <w:tmpl w:val="1C425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023B9A"/>
    <w:multiLevelType w:val="multilevel"/>
    <w:tmpl w:val="8DC8B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8D35B28"/>
    <w:multiLevelType w:val="multilevel"/>
    <w:tmpl w:val="A6102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5221C6A"/>
    <w:multiLevelType w:val="multilevel"/>
    <w:tmpl w:val="AB4295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F2F33AE"/>
    <w:multiLevelType w:val="multilevel"/>
    <w:tmpl w:val="98125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F6A68F9"/>
    <w:multiLevelType w:val="multilevel"/>
    <w:tmpl w:val="D0F26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1"/>
  </w:num>
  <w:num w:numId="3">
    <w:abstractNumId w:val="0"/>
  </w:num>
  <w:num w:numId="4">
    <w:abstractNumId w:val="1"/>
  </w:num>
  <w:num w:numId="5">
    <w:abstractNumId w:val="4"/>
  </w:num>
  <w:num w:numId="6">
    <w:abstractNumId w:val="5"/>
  </w:num>
  <w:num w:numId="7">
    <w:abstractNumId w:val="6"/>
  </w:num>
  <w:num w:numId="8">
    <w:abstractNumId w:val="8"/>
  </w:num>
  <w:num w:numId="9">
    <w:abstractNumId w:val="10"/>
  </w:num>
  <w:num w:numId="10">
    <w:abstractNumId w:val="3"/>
  </w:num>
  <w:num w:numId="11">
    <w:abstractNumId w:val="7"/>
  </w:num>
  <w:num w:numId="12">
    <w:abstractNumId w:val="9"/>
  </w:num>
  <w:num w:numId="13">
    <w:abstractNumId w:val="9"/>
    <w:lvlOverride w:ilvl="1">
      <w:lvl w:ilvl="1">
        <w:numFmt w:val="decimal"/>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7E1"/>
    <w:rsid w:val="00043C4E"/>
    <w:rsid w:val="00321B1D"/>
    <w:rsid w:val="00451F66"/>
    <w:rsid w:val="005717E1"/>
    <w:rsid w:val="00651FB3"/>
    <w:rsid w:val="00736E1E"/>
    <w:rsid w:val="00863FA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043C4E"/>
    <w:rPr>
      <w:i/>
      <w:iCs/>
    </w:rPr>
  </w:style>
  <w:style w:type="character" w:customStyle="1" w:styleId="vkekvd">
    <w:name w:val="vkekvd"/>
    <w:basedOn w:val="a0"/>
    <w:rsid w:val="00043C4E"/>
  </w:style>
  <w:style w:type="character" w:customStyle="1" w:styleId="ifmvxd">
    <w:name w:val="ifmvxd"/>
    <w:basedOn w:val="a0"/>
    <w:rsid w:val="00043C4E"/>
  </w:style>
  <w:style w:type="character" w:customStyle="1" w:styleId="ijm6od">
    <w:name w:val="ijm6od"/>
    <w:basedOn w:val="a0"/>
    <w:rsid w:val="00043C4E"/>
  </w:style>
  <w:style w:type="character" w:customStyle="1" w:styleId="t286pc">
    <w:name w:val="t286pc"/>
    <w:basedOn w:val="a0"/>
    <w:rsid w:val="00043C4E"/>
  </w:style>
  <w:style w:type="character" w:styleId="a4">
    <w:name w:val="Strong"/>
    <w:basedOn w:val="a0"/>
    <w:uiPriority w:val="22"/>
    <w:qFormat/>
    <w:rsid w:val="00043C4E"/>
    <w:rPr>
      <w:b/>
      <w:bCs/>
    </w:rPr>
  </w:style>
  <w:style w:type="character" w:styleId="a5">
    <w:name w:val="Hyperlink"/>
    <w:basedOn w:val="a0"/>
    <w:uiPriority w:val="99"/>
    <w:semiHidden/>
    <w:unhideWhenUsed/>
    <w:rsid w:val="00043C4E"/>
    <w:rPr>
      <w:color w:val="0000FF"/>
      <w:u w:val="single"/>
    </w:rPr>
  </w:style>
  <w:style w:type="paragraph" w:styleId="a6">
    <w:name w:val="No Spacing"/>
    <w:link w:val="a7"/>
    <w:uiPriority w:val="1"/>
    <w:qFormat/>
    <w:rsid w:val="00451F66"/>
    <w:pPr>
      <w:spacing w:after="0" w:line="240" w:lineRule="auto"/>
    </w:pPr>
    <w:rPr>
      <w:lang w:val="ru-RU"/>
    </w:rPr>
  </w:style>
  <w:style w:type="character" w:customStyle="1" w:styleId="a7">
    <w:name w:val="Без интервала Знак"/>
    <w:basedOn w:val="a0"/>
    <w:link w:val="a6"/>
    <w:uiPriority w:val="1"/>
    <w:rsid w:val="00451F66"/>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043C4E"/>
    <w:rPr>
      <w:i/>
      <w:iCs/>
    </w:rPr>
  </w:style>
  <w:style w:type="character" w:customStyle="1" w:styleId="vkekvd">
    <w:name w:val="vkekvd"/>
    <w:basedOn w:val="a0"/>
    <w:rsid w:val="00043C4E"/>
  </w:style>
  <w:style w:type="character" w:customStyle="1" w:styleId="ifmvxd">
    <w:name w:val="ifmvxd"/>
    <w:basedOn w:val="a0"/>
    <w:rsid w:val="00043C4E"/>
  </w:style>
  <w:style w:type="character" w:customStyle="1" w:styleId="ijm6od">
    <w:name w:val="ijm6od"/>
    <w:basedOn w:val="a0"/>
    <w:rsid w:val="00043C4E"/>
  </w:style>
  <w:style w:type="character" w:customStyle="1" w:styleId="t286pc">
    <w:name w:val="t286pc"/>
    <w:basedOn w:val="a0"/>
    <w:rsid w:val="00043C4E"/>
  </w:style>
  <w:style w:type="character" w:styleId="a4">
    <w:name w:val="Strong"/>
    <w:basedOn w:val="a0"/>
    <w:uiPriority w:val="22"/>
    <w:qFormat/>
    <w:rsid w:val="00043C4E"/>
    <w:rPr>
      <w:b/>
      <w:bCs/>
    </w:rPr>
  </w:style>
  <w:style w:type="character" w:styleId="a5">
    <w:name w:val="Hyperlink"/>
    <w:basedOn w:val="a0"/>
    <w:uiPriority w:val="99"/>
    <w:semiHidden/>
    <w:unhideWhenUsed/>
    <w:rsid w:val="00043C4E"/>
    <w:rPr>
      <w:color w:val="0000FF"/>
      <w:u w:val="single"/>
    </w:rPr>
  </w:style>
  <w:style w:type="paragraph" w:styleId="a6">
    <w:name w:val="No Spacing"/>
    <w:link w:val="a7"/>
    <w:uiPriority w:val="1"/>
    <w:qFormat/>
    <w:rsid w:val="00451F66"/>
    <w:pPr>
      <w:spacing w:after="0" w:line="240" w:lineRule="auto"/>
    </w:pPr>
    <w:rPr>
      <w:lang w:val="ru-RU"/>
    </w:rPr>
  </w:style>
  <w:style w:type="character" w:customStyle="1" w:styleId="a7">
    <w:name w:val="Без интервала Знак"/>
    <w:basedOn w:val="a0"/>
    <w:link w:val="a6"/>
    <w:uiPriority w:val="1"/>
    <w:rsid w:val="00451F66"/>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627337">
      <w:bodyDiv w:val="1"/>
      <w:marLeft w:val="0"/>
      <w:marRight w:val="0"/>
      <w:marTop w:val="0"/>
      <w:marBottom w:val="0"/>
      <w:divBdr>
        <w:top w:val="none" w:sz="0" w:space="0" w:color="auto"/>
        <w:left w:val="none" w:sz="0" w:space="0" w:color="auto"/>
        <w:bottom w:val="none" w:sz="0" w:space="0" w:color="auto"/>
        <w:right w:val="none" w:sz="0" w:space="0" w:color="auto"/>
      </w:divBdr>
      <w:divsChild>
        <w:div w:id="2080980320">
          <w:marLeft w:val="0"/>
          <w:marRight w:val="0"/>
          <w:marTop w:val="180"/>
          <w:marBottom w:val="240"/>
          <w:divBdr>
            <w:top w:val="none" w:sz="0" w:space="0" w:color="auto"/>
            <w:left w:val="none" w:sz="0" w:space="0" w:color="auto"/>
            <w:bottom w:val="none" w:sz="0" w:space="0" w:color="auto"/>
            <w:right w:val="none" w:sz="0" w:space="0" w:color="auto"/>
          </w:divBdr>
        </w:div>
        <w:div w:id="637613246">
          <w:marLeft w:val="0"/>
          <w:marRight w:val="0"/>
          <w:marTop w:val="0"/>
          <w:marBottom w:val="0"/>
          <w:divBdr>
            <w:top w:val="none" w:sz="0" w:space="0" w:color="auto"/>
            <w:left w:val="none" w:sz="0" w:space="0" w:color="auto"/>
            <w:bottom w:val="none" w:sz="0" w:space="0" w:color="auto"/>
            <w:right w:val="none" w:sz="0" w:space="0" w:color="auto"/>
          </w:divBdr>
        </w:div>
        <w:div w:id="1470779165">
          <w:marLeft w:val="0"/>
          <w:marRight w:val="0"/>
          <w:marTop w:val="0"/>
          <w:marBottom w:val="0"/>
          <w:divBdr>
            <w:top w:val="none" w:sz="0" w:space="0" w:color="auto"/>
            <w:left w:val="none" w:sz="0" w:space="0" w:color="auto"/>
            <w:bottom w:val="none" w:sz="0" w:space="0" w:color="auto"/>
            <w:right w:val="none" w:sz="0" w:space="0" w:color="auto"/>
          </w:divBdr>
        </w:div>
        <w:div w:id="630985628">
          <w:marLeft w:val="0"/>
          <w:marRight w:val="0"/>
          <w:marTop w:val="0"/>
          <w:marBottom w:val="0"/>
          <w:divBdr>
            <w:top w:val="none" w:sz="0" w:space="0" w:color="auto"/>
            <w:left w:val="none" w:sz="0" w:space="0" w:color="auto"/>
            <w:bottom w:val="none" w:sz="0" w:space="0" w:color="auto"/>
            <w:right w:val="none" w:sz="0" w:space="0" w:color="auto"/>
          </w:divBdr>
        </w:div>
        <w:div w:id="1617829455">
          <w:marLeft w:val="0"/>
          <w:marRight w:val="0"/>
          <w:marTop w:val="0"/>
          <w:marBottom w:val="0"/>
          <w:divBdr>
            <w:top w:val="none" w:sz="0" w:space="0" w:color="auto"/>
            <w:left w:val="none" w:sz="0" w:space="0" w:color="auto"/>
            <w:bottom w:val="none" w:sz="0" w:space="0" w:color="auto"/>
            <w:right w:val="none" w:sz="0" w:space="0" w:color="auto"/>
          </w:divBdr>
        </w:div>
        <w:div w:id="1567842751">
          <w:marLeft w:val="0"/>
          <w:marRight w:val="0"/>
          <w:marTop w:val="180"/>
          <w:marBottom w:val="240"/>
          <w:divBdr>
            <w:top w:val="none" w:sz="0" w:space="0" w:color="auto"/>
            <w:left w:val="none" w:sz="0" w:space="0" w:color="auto"/>
            <w:bottom w:val="none" w:sz="0" w:space="0" w:color="auto"/>
            <w:right w:val="none" w:sz="0" w:space="0" w:color="auto"/>
          </w:divBdr>
        </w:div>
      </w:divsChild>
    </w:div>
    <w:div w:id="538665940">
      <w:bodyDiv w:val="1"/>
      <w:marLeft w:val="0"/>
      <w:marRight w:val="0"/>
      <w:marTop w:val="0"/>
      <w:marBottom w:val="0"/>
      <w:divBdr>
        <w:top w:val="none" w:sz="0" w:space="0" w:color="auto"/>
        <w:left w:val="none" w:sz="0" w:space="0" w:color="auto"/>
        <w:bottom w:val="none" w:sz="0" w:space="0" w:color="auto"/>
        <w:right w:val="none" w:sz="0" w:space="0" w:color="auto"/>
      </w:divBdr>
      <w:divsChild>
        <w:div w:id="667908408">
          <w:marLeft w:val="0"/>
          <w:marRight w:val="0"/>
          <w:marTop w:val="180"/>
          <w:marBottom w:val="240"/>
          <w:divBdr>
            <w:top w:val="none" w:sz="0" w:space="0" w:color="auto"/>
            <w:left w:val="none" w:sz="0" w:space="0" w:color="auto"/>
            <w:bottom w:val="none" w:sz="0" w:space="0" w:color="auto"/>
            <w:right w:val="none" w:sz="0" w:space="0" w:color="auto"/>
          </w:divBdr>
        </w:div>
        <w:div w:id="106051090">
          <w:marLeft w:val="0"/>
          <w:marRight w:val="0"/>
          <w:marTop w:val="0"/>
          <w:marBottom w:val="0"/>
          <w:divBdr>
            <w:top w:val="none" w:sz="0" w:space="0" w:color="auto"/>
            <w:left w:val="none" w:sz="0" w:space="0" w:color="auto"/>
            <w:bottom w:val="none" w:sz="0" w:space="0" w:color="auto"/>
            <w:right w:val="none" w:sz="0" w:space="0" w:color="auto"/>
          </w:divBdr>
        </w:div>
        <w:div w:id="1394813969">
          <w:marLeft w:val="0"/>
          <w:marRight w:val="0"/>
          <w:marTop w:val="0"/>
          <w:marBottom w:val="0"/>
          <w:divBdr>
            <w:top w:val="none" w:sz="0" w:space="0" w:color="auto"/>
            <w:left w:val="none" w:sz="0" w:space="0" w:color="auto"/>
            <w:bottom w:val="none" w:sz="0" w:space="0" w:color="auto"/>
            <w:right w:val="none" w:sz="0" w:space="0" w:color="auto"/>
          </w:divBdr>
        </w:div>
        <w:div w:id="754664251">
          <w:marLeft w:val="0"/>
          <w:marRight w:val="0"/>
          <w:marTop w:val="180"/>
          <w:marBottom w:val="240"/>
          <w:divBdr>
            <w:top w:val="none" w:sz="0" w:space="0" w:color="auto"/>
            <w:left w:val="none" w:sz="0" w:space="0" w:color="auto"/>
            <w:bottom w:val="none" w:sz="0" w:space="0" w:color="auto"/>
            <w:right w:val="none" w:sz="0" w:space="0" w:color="auto"/>
          </w:divBdr>
        </w:div>
        <w:div w:id="1315138138">
          <w:marLeft w:val="0"/>
          <w:marRight w:val="0"/>
          <w:marTop w:val="0"/>
          <w:marBottom w:val="0"/>
          <w:divBdr>
            <w:top w:val="none" w:sz="0" w:space="0" w:color="auto"/>
            <w:left w:val="none" w:sz="0" w:space="0" w:color="auto"/>
            <w:bottom w:val="none" w:sz="0" w:space="0" w:color="auto"/>
            <w:right w:val="none" w:sz="0" w:space="0" w:color="auto"/>
          </w:divBdr>
        </w:div>
      </w:divsChild>
    </w:div>
    <w:div w:id="647783537">
      <w:bodyDiv w:val="1"/>
      <w:marLeft w:val="0"/>
      <w:marRight w:val="0"/>
      <w:marTop w:val="0"/>
      <w:marBottom w:val="0"/>
      <w:divBdr>
        <w:top w:val="none" w:sz="0" w:space="0" w:color="auto"/>
        <w:left w:val="none" w:sz="0" w:space="0" w:color="auto"/>
        <w:bottom w:val="none" w:sz="0" w:space="0" w:color="auto"/>
        <w:right w:val="none" w:sz="0" w:space="0" w:color="auto"/>
      </w:divBdr>
      <w:divsChild>
        <w:div w:id="200946808">
          <w:marLeft w:val="0"/>
          <w:marRight w:val="0"/>
          <w:marTop w:val="180"/>
          <w:marBottom w:val="240"/>
          <w:divBdr>
            <w:top w:val="none" w:sz="0" w:space="0" w:color="auto"/>
            <w:left w:val="none" w:sz="0" w:space="0" w:color="auto"/>
            <w:bottom w:val="none" w:sz="0" w:space="0" w:color="auto"/>
            <w:right w:val="none" w:sz="0" w:space="0" w:color="auto"/>
          </w:divBdr>
        </w:div>
        <w:div w:id="1914468919">
          <w:marLeft w:val="0"/>
          <w:marRight w:val="0"/>
          <w:marTop w:val="180"/>
          <w:marBottom w:val="240"/>
          <w:divBdr>
            <w:top w:val="none" w:sz="0" w:space="0" w:color="auto"/>
            <w:left w:val="none" w:sz="0" w:space="0" w:color="auto"/>
            <w:bottom w:val="none" w:sz="0" w:space="0" w:color="auto"/>
            <w:right w:val="none" w:sz="0" w:space="0" w:color="auto"/>
          </w:divBdr>
        </w:div>
        <w:div w:id="994994151">
          <w:marLeft w:val="0"/>
          <w:marRight w:val="0"/>
          <w:marTop w:val="180"/>
          <w:marBottom w:val="240"/>
          <w:divBdr>
            <w:top w:val="none" w:sz="0" w:space="0" w:color="auto"/>
            <w:left w:val="none" w:sz="0" w:space="0" w:color="auto"/>
            <w:bottom w:val="none" w:sz="0" w:space="0" w:color="auto"/>
            <w:right w:val="none" w:sz="0" w:space="0" w:color="auto"/>
          </w:divBdr>
        </w:div>
      </w:divsChild>
    </w:div>
    <w:div w:id="1013142485">
      <w:bodyDiv w:val="1"/>
      <w:marLeft w:val="0"/>
      <w:marRight w:val="0"/>
      <w:marTop w:val="0"/>
      <w:marBottom w:val="0"/>
      <w:divBdr>
        <w:top w:val="none" w:sz="0" w:space="0" w:color="auto"/>
        <w:left w:val="none" w:sz="0" w:space="0" w:color="auto"/>
        <w:bottom w:val="none" w:sz="0" w:space="0" w:color="auto"/>
        <w:right w:val="none" w:sz="0" w:space="0" w:color="auto"/>
      </w:divBdr>
      <w:divsChild>
        <w:div w:id="1014839270">
          <w:marLeft w:val="0"/>
          <w:marRight w:val="0"/>
          <w:marTop w:val="180"/>
          <w:marBottom w:val="240"/>
          <w:divBdr>
            <w:top w:val="none" w:sz="0" w:space="0" w:color="auto"/>
            <w:left w:val="none" w:sz="0" w:space="0" w:color="auto"/>
            <w:bottom w:val="none" w:sz="0" w:space="0" w:color="auto"/>
            <w:right w:val="none" w:sz="0" w:space="0" w:color="auto"/>
          </w:divBdr>
          <w:divsChild>
            <w:div w:id="912279342">
              <w:marLeft w:val="0"/>
              <w:marRight w:val="0"/>
              <w:marTop w:val="0"/>
              <w:marBottom w:val="0"/>
              <w:divBdr>
                <w:top w:val="none" w:sz="0" w:space="0" w:color="auto"/>
                <w:left w:val="none" w:sz="0" w:space="0" w:color="auto"/>
                <w:bottom w:val="none" w:sz="0" w:space="0" w:color="auto"/>
                <w:right w:val="none" w:sz="0" w:space="0" w:color="auto"/>
              </w:divBdr>
            </w:div>
          </w:divsChild>
        </w:div>
        <w:div w:id="427893808">
          <w:marLeft w:val="0"/>
          <w:marRight w:val="0"/>
          <w:marTop w:val="0"/>
          <w:marBottom w:val="0"/>
          <w:divBdr>
            <w:top w:val="none" w:sz="0" w:space="0" w:color="auto"/>
            <w:left w:val="none" w:sz="0" w:space="0" w:color="auto"/>
            <w:bottom w:val="none" w:sz="0" w:space="0" w:color="auto"/>
            <w:right w:val="none" w:sz="0" w:space="0" w:color="auto"/>
          </w:divBdr>
        </w:div>
        <w:div w:id="594948341">
          <w:marLeft w:val="0"/>
          <w:marRight w:val="0"/>
          <w:marTop w:val="0"/>
          <w:marBottom w:val="0"/>
          <w:divBdr>
            <w:top w:val="none" w:sz="0" w:space="0" w:color="auto"/>
            <w:left w:val="none" w:sz="0" w:space="0" w:color="auto"/>
            <w:bottom w:val="none" w:sz="0" w:space="0" w:color="auto"/>
            <w:right w:val="none" w:sz="0" w:space="0" w:color="auto"/>
          </w:divBdr>
        </w:div>
        <w:div w:id="1253510480">
          <w:marLeft w:val="0"/>
          <w:marRight w:val="0"/>
          <w:marTop w:val="0"/>
          <w:marBottom w:val="0"/>
          <w:divBdr>
            <w:top w:val="none" w:sz="0" w:space="0" w:color="auto"/>
            <w:left w:val="none" w:sz="0" w:space="0" w:color="auto"/>
            <w:bottom w:val="none" w:sz="0" w:space="0" w:color="auto"/>
            <w:right w:val="none" w:sz="0" w:space="0" w:color="auto"/>
          </w:divBdr>
        </w:div>
      </w:divsChild>
    </w:div>
    <w:div w:id="1025398559">
      <w:bodyDiv w:val="1"/>
      <w:marLeft w:val="0"/>
      <w:marRight w:val="0"/>
      <w:marTop w:val="0"/>
      <w:marBottom w:val="0"/>
      <w:divBdr>
        <w:top w:val="none" w:sz="0" w:space="0" w:color="auto"/>
        <w:left w:val="none" w:sz="0" w:space="0" w:color="auto"/>
        <w:bottom w:val="none" w:sz="0" w:space="0" w:color="auto"/>
        <w:right w:val="none" w:sz="0" w:space="0" w:color="auto"/>
      </w:divBdr>
      <w:divsChild>
        <w:div w:id="1750885448">
          <w:marLeft w:val="0"/>
          <w:marRight w:val="0"/>
          <w:marTop w:val="180"/>
          <w:marBottom w:val="240"/>
          <w:divBdr>
            <w:top w:val="none" w:sz="0" w:space="0" w:color="auto"/>
            <w:left w:val="none" w:sz="0" w:space="0" w:color="auto"/>
            <w:bottom w:val="none" w:sz="0" w:space="0" w:color="auto"/>
            <w:right w:val="none" w:sz="0" w:space="0" w:color="auto"/>
          </w:divBdr>
          <w:divsChild>
            <w:div w:id="2058626804">
              <w:marLeft w:val="0"/>
              <w:marRight w:val="0"/>
              <w:marTop w:val="0"/>
              <w:marBottom w:val="0"/>
              <w:divBdr>
                <w:top w:val="none" w:sz="0" w:space="0" w:color="auto"/>
                <w:left w:val="none" w:sz="0" w:space="0" w:color="auto"/>
                <w:bottom w:val="none" w:sz="0" w:space="0" w:color="auto"/>
                <w:right w:val="none" w:sz="0" w:space="0" w:color="auto"/>
              </w:divBdr>
            </w:div>
          </w:divsChild>
        </w:div>
        <w:div w:id="1180586754">
          <w:marLeft w:val="0"/>
          <w:marRight w:val="0"/>
          <w:marTop w:val="0"/>
          <w:marBottom w:val="0"/>
          <w:divBdr>
            <w:top w:val="none" w:sz="0" w:space="0" w:color="auto"/>
            <w:left w:val="none" w:sz="0" w:space="0" w:color="auto"/>
            <w:bottom w:val="none" w:sz="0" w:space="0" w:color="auto"/>
            <w:right w:val="none" w:sz="0" w:space="0" w:color="auto"/>
          </w:divBdr>
        </w:div>
        <w:div w:id="1513764167">
          <w:marLeft w:val="0"/>
          <w:marRight w:val="0"/>
          <w:marTop w:val="0"/>
          <w:marBottom w:val="0"/>
          <w:divBdr>
            <w:top w:val="none" w:sz="0" w:space="0" w:color="auto"/>
            <w:left w:val="none" w:sz="0" w:space="0" w:color="auto"/>
            <w:bottom w:val="none" w:sz="0" w:space="0" w:color="auto"/>
            <w:right w:val="none" w:sz="0" w:space="0" w:color="auto"/>
          </w:divBdr>
        </w:div>
        <w:div w:id="1953515734">
          <w:marLeft w:val="0"/>
          <w:marRight w:val="0"/>
          <w:marTop w:val="0"/>
          <w:marBottom w:val="0"/>
          <w:divBdr>
            <w:top w:val="none" w:sz="0" w:space="0" w:color="auto"/>
            <w:left w:val="none" w:sz="0" w:space="0" w:color="auto"/>
            <w:bottom w:val="none" w:sz="0" w:space="0" w:color="auto"/>
            <w:right w:val="none" w:sz="0" w:space="0" w:color="auto"/>
          </w:divBdr>
        </w:div>
        <w:div w:id="740911265">
          <w:marLeft w:val="0"/>
          <w:marRight w:val="0"/>
          <w:marTop w:val="180"/>
          <w:marBottom w:val="240"/>
          <w:divBdr>
            <w:top w:val="none" w:sz="0" w:space="0" w:color="auto"/>
            <w:left w:val="none" w:sz="0" w:space="0" w:color="auto"/>
            <w:bottom w:val="none" w:sz="0" w:space="0" w:color="auto"/>
            <w:right w:val="none" w:sz="0" w:space="0" w:color="auto"/>
          </w:divBdr>
          <w:divsChild>
            <w:div w:id="1641576267">
              <w:marLeft w:val="0"/>
              <w:marRight w:val="0"/>
              <w:marTop w:val="0"/>
              <w:marBottom w:val="0"/>
              <w:divBdr>
                <w:top w:val="none" w:sz="0" w:space="0" w:color="auto"/>
                <w:left w:val="none" w:sz="0" w:space="0" w:color="auto"/>
                <w:bottom w:val="none" w:sz="0" w:space="0" w:color="auto"/>
                <w:right w:val="none" w:sz="0" w:space="0" w:color="auto"/>
              </w:divBdr>
            </w:div>
          </w:divsChild>
        </w:div>
        <w:div w:id="1283918908">
          <w:marLeft w:val="0"/>
          <w:marRight w:val="0"/>
          <w:marTop w:val="0"/>
          <w:marBottom w:val="0"/>
          <w:divBdr>
            <w:top w:val="none" w:sz="0" w:space="0" w:color="auto"/>
            <w:left w:val="none" w:sz="0" w:space="0" w:color="auto"/>
            <w:bottom w:val="none" w:sz="0" w:space="0" w:color="auto"/>
            <w:right w:val="none" w:sz="0" w:space="0" w:color="auto"/>
          </w:divBdr>
        </w:div>
        <w:div w:id="1468663927">
          <w:marLeft w:val="0"/>
          <w:marRight w:val="0"/>
          <w:marTop w:val="0"/>
          <w:marBottom w:val="0"/>
          <w:divBdr>
            <w:top w:val="none" w:sz="0" w:space="0" w:color="auto"/>
            <w:left w:val="none" w:sz="0" w:space="0" w:color="auto"/>
            <w:bottom w:val="none" w:sz="0" w:space="0" w:color="auto"/>
            <w:right w:val="none" w:sz="0" w:space="0" w:color="auto"/>
          </w:divBdr>
        </w:div>
        <w:div w:id="2121602533">
          <w:marLeft w:val="0"/>
          <w:marRight w:val="0"/>
          <w:marTop w:val="180"/>
          <w:marBottom w:val="240"/>
          <w:divBdr>
            <w:top w:val="none" w:sz="0" w:space="0" w:color="auto"/>
            <w:left w:val="none" w:sz="0" w:space="0" w:color="auto"/>
            <w:bottom w:val="none" w:sz="0" w:space="0" w:color="auto"/>
            <w:right w:val="none" w:sz="0" w:space="0" w:color="auto"/>
          </w:divBdr>
          <w:divsChild>
            <w:div w:id="1238712054">
              <w:marLeft w:val="0"/>
              <w:marRight w:val="0"/>
              <w:marTop w:val="0"/>
              <w:marBottom w:val="0"/>
              <w:divBdr>
                <w:top w:val="none" w:sz="0" w:space="0" w:color="auto"/>
                <w:left w:val="none" w:sz="0" w:space="0" w:color="auto"/>
                <w:bottom w:val="none" w:sz="0" w:space="0" w:color="auto"/>
                <w:right w:val="none" w:sz="0" w:space="0" w:color="auto"/>
              </w:divBdr>
            </w:div>
          </w:divsChild>
        </w:div>
        <w:div w:id="1956446835">
          <w:marLeft w:val="0"/>
          <w:marRight w:val="0"/>
          <w:marTop w:val="0"/>
          <w:marBottom w:val="0"/>
          <w:divBdr>
            <w:top w:val="none" w:sz="0" w:space="0" w:color="auto"/>
            <w:left w:val="none" w:sz="0" w:space="0" w:color="auto"/>
            <w:bottom w:val="none" w:sz="0" w:space="0" w:color="auto"/>
            <w:right w:val="none" w:sz="0" w:space="0" w:color="auto"/>
          </w:divBdr>
        </w:div>
        <w:div w:id="1338655214">
          <w:marLeft w:val="0"/>
          <w:marRight w:val="0"/>
          <w:marTop w:val="0"/>
          <w:marBottom w:val="0"/>
          <w:divBdr>
            <w:top w:val="none" w:sz="0" w:space="0" w:color="auto"/>
            <w:left w:val="none" w:sz="0" w:space="0" w:color="auto"/>
            <w:bottom w:val="none" w:sz="0" w:space="0" w:color="auto"/>
            <w:right w:val="none" w:sz="0" w:space="0" w:color="auto"/>
          </w:divBdr>
        </w:div>
        <w:div w:id="1454252269">
          <w:marLeft w:val="0"/>
          <w:marRight w:val="0"/>
          <w:marTop w:val="0"/>
          <w:marBottom w:val="0"/>
          <w:divBdr>
            <w:top w:val="none" w:sz="0" w:space="0" w:color="auto"/>
            <w:left w:val="none" w:sz="0" w:space="0" w:color="auto"/>
            <w:bottom w:val="none" w:sz="0" w:space="0" w:color="auto"/>
            <w:right w:val="none" w:sz="0" w:space="0" w:color="auto"/>
          </w:divBdr>
        </w:div>
        <w:div w:id="86661230">
          <w:marLeft w:val="0"/>
          <w:marRight w:val="0"/>
          <w:marTop w:val="180"/>
          <w:marBottom w:val="240"/>
          <w:divBdr>
            <w:top w:val="none" w:sz="0" w:space="0" w:color="auto"/>
            <w:left w:val="none" w:sz="0" w:space="0" w:color="auto"/>
            <w:bottom w:val="none" w:sz="0" w:space="0" w:color="auto"/>
            <w:right w:val="none" w:sz="0" w:space="0" w:color="auto"/>
          </w:divBdr>
          <w:divsChild>
            <w:div w:id="83954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228994">
      <w:bodyDiv w:val="1"/>
      <w:marLeft w:val="0"/>
      <w:marRight w:val="0"/>
      <w:marTop w:val="0"/>
      <w:marBottom w:val="0"/>
      <w:divBdr>
        <w:top w:val="none" w:sz="0" w:space="0" w:color="auto"/>
        <w:left w:val="none" w:sz="0" w:space="0" w:color="auto"/>
        <w:bottom w:val="none" w:sz="0" w:space="0" w:color="auto"/>
        <w:right w:val="none" w:sz="0" w:space="0" w:color="auto"/>
      </w:divBdr>
    </w:div>
    <w:div w:id="1543203988">
      <w:bodyDiv w:val="1"/>
      <w:marLeft w:val="0"/>
      <w:marRight w:val="0"/>
      <w:marTop w:val="0"/>
      <w:marBottom w:val="0"/>
      <w:divBdr>
        <w:top w:val="none" w:sz="0" w:space="0" w:color="auto"/>
        <w:left w:val="none" w:sz="0" w:space="0" w:color="auto"/>
        <w:bottom w:val="none" w:sz="0" w:space="0" w:color="auto"/>
        <w:right w:val="none" w:sz="0" w:space="0" w:color="auto"/>
      </w:divBdr>
      <w:divsChild>
        <w:div w:id="1424376296">
          <w:marLeft w:val="0"/>
          <w:marRight w:val="0"/>
          <w:marTop w:val="180"/>
          <w:marBottom w:val="240"/>
          <w:divBdr>
            <w:top w:val="none" w:sz="0" w:space="0" w:color="auto"/>
            <w:left w:val="none" w:sz="0" w:space="0" w:color="auto"/>
            <w:bottom w:val="none" w:sz="0" w:space="0" w:color="auto"/>
            <w:right w:val="none" w:sz="0" w:space="0" w:color="auto"/>
          </w:divBdr>
        </w:div>
        <w:div w:id="1798179075">
          <w:marLeft w:val="0"/>
          <w:marRight w:val="0"/>
          <w:marTop w:val="0"/>
          <w:marBottom w:val="0"/>
          <w:divBdr>
            <w:top w:val="none" w:sz="0" w:space="0" w:color="auto"/>
            <w:left w:val="none" w:sz="0" w:space="0" w:color="auto"/>
            <w:bottom w:val="none" w:sz="0" w:space="0" w:color="auto"/>
            <w:right w:val="none" w:sz="0" w:space="0" w:color="auto"/>
          </w:divBdr>
        </w:div>
        <w:div w:id="333651829">
          <w:marLeft w:val="0"/>
          <w:marRight w:val="0"/>
          <w:marTop w:val="0"/>
          <w:marBottom w:val="0"/>
          <w:divBdr>
            <w:top w:val="none" w:sz="0" w:space="0" w:color="auto"/>
            <w:left w:val="none" w:sz="0" w:space="0" w:color="auto"/>
            <w:bottom w:val="none" w:sz="0" w:space="0" w:color="auto"/>
            <w:right w:val="none" w:sz="0" w:space="0" w:color="auto"/>
          </w:divBdr>
        </w:div>
        <w:div w:id="1259413389">
          <w:marLeft w:val="0"/>
          <w:marRight w:val="0"/>
          <w:marTop w:val="180"/>
          <w:marBottom w:val="240"/>
          <w:divBdr>
            <w:top w:val="none" w:sz="0" w:space="0" w:color="auto"/>
            <w:left w:val="none" w:sz="0" w:space="0" w:color="auto"/>
            <w:bottom w:val="none" w:sz="0" w:space="0" w:color="auto"/>
            <w:right w:val="none" w:sz="0" w:space="0" w:color="auto"/>
          </w:divBdr>
        </w:div>
        <w:div w:id="60445174">
          <w:marLeft w:val="0"/>
          <w:marRight w:val="0"/>
          <w:marTop w:val="0"/>
          <w:marBottom w:val="0"/>
          <w:divBdr>
            <w:top w:val="none" w:sz="0" w:space="0" w:color="auto"/>
            <w:left w:val="none" w:sz="0" w:space="0" w:color="auto"/>
            <w:bottom w:val="none" w:sz="0" w:space="0" w:color="auto"/>
            <w:right w:val="none" w:sz="0" w:space="0" w:color="auto"/>
          </w:divBdr>
        </w:div>
      </w:divsChild>
    </w:div>
    <w:div w:id="166285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sn.ua/other/sadivniki-nazvali-nayefektivnishi-zasobi-proti-bronzivki-volohatoyi-do-chogo-tut-siniy-kolir-2576510.html" TargetMode="External"/><Relationship Id="rId3" Type="http://schemas.microsoft.com/office/2007/relationships/stylesWithEffects" Target="stylesWithEffects.xml"/><Relationship Id="rId7" Type="http://schemas.openxmlformats.org/officeDocument/2006/relationships/hyperlink" Target="https://cherk-consumer.gov.ua/novyny/3664-olenka-volokhata-shcho-tse-za-shkidnyk-i-iak-iz-nym-borotys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sn.ua/other/sadivniki-nazvali-nayefektivnishi-zasobi-proti-bronzivki-volohatoyi-do-chogo-tut-siniy-kolir-2576510.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5150</Words>
  <Characters>2936</Characters>
  <Application>Microsoft Office Word</Application>
  <DocSecurity>0</DocSecurity>
  <Lines>24</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2026-04-21T05:10:00Z</dcterms:created>
  <dcterms:modified xsi:type="dcterms:W3CDTF">2026-04-22T10:47:00Z</dcterms:modified>
</cp:coreProperties>
</file>