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7DB761" w14:textId="77777777" w:rsidR="002E3EC7" w:rsidRPr="00254E5F" w:rsidRDefault="004B45EF" w:rsidP="00254E5F">
      <w:pPr>
        <w:pStyle w:val="ac"/>
        <w:spacing w:line="276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b/>
          <w:bCs/>
          <w:sz w:val="28"/>
          <w:szCs w:val="28"/>
          <w:lang w:val="uk-UA"/>
        </w:rPr>
        <w:t>Всеукраїнський інтерактивний конкурс «МАН – Юніор Дослідник</w:t>
      </w:r>
      <w:r w:rsidR="002E3EC7" w:rsidRPr="00254E5F">
        <w:rPr>
          <w:rFonts w:ascii="Times New Roman" w:hAnsi="Times New Roman" w:cs="Times New Roman"/>
          <w:b/>
          <w:bCs/>
          <w:sz w:val="28"/>
          <w:szCs w:val="28"/>
          <w:lang w:val="uk-UA"/>
        </w:rPr>
        <w:t>»</w:t>
      </w:r>
    </w:p>
    <w:p w14:paraId="54D4A2BA" w14:textId="2B58E548" w:rsidR="00B713E4" w:rsidRPr="00254E5F" w:rsidRDefault="002E3EC7" w:rsidP="00254E5F">
      <w:pPr>
        <w:pStyle w:val="ac"/>
        <w:spacing w:line="276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b/>
          <w:bCs/>
          <w:sz w:val="28"/>
          <w:szCs w:val="28"/>
          <w:lang w:val="uk-UA"/>
        </w:rPr>
        <w:t>Номінація «</w:t>
      </w:r>
      <w:r w:rsidR="00537C63" w:rsidRPr="00254E5F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Астроном </w:t>
      </w:r>
      <w:r w:rsidRPr="00254E5F">
        <w:rPr>
          <w:rFonts w:ascii="Times New Roman" w:hAnsi="Times New Roman" w:cs="Times New Roman"/>
          <w:b/>
          <w:bCs/>
          <w:sz w:val="28"/>
          <w:szCs w:val="28"/>
          <w:lang w:val="uk-UA"/>
        </w:rPr>
        <w:t>-Юніор»</w:t>
      </w:r>
    </w:p>
    <w:p w14:paraId="7C73AB4F" w14:textId="4DD18C1E" w:rsidR="0042628B" w:rsidRPr="00254E5F" w:rsidRDefault="00171523" w:rsidP="00254E5F">
      <w:pPr>
        <w:pStyle w:val="ac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b/>
          <w:sz w:val="28"/>
          <w:szCs w:val="28"/>
          <w:lang w:val="uk-UA"/>
        </w:rPr>
        <w:t>Тема. «</w:t>
      </w:r>
      <w:r w:rsidR="00537C63" w:rsidRPr="00254E5F">
        <w:rPr>
          <w:rFonts w:ascii="Times New Roman" w:hAnsi="Times New Roman" w:cs="Times New Roman"/>
          <w:b/>
          <w:sz w:val="28"/>
          <w:szCs w:val="28"/>
          <w:lang w:val="uk-UA"/>
        </w:rPr>
        <w:t>Космічна ДТП у системі Gaia20ehk: утворення планетних систем</w:t>
      </w:r>
      <w:r w:rsidRPr="00254E5F">
        <w:rPr>
          <w:rFonts w:ascii="Times New Roman" w:hAnsi="Times New Roman" w:cs="Times New Roman"/>
          <w:b/>
          <w:sz w:val="28"/>
          <w:szCs w:val="28"/>
          <w:lang w:val="uk-UA"/>
        </w:rPr>
        <w:t>»</w:t>
      </w:r>
    </w:p>
    <w:p w14:paraId="527CC283" w14:textId="5C9475E8" w:rsidR="004B45EF" w:rsidRPr="00254E5F" w:rsidRDefault="000C2769" w:rsidP="00254E5F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b/>
          <w:sz w:val="28"/>
          <w:szCs w:val="28"/>
          <w:lang w:val="uk-UA"/>
        </w:rPr>
        <w:t>Виконавець:</w:t>
      </w:r>
      <w:r w:rsidR="00537C63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Букар Дар</w:t>
      </w:r>
      <w:r w:rsidR="00537C63" w:rsidRPr="00254E5F">
        <w:rPr>
          <w:rFonts w:ascii="Times New Roman" w:hAnsi="Times New Roman" w:cs="Times New Roman"/>
          <w:sz w:val="28"/>
          <w:szCs w:val="28"/>
        </w:rPr>
        <w:t>’</w:t>
      </w:r>
      <w:r w:rsidR="00537C63" w:rsidRPr="00254E5F">
        <w:rPr>
          <w:rFonts w:ascii="Times New Roman" w:hAnsi="Times New Roman" w:cs="Times New Roman"/>
          <w:sz w:val="28"/>
          <w:szCs w:val="28"/>
          <w:lang w:val="uk-UA"/>
        </w:rPr>
        <w:t>я Павлівна, учениця 9-Б</w:t>
      </w:r>
      <w:r w:rsidR="00B713E4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класу Херсонського ліцею  № 52 «Перспектива» </w:t>
      </w:r>
      <w:r w:rsidR="0042628B" w:rsidRPr="00254E5F">
        <w:rPr>
          <w:rFonts w:ascii="Times New Roman" w:hAnsi="Times New Roman" w:cs="Times New Roman"/>
          <w:sz w:val="28"/>
          <w:szCs w:val="28"/>
          <w:lang w:val="uk-UA"/>
        </w:rPr>
        <w:t>Херсонської міської ради</w:t>
      </w:r>
      <w:r w:rsidR="00B713E4" w:rsidRPr="00254E5F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537C63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B45EF" w:rsidRPr="00254E5F">
        <w:rPr>
          <w:rFonts w:ascii="Times New Roman" w:hAnsi="Times New Roman" w:cs="Times New Roman"/>
          <w:sz w:val="28"/>
          <w:szCs w:val="28"/>
          <w:lang w:val="uk-UA"/>
        </w:rPr>
        <w:t>м. Херсон</w:t>
      </w:r>
    </w:p>
    <w:p w14:paraId="173EF548" w14:textId="3411A406" w:rsidR="004B45EF" w:rsidRPr="00254E5F" w:rsidRDefault="00291400" w:rsidP="00254E5F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Керівник </w:t>
      </w:r>
      <w:r w:rsidR="004B45EF" w:rsidRPr="00254E5F">
        <w:rPr>
          <w:rFonts w:ascii="Times New Roman" w:hAnsi="Times New Roman" w:cs="Times New Roman"/>
          <w:b/>
          <w:sz w:val="28"/>
          <w:szCs w:val="28"/>
          <w:lang w:val="uk-UA"/>
        </w:rPr>
        <w:t>проекту: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Мясоєдова Наталія Миколаївна, </w:t>
      </w:r>
      <w:r w:rsidR="00B713E4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учитель фізики </w:t>
      </w:r>
      <w:r w:rsidR="000C2769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713E4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Херсонського ліцею </w:t>
      </w:r>
      <w:r w:rsidR="000C2769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№ 52 </w:t>
      </w:r>
      <w:r w:rsidR="00B713E4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«Перспектива» </w:t>
      </w:r>
      <w:r w:rsidR="000C2769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Херсонської міської ради.</w:t>
      </w:r>
    </w:p>
    <w:p w14:paraId="4479EC05" w14:textId="56F431CE" w:rsidR="00537C63" w:rsidRPr="00254E5F" w:rsidRDefault="004B45EF" w:rsidP="00254E5F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b/>
          <w:sz w:val="28"/>
          <w:szCs w:val="28"/>
          <w:lang w:val="uk-UA"/>
        </w:rPr>
        <w:t>Мета дослідження:</w:t>
      </w:r>
      <w:r w:rsidR="00FF4BEB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37C63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Дослідити феномен зіткнення екзопланет у системі зірки Gaia20ehk </w:t>
      </w:r>
      <w:r w:rsidR="00DE1B8E" w:rsidRPr="00254E5F">
        <w:rPr>
          <w:rFonts w:ascii="Times New Roman" w:hAnsi="Times New Roman" w:cs="Times New Roman"/>
          <w:sz w:val="28"/>
          <w:szCs w:val="28"/>
          <w:lang w:val="uk-UA"/>
        </w:rPr>
        <w:t>(</w:t>
      </w:r>
      <w:r w:rsidR="00537C63" w:rsidRPr="00254E5F">
        <w:rPr>
          <w:rFonts w:ascii="Times New Roman" w:hAnsi="Times New Roman" w:cs="Times New Roman"/>
          <w:sz w:val="28"/>
          <w:szCs w:val="28"/>
          <w:lang w:val="uk-UA"/>
        </w:rPr>
        <w:t>сузір’я Корми) т</w:t>
      </w:r>
      <w:bookmarkStart w:id="0" w:name="_GoBack"/>
      <w:bookmarkEnd w:id="0"/>
      <w:r w:rsidR="00537C63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а проаналізувати, як подібні катастрофічні події впливають на формування планетних систем, подібних до системи Земля </w:t>
      </w:r>
      <w:r w:rsidR="00DE1B8E" w:rsidRPr="00254E5F"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="00537C63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Місяць</w:t>
      </w:r>
      <w:r w:rsidR="0066465C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і</w:t>
      </w:r>
      <w:r w:rsidR="00DE1B8E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як цей катаклізм допоможе нам зрозуміти минуле Землі.</w:t>
      </w:r>
    </w:p>
    <w:p w14:paraId="2DF22038" w14:textId="5D7D7562" w:rsidR="00EA0B49" w:rsidRPr="00254E5F" w:rsidRDefault="00EA0B49" w:rsidP="00254E5F">
      <w:pPr>
        <w:pStyle w:val="ac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b/>
          <w:sz w:val="28"/>
          <w:szCs w:val="28"/>
          <w:lang w:val="uk-UA"/>
        </w:rPr>
        <w:t>Завдання</w:t>
      </w:r>
      <w:r w:rsidR="00E1295B" w:rsidRPr="00254E5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дослідження</w:t>
      </w:r>
      <w:r w:rsidRPr="00254E5F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</w:p>
    <w:p w14:paraId="2AC0DEF9" w14:textId="702ADEC6" w:rsidR="00EA0B49" w:rsidRPr="00254E5F" w:rsidRDefault="00EA0B49" w:rsidP="00254E5F">
      <w:pPr>
        <w:pStyle w:val="ac"/>
        <w:numPr>
          <w:ilvl w:val="0"/>
          <w:numId w:val="9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sz w:val="28"/>
          <w:szCs w:val="28"/>
          <w:lang w:val="uk-UA"/>
        </w:rPr>
        <w:t>Проаналізувати хронологію подій у системі G</w:t>
      </w:r>
      <w:r w:rsidR="0066465C" w:rsidRPr="00254E5F">
        <w:rPr>
          <w:rFonts w:ascii="Times New Roman" w:hAnsi="Times New Roman" w:cs="Times New Roman"/>
          <w:sz w:val="28"/>
          <w:szCs w:val="28"/>
          <w:lang w:val="uk-UA"/>
        </w:rPr>
        <w:t>aia20ehk: в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ивчити дані про зміну яскравості зірки з 2016 по 2021 роки та реконструювати етапи зіткнення (від зближення по спіралі до лобового удару).</w:t>
      </w:r>
    </w:p>
    <w:p w14:paraId="00BA60A5" w14:textId="0AD603BE" w:rsidR="00EA0B49" w:rsidRPr="00254E5F" w:rsidRDefault="00EA0B49" w:rsidP="00254E5F">
      <w:pPr>
        <w:pStyle w:val="ac"/>
        <w:numPr>
          <w:ilvl w:val="0"/>
          <w:numId w:val="9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sz w:val="28"/>
          <w:szCs w:val="28"/>
          <w:lang w:val="uk-UA"/>
        </w:rPr>
        <w:t>Дослід</w:t>
      </w:r>
      <w:r w:rsidR="007B2D51">
        <w:rPr>
          <w:rFonts w:ascii="Times New Roman" w:hAnsi="Times New Roman" w:cs="Times New Roman"/>
          <w:sz w:val="28"/>
          <w:szCs w:val="28"/>
          <w:lang w:val="uk-UA"/>
        </w:rPr>
        <w:t>ити фізичні докази катастрофи:</w:t>
      </w:r>
      <w:r w:rsidR="0066465C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п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ояснити взаємозв'язок між падінням видимої яскравості зірки та різким зростанням інфрачервоного випромінювання (явище «післясвічення» уламків).</w:t>
      </w:r>
    </w:p>
    <w:p w14:paraId="52CAE004" w14:textId="56D3608A" w:rsidR="00EA0B49" w:rsidRPr="00254E5F" w:rsidRDefault="00EA0B49" w:rsidP="00254E5F">
      <w:pPr>
        <w:pStyle w:val="ac"/>
        <w:numPr>
          <w:ilvl w:val="0"/>
          <w:numId w:val="9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sz w:val="28"/>
          <w:szCs w:val="28"/>
          <w:lang w:val="uk-UA"/>
        </w:rPr>
        <w:t>Порівняти систему Gaia20ehk</w:t>
      </w:r>
      <w:r w:rsidR="0066465C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із ранньою Сонячною системою: п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ровести аналогію між цією подією та гіпотезо</w:t>
      </w:r>
      <w:r w:rsidR="007B2D51">
        <w:rPr>
          <w:rFonts w:ascii="Times New Roman" w:hAnsi="Times New Roman" w:cs="Times New Roman"/>
          <w:sz w:val="28"/>
          <w:szCs w:val="28"/>
          <w:lang w:val="uk-UA"/>
        </w:rPr>
        <w:t>ю зіткнення Землі з планетою Те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я, що призвело до утворення Місяця.</w:t>
      </w:r>
    </w:p>
    <w:p w14:paraId="7B382CE8" w14:textId="10F43E60" w:rsidR="00DE1B8E" w:rsidRPr="00254E5F" w:rsidRDefault="00EA0B49" w:rsidP="00254E5F">
      <w:pPr>
        <w:pStyle w:val="ac"/>
        <w:numPr>
          <w:ilvl w:val="0"/>
          <w:numId w:val="9"/>
        </w:numPr>
        <w:spacing w:line="276" w:lineRule="auto"/>
        <w:ind w:left="284" w:hanging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sz w:val="28"/>
          <w:szCs w:val="28"/>
          <w:lang w:val="uk-UA"/>
        </w:rPr>
        <w:t>Зробити висновок про унікальність Землі: обґрунтувати, чому вивчення таких катастроф допомагає зрозуміти умови, необхідні для появи придатних для життя планет.</w:t>
      </w:r>
    </w:p>
    <w:p w14:paraId="65983987" w14:textId="17068C18" w:rsidR="006E27CC" w:rsidRPr="00254E5F" w:rsidRDefault="00DE1B8E" w:rsidP="00254E5F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b/>
          <w:sz w:val="28"/>
          <w:szCs w:val="28"/>
          <w:lang w:val="uk-UA"/>
        </w:rPr>
        <w:t>Об’єкт дослідження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. Зоря Gaia20ehk, розташована в сузір’ї </w:t>
      </w:r>
      <w:r w:rsidR="00254E5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Корми на відстані 11 000 світлових років</w:t>
      </w:r>
      <w:r w:rsidR="00AC354B" w:rsidRPr="00254E5F">
        <w:rPr>
          <w:sz w:val="28"/>
          <w:szCs w:val="28"/>
          <w:lang w:val="uk-UA"/>
        </w:rPr>
        <w:t xml:space="preserve"> (</w:t>
      </w:r>
      <w:r w:rsidR="00AC354B" w:rsidRPr="00254E5F">
        <w:rPr>
          <w:rFonts w:ascii="Times New Roman" w:hAnsi="Times New Roman" w:cs="Times New Roman"/>
          <w:sz w:val="28"/>
          <w:szCs w:val="28"/>
          <w:lang w:val="uk-UA"/>
        </w:rPr>
        <w:t>104 квадрильйонів кілометрів)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від Землі. Це молода зоря F-типу, яка за своїми характеристиками</w:t>
      </w:r>
      <w:r w:rsidR="00AC354B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(стабільно спалює водень)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нагадує наше Сонце, що робить спостереження за її околицями надзвичайно цінними для порівняння з історією нашої власної системи.</w:t>
      </w:r>
    </w:p>
    <w:p w14:paraId="66D24E93" w14:textId="252B1CEE" w:rsidR="00EA0B49" w:rsidRPr="00254E5F" w:rsidRDefault="00EA0B49" w:rsidP="007B2D51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 теми</w:t>
      </w:r>
      <w:r w:rsidR="007B2D51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Однією з найбільших загадок астрономії є процес формування планетних систем.</w:t>
      </w:r>
      <w:r w:rsidR="00E25E96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Донедавна вчені могли лише будувал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и теоретичні моделі того, як народжуються планети, спираючись на сліди подій, що відбулися мільярди років тому. Проте відкриття, зроблене у 2026 році навколо зорі Gaia20ehk, змінило все: людство вперше отримало змог</w:t>
      </w:r>
      <w:r w:rsidR="00E25E96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у спостерігати «космічну ДТП», лобове зіткнення двох планет 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у прямому ефірі.</w:t>
      </w:r>
      <w:r w:rsidR="00E25E96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 Ми бачимо не просто вибух, а «світло минулого». Оскільки відстань до зорі 11 000 світлових років, насправді ця катастрофа відбулася ще тоді, коли на Землі тільки закінчувався льодовиковий період, а ми дізналися про неї лише зараз. </w:t>
      </w:r>
    </w:p>
    <w:p w14:paraId="2D1D41E2" w14:textId="6DE6E464" w:rsidR="00EA0B49" w:rsidRPr="00254E5F" w:rsidRDefault="00E25E96" w:rsidP="00254E5F">
      <w:pPr>
        <w:pStyle w:val="ac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b/>
          <w:sz w:val="28"/>
          <w:szCs w:val="28"/>
          <w:lang w:val="uk-UA"/>
        </w:rPr>
        <w:t>Основні тези роботи.</w:t>
      </w:r>
    </w:p>
    <w:p w14:paraId="0F456B6C" w14:textId="77777777" w:rsidR="007B2D51" w:rsidRDefault="00EA0B49" w:rsidP="00254E5F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sz w:val="28"/>
          <w:szCs w:val="28"/>
          <w:lang w:val="uk-UA"/>
        </w:rPr>
        <w:t>Згідно з теорією Гігантського зіткнення, наш Місяць утвор</w:t>
      </w:r>
      <w:r w:rsidR="00DC7463">
        <w:rPr>
          <w:rFonts w:ascii="Times New Roman" w:hAnsi="Times New Roman" w:cs="Times New Roman"/>
          <w:sz w:val="28"/>
          <w:szCs w:val="28"/>
          <w:lang w:val="uk-UA"/>
        </w:rPr>
        <w:t>ився внаслідок удару планети Те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я об молоду Землю. Але чи є такі події рідкісною випадковістю, чи це закономірний етап еволюції будь-якого живого світу? Система Gaia20ehk дає нам унікальний шанс перевірити цю теорію на практиці.</w:t>
      </w:r>
    </w:p>
    <w:p w14:paraId="17643248" w14:textId="7536BF16" w:rsidR="00F634CA" w:rsidRPr="00254E5F" w:rsidRDefault="00F02EF9" w:rsidP="00254E5F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Будучи стабільним об'єктом, схожим на наше Сонце, </w:t>
      </w:r>
      <w:r w:rsidR="00F634CA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Gaia20ehk 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зазвичай світить із постійною яскравістю</w:t>
      </w:r>
      <w:r w:rsidR="00F634CA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. Але було помічено незвичайні коливання яскравості зірки та різке збільшення інфрачервоного випромінювання. Аналізуючи архівні дані, аспірант Вашингтонського університету </w:t>
      </w:r>
      <w:proofErr w:type="spellStart"/>
      <w:r w:rsidR="00F634CA" w:rsidRPr="00254E5F">
        <w:rPr>
          <w:rFonts w:ascii="Times New Roman" w:hAnsi="Times New Roman" w:cs="Times New Roman"/>
          <w:sz w:val="28"/>
          <w:szCs w:val="28"/>
          <w:lang w:val="uk-UA"/>
        </w:rPr>
        <w:t>Анастасіос</w:t>
      </w:r>
      <w:proofErr w:type="spellEnd"/>
      <w:r w:rsidR="00F634CA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F634CA" w:rsidRPr="00254E5F">
        <w:rPr>
          <w:rFonts w:ascii="Times New Roman" w:hAnsi="Times New Roman" w:cs="Times New Roman"/>
          <w:sz w:val="28"/>
          <w:szCs w:val="28"/>
          <w:lang w:val="uk-UA"/>
        </w:rPr>
        <w:t>Цанідакіс</w:t>
      </w:r>
      <w:proofErr w:type="spellEnd"/>
      <w:r w:rsidR="00F634CA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помітив, що з 2016 року світність зірки почала </w:t>
      </w:r>
      <w:r w:rsidR="00DC7463" w:rsidRPr="00254E5F">
        <w:rPr>
          <w:rFonts w:ascii="Times New Roman" w:hAnsi="Times New Roman" w:cs="Times New Roman"/>
          <w:sz w:val="28"/>
          <w:szCs w:val="28"/>
          <w:lang w:val="uk-UA"/>
        </w:rPr>
        <w:t>непередбачуване</w:t>
      </w:r>
      <w:r w:rsidR="00F634CA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коливатися, а у 2021 році ситуація стала хаотичною.</w:t>
      </w:r>
    </w:p>
    <w:p w14:paraId="03336311" w14:textId="2934B599" w:rsidR="00E37DDB" w:rsidRPr="00254E5F" w:rsidRDefault="00F634CA" w:rsidP="00254E5F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sz w:val="28"/>
          <w:szCs w:val="28"/>
          <w:lang w:val="uk-UA"/>
        </w:rPr>
        <w:t>Дослідники встановили, що причиною «миготіння» була не сама зірка, а величезні хмари каміння та пилу, які проходили перед нею. Вирішальним моментом став аналіз в інфрачервоному діапазоні: коли видиме світло тьмяніло, інфрачервоне випромінювання різко зростало. Це означає, що уламки були надзвичайно гарячими.</w:t>
      </w:r>
      <w:r w:rsidR="00E37DDB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Матеріал, який перекривав світло зорі, виявився гарячим, із температурою близько 627°C.  Це пряма ознака «післясвічення» від зіткнення двох планетних тіл, які перетворилися на розпечену, грудкувату хмару уламків.</w:t>
      </w:r>
    </w:p>
    <w:p w14:paraId="081BDD73" w14:textId="4A41729B" w:rsidR="00F634CA" w:rsidRPr="00254E5F" w:rsidRDefault="00F634CA" w:rsidP="00254E5F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sz w:val="28"/>
          <w:szCs w:val="28"/>
          <w:lang w:val="uk-UA"/>
        </w:rPr>
        <w:t>Вчені припускають, що спочатку планети зближувалися по спіралі, переживаючи серію дотичних ударів, що зрештою призвело до фінального катастрофічного зіткнення.</w:t>
      </w:r>
    </w:p>
    <w:p w14:paraId="520DA906" w14:textId="37671462" w:rsidR="00B142CD" w:rsidRPr="00254E5F" w:rsidRDefault="00B142CD" w:rsidP="00254E5F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sz w:val="28"/>
          <w:szCs w:val="28"/>
          <w:lang w:val="uk-UA"/>
        </w:rPr>
        <w:t>Сучасна наука схиляється до того, що наш природний супутник не був "захоплений" гравітацією і не сформувався одночасно з Землею з однієї хмари пилу, а з'явився внаслідок колосаль</w:t>
      </w:r>
      <w:r w:rsidR="003B53C6" w:rsidRPr="00254E5F">
        <w:rPr>
          <w:rFonts w:ascii="Times New Roman" w:hAnsi="Times New Roman" w:cs="Times New Roman"/>
          <w:sz w:val="28"/>
          <w:szCs w:val="28"/>
          <w:lang w:val="uk-UA"/>
        </w:rPr>
        <w:t>ної космічної катастрофи.</w:t>
      </w:r>
    </w:p>
    <w:p w14:paraId="142795B0" w14:textId="0F32E4B8" w:rsidR="00B142CD" w:rsidRPr="00254E5F" w:rsidRDefault="00B142CD" w:rsidP="00254E5F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sz w:val="28"/>
          <w:szCs w:val="28"/>
          <w:u w:val="single"/>
          <w:lang w:val="uk-UA"/>
        </w:rPr>
        <w:t>О</w:t>
      </w:r>
      <w:r w:rsidR="003B53C6" w:rsidRPr="00254E5F">
        <w:rPr>
          <w:rFonts w:ascii="Times New Roman" w:hAnsi="Times New Roman" w:cs="Times New Roman"/>
          <w:sz w:val="28"/>
          <w:szCs w:val="28"/>
          <w:u w:val="single"/>
          <w:lang w:val="uk-UA"/>
        </w:rPr>
        <w:t>сь основні етапи цього процесу</w:t>
      </w:r>
      <w:r w:rsidR="003B53C6" w:rsidRPr="00254E5F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02C332EA" w14:textId="75AE468D" w:rsidR="00B142CD" w:rsidRPr="00254E5F" w:rsidRDefault="00B142CD" w:rsidP="00254E5F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sz w:val="28"/>
          <w:szCs w:val="28"/>
          <w:lang w:val="uk-UA"/>
        </w:rPr>
        <w:t>1. Гіпотеза гігантськог</w:t>
      </w:r>
      <w:r w:rsidR="003B53C6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о зіткнення. 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Близько 4,5 мільярда років тому, коли Сонячна система була ще зовсім молодою, протопланета Земля (Гея) зіткнулася з іншим небесним тілом розміром з </w:t>
      </w:r>
      <w:r w:rsidR="00DC7463">
        <w:rPr>
          <w:rFonts w:ascii="Times New Roman" w:hAnsi="Times New Roman" w:cs="Times New Roman"/>
          <w:sz w:val="28"/>
          <w:szCs w:val="28"/>
          <w:lang w:val="uk-UA"/>
        </w:rPr>
        <w:t>Марс, яке вчені називають Те</w:t>
      </w:r>
      <w:r w:rsidR="003B53C6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я. 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Зіткнення відбу</w:t>
      </w:r>
      <w:r w:rsidR="003B53C6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лося не в центр, а по дотичній. 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Енергія удару була настільки </w:t>
      </w:r>
      <w:r w:rsidR="00DC7463">
        <w:rPr>
          <w:rFonts w:ascii="Times New Roman" w:hAnsi="Times New Roman" w:cs="Times New Roman"/>
          <w:sz w:val="28"/>
          <w:szCs w:val="28"/>
          <w:lang w:val="uk-UA"/>
        </w:rPr>
        <w:t>потужною, що Те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я та значна частина земної мантії розплавилися і були в</w:t>
      </w:r>
      <w:r w:rsidR="003B53C6" w:rsidRPr="00254E5F">
        <w:rPr>
          <w:rFonts w:ascii="Times New Roman" w:hAnsi="Times New Roman" w:cs="Times New Roman"/>
          <w:sz w:val="28"/>
          <w:szCs w:val="28"/>
          <w:lang w:val="uk-UA"/>
        </w:rPr>
        <w:t>икинуті на навколоземну орбіту.</w:t>
      </w:r>
    </w:p>
    <w:p w14:paraId="3524D6B9" w14:textId="396820E8" w:rsidR="00B142CD" w:rsidRPr="00254E5F" w:rsidRDefault="00B142CD" w:rsidP="00254E5F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sz w:val="28"/>
          <w:szCs w:val="28"/>
          <w:lang w:val="uk-UA"/>
        </w:rPr>
        <w:t>2. Формування акреційного диска</w:t>
      </w:r>
      <w:r w:rsidR="003B53C6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Після катастрофи навколо розпеченої Землі утворилося кільце з уламків, розплавленої породи та пари. Ця структура нагадувала кільця Сатурна, але складалася з набагато гарячішого та щільнішого матеріалу.</w:t>
      </w:r>
      <w:r w:rsidR="003B53C6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Під дією сили тяжіння ці уламки почали швидко злипатися (процес акреції). За комп'ютерними моделями, Місяць міг сформуватися з цього диска за неймовірно короткий час — від декількох рок</w:t>
      </w:r>
      <w:r w:rsidR="00E34922" w:rsidRPr="00254E5F">
        <w:rPr>
          <w:rFonts w:ascii="Times New Roman" w:hAnsi="Times New Roman" w:cs="Times New Roman"/>
          <w:sz w:val="28"/>
          <w:szCs w:val="28"/>
          <w:lang w:val="uk-UA"/>
        </w:rPr>
        <w:t>ів до навіть декількох місяців.</w:t>
      </w:r>
    </w:p>
    <w:p w14:paraId="3836C04B" w14:textId="114B5C67" w:rsidR="00B142CD" w:rsidRPr="00254E5F" w:rsidRDefault="00B142CD" w:rsidP="00254E5F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sz w:val="28"/>
          <w:szCs w:val="28"/>
          <w:lang w:val="uk-UA"/>
        </w:rPr>
        <w:t>3. Спільна еволюція та "Магматичний океан"</w:t>
      </w:r>
      <w:r w:rsidR="003B53C6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На початку свого існування і Земля, і Місяць були покриті океанами рідкої магми через в</w:t>
      </w:r>
      <w:r w:rsidR="003B53C6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еличезну температуру зіткнення. 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Важкі елементи (залізо, нікель) опустилися до центрів обох тіл, формуючи ядра, а легші силікати сплив</w:t>
      </w:r>
      <w:r w:rsidR="003B53C6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ли на поверхню, утворюючи кору. 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Оскільки Місяць утворився переважно з реч</w:t>
      </w:r>
      <w:r w:rsidR="000163E6">
        <w:rPr>
          <w:rFonts w:ascii="Times New Roman" w:hAnsi="Times New Roman" w:cs="Times New Roman"/>
          <w:sz w:val="28"/>
          <w:szCs w:val="28"/>
          <w:lang w:val="uk-UA"/>
        </w:rPr>
        <w:t xml:space="preserve">овини мантії (верхніх шарів) </w:t>
      </w:r>
      <w:proofErr w:type="spellStart"/>
      <w:r w:rsidR="000163E6">
        <w:rPr>
          <w:rFonts w:ascii="Times New Roman" w:hAnsi="Times New Roman" w:cs="Times New Roman"/>
          <w:sz w:val="28"/>
          <w:szCs w:val="28"/>
          <w:lang w:val="uk-UA"/>
        </w:rPr>
        <w:t>Те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ї</w:t>
      </w:r>
      <w:proofErr w:type="spellEnd"/>
      <w:r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та Землі, він має дуже маленьке залізне я</w:t>
      </w:r>
      <w:r w:rsidR="003B53C6" w:rsidRPr="00254E5F">
        <w:rPr>
          <w:rFonts w:ascii="Times New Roman" w:hAnsi="Times New Roman" w:cs="Times New Roman"/>
          <w:sz w:val="28"/>
          <w:szCs w:val="28"/>
          <w:lang w:val="uk-UA"/>
        </w:rPr>
        <w:t>дро порівняно з нашою планетою.</w:t>
      </w:r>
    </w:p>
    <w:p w14:paraId="003474E2" w14:textId="73C9078A" w:rsidR="00B142CD" w:rsidRPr="00254E5F" w:rsidRDefault="00B142CD" w:rsidP="00254E5F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sz w:val="28"/>
          <w:szCs w:val="28"/>
          <w:lang w:val="uk-UA"/>
        </w:rPr>
        <w:t>4. Припливне віддалення</w:t>
      </w:r>
      <w:r w:rsidR="003B53C6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Спершу Місяць знаходився набагато ближче до Землі — на відстані всього 20–30 тисяч кілометрів (сьогодні це близько 384 000 км). Через це він здавався величезним на небі, а земна доба </w:t>
      </w:r>
      <w:r w:rsidR="003B53C6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тривала лише близько 5–6 годин. 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Через припливну взаємодію енергія обертання Землі поступово передавалася Місяцю, змушуючи його віддалятися. Цей процес триває і сьогодні: Місяць віддаляється від нас зі шви</w:t>
      </w:r>
      <w:r w:rsidR="00E34922" w:rsidRPr="00254E5F">
        <w:rPr>
          <w:rFonts w:ascii="Times New Roman" w:hAnsi="Times New Roman" w:cs="Times New Roman"/>
          <w:sz w:val="28"/>
          <w:szCs w:val="28"/>
          <w:lang w:val="uk-UA"/>
        </w:rPr>
        <w:t>дкістю приблизно 3,8 см на рік.</w:t>
      </w:r>
    </w:p>
    <w:p w14:paraId="320F1A9E" w14:textId="742B6041" w:rsidR="0066465C" w:rsidRPr="00254E5F" w:rsidRDefault="00E34922" w:rsidP="00254E5F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sz w:val="28"/>
          <w:szCs w:val="28"/>
          <w:lang w:val="uk-UA"/>
        </w:rPr>
        <w:lastRenderedPageBreak/>
        <w:t>Чому вчені впевнені в цій теорії? І</w:t>
      </w:r>
      <w:r w:rsidR="00B142CD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зотопний аналіз місячного ґрунту, </w:t>
      </w:r>
      <w:r w:rsidR="00264EAD">
        <w:rPr>
          <w:rFonts w:ascii="Times New Roman" w:hAnsi="Times New Roman" w:cs="Times New Roman"/>
          <w:sz w:val="28"/>
          <w:szCs w:val="28"/>
          <w:lang w:val="uk-UA"/>
        </w:rPr>
        <w:t xml:space="preserve"> доставленого місіями "Аполлон", показує, те що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с</w:t>
      </w:r>
      <w:r w:rsidR="00B142CD" w:rsidRPr="00254E5F">
        <w:rPr>
          <w:rFonts w:ascii="Times New Roman" w:hAnsi="Times New Roman" w:cs="Times New Roman"/>
          <w:sz w:val="28"/>
          <w:szCs w:val="28"/>
          <w:lang w:val="uk-UA"/>
        </w:rPr>
        <w:t>піввідно</w:t>
      </w:r>
      <w:r w:rsidR="00264EAD">
        <w:rPr>
          <w:rFonts w:ascii="Times New Roman" w:hAnsi="Times New Roman" w:cs="Times New Roman"/>
          <w:sz w:val="28"/>
          <w:szCs w:val="28"/>
          <w:lang w:val="uk-UA"/>
        </w:rPr>
        <w:t>шення ізотопів кисню в місячному камінні</w:t>
      </w:r>
      <w:r w:rsidR="00B142CD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майже ідентичне земному. Це підтверджує, що Земля і Місяць мають "спільне коріння" і утворені з одного й того самого матеріалу, змішаного під час гігантського удару.</w:t>
      </w:r>
    </w:p>
    <w:p w14:paraId="6AC345C3" w14:textId="60582FBE" w:rsidR="00E34922" w:rsidRPr="00254E5F" w:rsidRDefault="00E34922" w:rsidP="00254E5F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sz w:val="28"/>
          <w:szCs w:val="28"/>
          <w:u w:val="single"/>
          <w:lang w:val="uk-UA"/>
        </w:rPr>
        <w:t>Висновки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9F352A3" w14:textId="7CBA2BA7" w:rsidR="00F02EF9" w:rsidRPr="00254E5F" w:rsidRDefault="00E34922" w:rsidP="00254E5F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4E5F">
        <w:rPr>
          <w:rFonts w:ascii="Times New Roman" w:hAnsi="Times New Roman" w:cs="Times New Roman"/>
          <w:sz w:val="28"/>
          <w:szCs w:val="28"/>
          <w:lang w:val="uk-UA"/>
        </w:rPr>
        <w:t>Утворена хм</w:t>
      </w:r>
      <w:r w:rsidR="00254E5F" w:rsidRPr="00254E5F">
        <w:rPr>
          <w:rFonts w:ascii="Times New Roman" w:hAnsi="Times New Roman" w:cs="Times New Roman"/>
          <w:sz w:val="28"/>
          <w:szCs w:val="28"/>
          <w:lang w:val="uk-UA"/>
        </w:rPr>
        <w:t>ара гарячих уламків обертається навколо Gaia20ehk на відстані приблизно 150 мільйонів кілометрів (1 астрономічна одиниця), що ідентично дистанції від Землі до Сонця</w:t>
      </w:r>
      <w:r w:rsidRPr="00254E5F">
        <w:rPr>
          <w:rFonts w:ascii="Times New Roman" w:hAnsi="Times New Roman" w:cs="Times New Roman"/>
          <w:sz w:val="28"/>
          <w:szCs w:val="28"/>
          <w:lang w:val="uk-UA"/>
        </w:rPr>
        <w:t>, і з часом, ймовірно, з'єднається в нові небесні тіла. Хоча цей процес може тривати мільйони років, сучасні інструменти дозволять спостерігати за подібними подіями частіше. Вивчення таких зіткнень допоможе зрозуміти, наскільки унікальним є наш Місяць, який впливає на припливи, пог</w:t>
      </w:r>
      <w:r w:rsidR="00254E5F" w:rsidRPr="00254E5F">
        <w:rPr>
          <w:rFonts w:ascii="Times New Roman" w:hAnsi="Times New Roman" w:cs="Times New Roman"/>
          <w:sz w:val="28"/>
          <w:szCs w:val="28"/>
          <w:lang w:val="uk-UA"/>
        </w:rPr>
        <w:t>оду та стабільність земної кори і</w:t>
      </w:r>
      <w:r w:rsidR="00F02EF9" w:rsidRPr="00254E5F">
        <w:rPr>
          <w:rFonts w:ascii="Times New Roman" w:hAnsi="Times New Roman" w:cs="Times New Roman"/>
          <w:sz w:val="28"/>
          <w:szCs w:val="28"/>
          <w:lang w:val="uk-UA"/>
        </w:rPr>
        <w:t xml:space="preserve"> відкриває нові можливості для вивчення утворення планетних систем.</w:t>
      </w:r>
    </w:p>
    <w:sectPr w:rsidR="00F02EF9" w:rsidRPr="00254E5F" w:rsidSect="007B2D51">
      <w:pgSz w:w="11906" w:h="16838"/>
      <w:pgMar w:top="284" w:right="850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F7340E" w14:textId="77777777" w:rsidR="009D0192" w:rsidRDefault="009D0192" w:rsidP="0042628B">
      <w:pPr>
        <w:spacing w:after="0" w:line="240" w:lineRule="auto"/>
      </w:pPr>
      <w:r>
        <w:separator/>
      </w:r>
    </w:p>
  </w:endnote>
  <w:endnote w:type="continuationSeparator" w:id="0">
    <w:p w14:paraId="3FEF6BD3" w14:textId="77777777" w:rsidR="009D0192" w:rsidRDefault="009D0192" w:rsidP="00426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artel San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3F30EE" w14:textId="77777777" w:rsidR="009D0192" w:rsidRDefault="009D0192" w:rsidP="0042628B">
      <w:pPr>
        <w:spacing w:after="0" w:line="240" w:lineRule="auto"/>
      </w:pPr>
      <w:r>
        <w:separator/>
      </w:r>
    </w:p>
  </w:footnote>
  <w:footnote w:type="continuationSeparator" w:id="0">
    <w:p w14:paraId="391D4B6D" w14:textId="77777777" w:rsidR="009D0192" w:rsidRDefault="009D0192" w:rsidP="004262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B060E"/>
    <w:multiLevelType w:val="hybridMultilevel"/>
    <w:tmpl w:val="9176F7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3B7FF1"/>
    <w:multiLevelType w:val="hybridMultilevel"/>
    <w:tmpl w:val="CAEC4D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0F1017"/>
    <w:multiLevelType w:val="hybridMultilevel"/>
    <w:tmpl w:val="2A10EFA8"/>
    <w:lvl w:ilvl="0" w:tplc="9B047168">
      <w:start w:val="1"/>
      <w:numFmt w:val="decimal"/>
      <w:lvlText w:val="%1."/>
      <w:lvlJc w:val="left"/>
      <w:pPr>
        <w:ind w:left="9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4" w:hanging="360"/>
      </w:pPr>
    </w:lvl>
    <w:lvl w:ilvl="2" w:tplc="0419001B" w:tentative="1">
      <w:start w:val="1"/>
      <w:numFmt w:val="lowerRoman"/>
      <w:lvlText w:val="%3."/>
      <w:lvlJc w:val="right"/>
      <w:pPr>
        <w:ind w:left="2424" w:hanging="180"/>
      </w:pPr>
    </w:lvl>
    <w:lvl w:ilvl="3" w:tplc="0419000F" w:tentative="1">
      <w:start w:val="1"/>
      <w:numFmt w:val="decimal"/>
      <w:lvlText w:val="%4."/>
      <w:lvlJc w:val="left"/>
      <w:pPr>
        <w:ind w:left="3144" w:hanging="360"/>
      </w:pPr>
    </w:lvl>
    <w:lvl w:ilvl="4" w:tplc="04190019" w:tentative="1">
      <w:start w:val="1"/>
      <w:numFmt w:val="lowerLetter"/>
      <w:lvlText w:val="%5."/>
      <w:lvlJc w:val="left"/>
      <w:pPr>
        <w:ind w:left="3864" w:hanging="360"/>
      </w:pPr>
    </w:lvl>
    <w:lvl w:ilvl="5" w:tplc="0419001B" w:tentative="1">
      <w:start w:val="1"/>
      <w:numFmt w:val="lowerRoman"/>
      <w:lvlText w:val="%6."/>
      <w:lvlJc w:val="right"/>
      <w:pPr>
        <w:ind w:left="4584" w:hanging="180"/>
      </w:pPr>
    </w:lvl>
    <w:lvl w:ilvl="6" w:tplc="0419000F" w:tentative="1">
      <w:start w:val="1"/>
      <w:numFmt w:val="decimal"/>
      <w:lvlText w:val="%7."/>
      <w:lvlJc w:val="left"/>
      <w:pPr>
        <w:ind w:left="5304" w:hanging="360"/>
      </w:pPr>
    </w:lvl>
    <w:lvl w:ilvl="7" w:tplc="04190019" w:tentative="1">
      <w:start w:val="1"/>
      <w:numFmt w:val="lowerLetter"/>
      <w:lvlText w:val="%8."/>
      <w:lvlJc w:val="left"/>
      <w:pPr>
        <w:ind w:left="6024" w:hanging="360"/>
      </w:pPr>
    </w:lvl>
    <w:lvl w:ilvl="8" w:tplc="0419001B" w:tentative="1">
      <w:start w:val="1"/>
      <w:numFmt w:val="lowerRoman"/>
      <w:lvlText w:val="%9."/>
      <w:lvlJc w:val="right"/>
      <w:pPr>
        <w:ind w:left="6744" w:hanging="180"/>
      </w:pPr>
    </w:lvl>
  </w:abstractNum>
  <w:abstractNum w:abstractNumId="3">
    <w:nsid w:val="3FA31FC7"/>
    <w:multiLevelType w:val="hybridMultilevel"/>
    <w:tmpl w:val="B31EF4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6952D8"/>
    <w:multiLevelType w:val="hybridMultilevel"/>
    <w:tmpl w:val="67E6505A"/>
    <w:lvl w:ilvl="0" w:tplc="00807290">
      <w:numFmt w:val="bullet"/>
      <w:lvlText w:val="-"/>
      <w:lvlJc w:val="left"/>
      <w:pPr>
        <w:ind w:left="720" w:hanging="360"/>
      </w:pPr>
      <w:rPr>
        <w:rFonts w:ascii="Times New Roman" w:eastAsia="Martel San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774E4A"/>
    <w:multiLevelType w:val="hybridMultilevel"/>
    <w:tmpl w:val="581EDAF2"/>
    <w:lvl w:ilvl="0" w:tplc="C9F67C42">
      <w:start w:val="7"/>
      <w:numFmt w:val="bullet"/>
      <w:lvlText w:val="-"/>
      <w:lvlJc w:val="left"/>
      <w:pPr>
        <w:ind w:left="720" w:hanging="360"/>
      </w:pPr>
      <w:rPr>
        <w:rFonts w:ascii="Times New Roman" w:eastAsia="Martel San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0411AB"/>
    <w:multiLevelType w:val="hybridMultilevel"/>
    <w:tmpl w:val="09322FC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1A0968"/>
    <w:multiLevelType w:val="hybridMultilevel"/>
    <w:tmpl w:val="AD1CB6FC"/>
    <w:lvl w:ilvl="0" w:tplc="1BC23EA4">
      <w:start w:val="7"/>
      <w:numFmt w:val="bullet"/>
      <w:lvlText w:val="-"/>
      <w:lvlJc w:val="left"/>
      <w:pPr>
        <w:ind w:left="720" w:hanging="360"/>
      </w:pPr>
      <w:rPr>
        <w:rFonts w:ascii="Times New Roman" w:eastAsia="Martel San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8859B3"/>
    <w:multiLevelType w:val="hybridMultilevel"/>
    <w:tmpl w:val="BC9ACF10"/>
    <w:lvl w:ilvl="0" w:tplc="13F29B78">
      <w:start w:val="2"/>
      <w:numFmt w:val="decimal"/>
      <w:lvlText w:val="%1."/>
      <w:lvlJc w:val="left"/>
      <w:pPr>
        <w:ind w:left="9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4" w:hanging="360"/>
      </w:pPr>
    </w:lvl>
    <w:lvl w:ilvl="2" w:tplc="0419001B" w:tentative="1">
      <w:start w:val="1"/>
      <w:numFmt w:val="lowerRoman"/>
      <w:lvlText w:val="%3."/>
      <w:lvlJc w:val="right"/>
      <w:pPr>
        <w:ind w:left="2424" w:hanging="180"/>
      </w:pPr>
    </w:lvl>
    <w:lvl w:ilvl="3" w:tplc="0419000F" w:tentative="1">
      <w:start w:val="1"/>
      <w:numFmt w:val="decimal"/>
      <w:lvlText w:val="%4."/>
      <w:lvlJc w:val="left"/>
      <w:pPr>
        <w:ind w:left="3144" w:hanging="360"/>
      </w:pPr>
    </w:lvl>
    <w:lvl w:ilvl="4" w:tplc="04190019" w:tentative="1">
      <w:start w:val="1"/>
      <w:numFmt w:val="lowerLetter"/>
      <w:lvlText w:val="%5."/>
      <w:lvlJc w:val="left"/>
      <w:pPr>
        <w:ind w:left="3864" w:hanging="360"/>
      </w:pPr>
    </w:lvl>
    <w:lvl w:ilvl="5" w:tplc="0419001B" w:tentative="1">
      <w:start w:val="1"/>
      <w:numFmt w:val="lowerRoman"/>
      <w:lvlText w:val="%6."/>
      <w:lvlJc w:val="right"/>
      <w:pPr>
        <w:ind w:left="4584" w:hanging="180"/>
      </w:pPr>
    </w:lvl>
    <w:lvl w:ilvl="6" w:tplc="0419000F" w:tentative="1">
      <w:start w:val="1"/>
      <w:numFmt w:val="decimal"/>
      <w:lvlText w:val="%7."/>
      <w:lvlJc w:val="left"/>
      <w:pPr>
        <w:ind w:left="5304" w:hanging="360"/>
      </w:pPr>
    </w:lvl>
    <w:lvl w:ilvl="7" w:tplc="04190019" w:tentative="1">
      <w:start w:val="1"/>
      <w:numFmt w:val="lowerLetter"/>
      <w:lvlText w:val="%8."/>
      <w:lvlJc w:val="left"/>
      <w:pPr>
        <w:ind w:left="6024" w:hanging="360"/>
      </w:pPr>
    </w:lvl>
    <w:lvl w:ilvl="8" w:tplc="0419001B" w:tentative="1">
      <w:start w:val="1"/>
      <w:numFmt w:val="lowerRoman"/>
      <w:lvlText w:val="%9."/>
      <w:lvlJc w:val="right"/>
      <w:pPr>
        <w:ind w:left="6744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4"/>
  </w:num>
  <w:num w:numId="5">
    <w:abstractNumId w:val="2"/>
  </w:num>
  <w:num w:numId="6">
    <w:abstractNumId w:val="8"/>
  </w:num>
  <w:num w:numId="7">
    <w:abstractNumId w:val="3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A4D"/>
    <w:rsid w:val="000005C9"/>
    <w:rsid w:val="000163E6"/>
    <w:rsid w:val="00033C4D"/>
    <w:rsid w:val="00055D13"/>
    <w:rsid w:val="0007097F"/>
    <w:rsid w:val="00072383"/>
    <w:rsid w:val="000C2769"/>
    <w:rsid w:val="000C7B8B"/>
    <w:rsid w:val="000F4BB7"/>
    <w:rsid w:val="00120002"/>
    <w:rsid w:val="0012009C"/>
    <w:rsid w:val="00153FC1"/>
    <w:rsid w:val="00171523"/>
    <w:rsid w:val="001777B7"/>
    <w:rsid w:val="001A3ACF"/>
    <w:rsid w:val="001C703A"/>
    <w:rsid w:val="001F1A3C"/>
    <w:rsid w:val="00210AEC"/>
    <w:rsid w:val="00210F4D"/>
    <w:rsid w:val="00244B2E"/>
    <w:rsid w:val="002456C3"/>
    <w:rsid w:val="00251CD0"/>
    <w:rsid w:val="00252CB0"/>
    <w:rsid w:val="00254E5F"/>
    <w:rsid w:val="00264EAD"/>
    <w:rsid w:val="00291400"/>
    <w:rsid w:val="002A61F8"/>
    <w:rsid w:val="002C5CE0"/>
    <w:rsid w:val="002D0686"/>
    <w:rsid w:val="002E27E8"/>
    <w:rsid w:val="002E3EC7"/>
    <w:rsid w:val="00306771"/>
    <w:rsid w:val="00320B77"/>
    <w:rsid w:val="00350F36"/>
    <w:rsid w:val="003730F4"/>
    <w:rsid w:val="00380075"/>
    <w:rsid w:val="003A5660"/>
    <w:rsid w:val="003B53C6"/>
    <w:rsid w:val="003B7AC6"/>
    <w:rsid w:val="003E7A2C"/>
    <w:rsid w:val="003F4155"/>
    <w:rsid w:val="0042628B"/>
    <w:rsid w:val="00427504"/>
    <w:rsid w:val="00435EE3"/>
    <w:rsid w:val="00466AB1"/>
    <w:rsid w:val="0048435F"/>
    <w:rsid w:val="004A341B"/>
    <w:rsid w:val="004A7182"/>
    <w:rsid w:val="004B0E8C"/>
    <w:rsid w:val="004B45EF"/>
    <w:rsid w:val="004C63A4"/>
    <w:rsid w:val="004F4189"/>
    <w:rsid w:val="0052121E"/>
    <w:rsid w:val="00534E0A"/>
    <w:rsid w:val="00537C63"/>
    <w:rsid w:val="005407DD"/>
    <w:rsid w:val="00541666"/>
    <w:rsid w:val="00565065"/>
    <w:rsid w:val="00592F07"/>
    <w:rsid w:val="0059612C"/>
    <w:rsid w:val="005975F1"/>
    <w:rsid w:val="00597B43"/>
    <w:rsid w:val="005D6870"/>
    <w:rsid w:val="005E0C28"/>
    <w:rsid w:val="005E29C5"/>
    <w:rsid w:val="00611F30"/>
    <w:rsid w:val="00617370"/>
    <w:rsid w:val="00626980"/>
    <w:rsid w:val="0063609A"/>
    <w:rsid w:val="00645D41"/>
    <w:rsid w:val="00647F56"/>
    <w:rsid w:val="0066465C"/>
    <w:rsid w:val="006736E3"/>
    <w:rsid w:val="006B09A1"/>
    <w:rsid w:val="006C50E3"/>
    <w:rsid w:val="006D2969"/>
    <w:rsid w:val="006D4DD0"/>
    <w:rsid w:val="006D7413"/>
    <w:rsid w:val="006E27CC"/>
    <w:rsid w:val="006F3EEC"/>
    <w:rsid w:val="006F58BD"/>
    <w:rsid w:val="00701C7C"/>
    <w:rsid w:val="0070265F"/>
    <w:rsid w:val="00706BDB"/>
    <w:rsid w:val="007226C8"/>
    <w:rsid w:val="007257F8"/>
    <w:rsid w:val="0074238F"/>
    <w:rsid w:val="00761C83"/>
    <w:rsid w:val="00762C88"/>
    <w:rsid w:val="00797CA0"/>
    <w:rsid w:val="007B2D51"/>
    <w:rsid w:val="007D7A1D"/>
    <w:rsid w:val="007E1061"/>
    <w:rsid w:val="007E2A81"/>
    <w:rsid w:val="007F7100"/>
    <w:rsid w:val="007F731C"/>
    <w:rsid w:val="00801135"/>
    <w:rsid w:val="00807006"/>
    <w:rsid w:val="008165B6"/>
    <w:rsid w:val="00832A4D"/>
    <w:rsid w:val="00856EE8"/>
    <w:rsid w:val="008A1094"/>
    <w:rsid w:val="008C0BD4"/>
    <w:rsid w:val="00932CFA"/>
    <w:rsid w:val="00950208"/>
    <w:rsid w:val="00964085"/>
    <w:rsid w:val="00982AC3"/>
    <w:rsid w:val="00985639"/>
    <w:rsid w:val="009928FB"/>
    <w:rsid w:val="009A1FE0"/>
    <w:rsid w:val="009D0192"/>
    <w:rsid w:val="009E6D39"/>
    <w:rsid w:val="00A26D84"/>
    <w:rsid w:val="00A44D19"/>
    <w:rsid w:val="00A8390D"/>
    <w:rsid w:val="00AB0FA3"/>
    <w:rsid w:val="00AC354B"/>
    <w:rsid w:val="00AD4339"/>
    <w:rsid w:val="00B142CD"/>
    <w:rsid w:val="00B24B7F"/>
    <w:rsid w:val="00B3642F"/>
    <w:rsid w:val="00B46C93"/>
    <w:rsid w:val="00B6338F"/>
    <w:rsid w:val="00B713E4"/>
    <w:rsid w:val="00B82B2E"/>
    <w:rsid w:val="00B910FB"/>
    <w:rsid w:val="00BC48C9"/>
    <w:rsid w:val="00BC7EAE"/>
    <w:rsid w:val="00BD0EFE"/>
    <w:rsid w:val="00BD2127"/>
    <w:rsid w:val="00BD6BA7"/>
    <w:rsid w:val="00C2274F"/>
    <w:rsid w:val="00C5492B"/>
    <w:rsid w:val="00C55368"/>
    <w:rsid w:val="00C60603"/>
    <w:rsid w:val="00C74A96"/>
    <w:rsid w:val="00CC0175"/>
    <w:rsid w:val="00D03B1F"/>
    <w:rsid w:val="00D1242E"/>
    <w:rsid w:val="00D167C5"/>
    <w:rsid w:val="00D31032"/>
    <w:rsid w:val="00D5064E"/>
    <w:rsid w:val="00D54C87"/>
    <w:rsid w:val="00DC7463"/>
    <w:rsid w:val="00DD15CE"/>
    <w:rsid w:val="00DD5791"/>
    <w:rsid w:val="00DD709B"/>
    <w:rsid w:val="00DE1B8E"/>
    <w:rsid w:val="00DE4334"/>
    <w:rsid w:val="00E1295B"/>
    <w:rsid w:val="00E25E96"/>
    <w:rsid w:val="00E32FD2"/>
    <w:rsid w:val="00E34922"/>
    <w:rsid w:val="00E37DDB"/>
    <w:rsid w:val="00E47F19"/>
    <w:rsid w:val="00E5455B"/>
    <w:rsid w:val="00E636B4"/>
    <w:rsid w:val="00E64DE0"/>
    <w:rsid w:val="00EA0B49"/>
    <w:rsid w:val="00ED0623"/>
    <w:rsid w:val="00EE07E5"/>
    <w:rsid w:val="00EE1824"/>
    <w:rsid w:val="00EF41AB"/>
    <w:rsid w:val="00F02EF9"/>
    <w:rsid w:val="00F03BFC"/>
    <w:rsid w:val="00F2719F"/>
    <w:rsid w:val="00F4149C"/>
    <w:rsid w:val="00F46042"/>
    <w:rsid w:val="00F5671A"/>
    <w:rsid w:val="00F634CA"/>
    <w:rsid w:val="00F70E65"/>
    <w:rsid w:val="00F962BE"/>
    <w:rsid w:val="00FC6ECC"/>
    <w:rsid w:val="00FF4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16A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48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262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2628B"/>
  </w:style>
  <w:style w:type="paragraph" w:styleId="a6">
    <w:name w:val="footer"/>
    <w:basedOn w:val="a"/>
    <w:link w:val="a7"/>
    <w:uiPriority w:val="99"/>
    <w:unhideWhenUsed/>
    <w:rsid w:val="004262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2628B"/>
  </w:style>
  <w:style w:type="paragraph" w:styleId="a8">
    <w:name w:val="List Paragraph"/>
    <w:basedOn w:val="a"/>
    <w:uiPriority w:val="34"/>
    <w:qFormat/>
    <w:rsid w:val="00FF4BEB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6D29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D2969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8A1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F03BF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48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262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2628B"/>
  </w:style>
  <w:style w:type="paragraph" w:styleId="a6">
    <w:name w:val="footer"/>
    <w:basedOn w:val="a"/>
    <w:link w:val="a7"/>
    <w:uiPriority w:val="99"/>
    <w:unhideWhenUsed/>
    <w:rsid w:val="004262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2628B"/>
  </w:style>
  <w:style w:type="paragraph" w:styleId="a8">
    <w:name w:val="List Paragraph"/>
    <w:basedOn w:val="a"/>
    <w:uiPriority w:val="34"/>
    <w:qFormat/>
    <w:rsid w:val="00FF4BEB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6D29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D2969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8A1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F03B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81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A78188-9272-4A47-BD80-E21665A1C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1</Pages>
  <Words>999</Words>
  <Characters>5697</Characters>
  <Application>Microsoft Office Word</Application>
  <DocSecurity>0</DocSecurity>
  <Lines>47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6683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Учитель</cp:lastModifiedBy>
  <cp:revision>16</cp:revision>
  <dcterms:created xsi:type="dcterms:W3CDTF">2026-04-11T13:12:00Z</dcterms:created>
  <dcterms:modified xsi:type="dcterms:W3CDTF">2026-04-22T17:56:00Z</dcterms:modified>
</cp:coreProperties>
</file>