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D41" w:rsidRPr="006752FF" w:rsidRDefault="002E4D41" w:rsidP="002E4D41">
      <w:pPr>
        <w:pStyle w:val="a7"/>
        <w:spacing w:line="276" w:lineRule="auto"/>
        <w:jc w:val="center"/>
        <w:rPr>
          <w:rFonts w:ascii="Times New Roman" w:hAnsi="Times New Roman" w:cs="Times New Roman"/>
          <w:sz w:val="28"/>
          <w:lang w:val="uk-UA"/>
        </w:rPr>
      </w:pPr>
      <w:r w:rsidRPr="006752FF">
        <w:rPr>
          <w:rFonts w:ascii="Times New Roman" w:hAnsi="Times New Roman" w:cs="Times New Roman"/>
          <w:sz w:val="28"/>
          <w:lang w:val="uk-UA"/>
        </w:rPr>
        <w:t>Всеукраїнський інтерактивний конкурс «</w:t>
      </w:r>
      <w:proofErr w:type="spellStart"/>
      <w:r w:rsidRPr="006752FF">
        <w:rPr>
          <w:rFonts w:ascii="Times New Roman" w:hAnsi="Times New Roman" w:cs="Times New Roman"/>
          <w:sz w:val="28"/>
          <w:lang w:val="uk-UA"/>
        </w:rPr>
        <w:t>МАН-Юніор</w:t>
      </w:r>
      <w:proofErr w:type="spellEnd"/>
      <w:r w:rsidRPr="006752FF">
        <w:rPr>
          <w:rFonts w:ascii="Times New Roman" w:hAnsi="Times New Roman" w:cs="Times New Roman"/>
          <w:sz w:val="28"/>
          <w:lang w:val="uk-UA"/>
        </w:rPr>
        <w:t xml:space="preserve"> Дослідник</w:t>
      </w:r>
    </w:p>
    <w:p w:rsidR="002E4D41" w:rsidRPr="006752FF" w:rsidRDefault="002E4D41" w:rsidP="002E4D41">
      <w:pPr>
        <w:pStyle w:val="a7"/>
        <w:spacing w:line="276" w:lineRule="auto"/>
        <w:jc w:val="center"/>
        <w:rPr>
          <w:rFonts w:ascii="Times New Roman" w:hAnsi="Times New Roman" w:cs="Times New Roman"/>
          <w:sz w:val="28"/>
          <w:lang w:val="uk-UA"/>
        </w:rPr>
      </w:pPr>
      <w:r w:rsidRPr="006752FF">
        <w:rPr>
          <w:rFonts w:ascii="Times New Roman" w:hAnsi="Times New Roman" w:cs="Times New Roman"/>
          <w:sz w:val="28"/>
          <w:lang w:val="uk-UA"/>
        </w:rPr>
        <w:t>Номінація «Еколог-Юніор 2026 р».</w:t>
      </w:r>
    </w:p>
    <w:p w:rsidR="00462C55" w:rsidRPr="006752FF" w:rsidRDefault="00462C55" w:rsidP="00462C55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6752FF">
        <w:rPr>
          <w:rFonts w:ascii="Times New Roman" w:hAnsi="Times New Roman" w:cs="Times New Roman"/>
          <w:b/>
          <w:sz w:val="28"/>
          <w:szCs w:val="28"/>
        </w:rPr>
        <w:t>Тези</w:t>
      </w:r>
      <w:proofErr w:type="spellEnd"/>
      <w:r w:rsidRPr="006752FF">
        <w:rPr>
          <w:rFonts w:ascii="Times New Roman" w:hAnsi="Times New Roman" w:cs="Times New Roman"/>
          <w:b/>
          <w:sz w:val="28"/>
          <w:szCs w:val="28"/>
        </w:rPr>
        <w:t xml:space="preserve"> до </w:t>
      </w:r>
      <w:proofErr w:type="spellStart"/>
      <w:r w:rsidRPr="006752FF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</w:p>
    <w:p w:rsidR="00462C55" w:rsidRPr="000623F8" w:rsidRDefault="00462C55" w:rsidP="002E4D4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62C55">
        <w:rPr>
          <w:rFonts w:ascii="Times New Roman" w:hAnsi="Times New Roman" w:cs="Times New Roman"/>
          <w:sz w:val="28"/>
          <w:szCs w:val="28"/>
        </w:rPr>
        <w:t>«</w:t>
      </w:r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Екологічні </w:t>
      </w:r>
      <w:proofErr w:type="spellStart"/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>зв</w:t>
      </w:r>
      <w:proofErr w:type="spellEnd"/>
      <w:r w:rsidRPr="00315213">
        <w:rPr>
          <w:rFonts w:ascii="Times New Roman" w:hAnsi="Times New Roman" w:cs="Times New Roman"/>
          <w:b/>
          <w:bCs/>
          <w:sz w:val="28"/>
          <w:szCs w:val="28"/>
        </w:rPr>
        <w:t>’</w:t>
      </w:r>
      <w:proofErr w:type="spellStart"/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>язки</w:t>
      </w:r>
      <w:proofErr w:type="spellEnd"/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рослин і </w:t>
      </w:r>
      <w:proofErr w:type="gramStart"/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>комах</w:t>
      </w:r>
      <w:proofErr w:type="gramEnd"/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у </w:t>
      </w:r>
      <w:proofErr w:type="spellStart"/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>агроекосистемі</w:t>
      </w:r>
      <w:proofErr w:type="spellEnd"/>
      <w:r w:rsidRPr="00462C5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озимої пшениці»</w:t>
      </w:r>
      <w:r w:rsidRPr="00462C5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62C55" w:rsidRPr="000623F8" w:rsidRDefault="00462C55" w:rsidP="002E4D41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0623F8">
        <w:rPr>
          <w:rFonts w:ascii="Times New Roman" w:hAnsi="Times New Roman" w:cs="Times New Roman"/>
          <w:bCs/>
          <w:i/>
          <w:sz w:val="28"/>
          <w:szCs w:val="28"/>
          <w:lang w:val="uk-UA"/>
        </w:rPr>
        <w:t>Автор роботи</w:t>
      </w:r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</w:t>
      </w:r>
      <w:r w:rsidRPr="00315213">
        <w:rPr>
          <w:rFonts w:ascii="Times New Roman" w:hAnsi="Times New Roman" w:cs="Times New Roman"/>
          <w:b/>
          <w:bCs/>
          <w:i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Бобух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Галина В</w:t>
      </w:r>
      <w:proofErr w:type="spellStart"/>
      <w:r w:rsidR="00315213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асилівна</w:t>
      </w:r>
      <w:proofErr w:type="spellEnd"/>
      <w:r w:rsidR="00315213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="009B5C22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учениця 8</w:t>
      </w:r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класу комунального закладу </w:t>
      </w:r>
      <w:proofErr w:type="spellStart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“Іркліївський</w:t>
      </w:r>
      <w:proofErr w:type="spellEnd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</w:t>
      </w:r>
      <w:proofErr w:type="spellStart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ліцей”</w:t>
      </w:r>
      <w:proofErr w:type="spellEnd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 </w:t>
      </w:r>
      <w:proofErr w:type="spellStart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>Золотоніського</w:t>
      </w:r>
      <w:proofErr w:type="spellEnd"/>
      <w:r w:rsidRPr="000623F8">
        <w:rPr>
          <w:rFonts w:ascii="Times New Roman" w:hAnsi="Times New Roman" w:cs="Times New Roman"/>
          <w:b/>
          <w:bCs/>
          <w:i/>
          <w:sz w:val="28"/>
          <w:szCs w:val="28"/>
          <w:lang w:val="uk-UA"/>
        </w:rPr>
        <w:t xml:space="preserve">  району  Черкаської області</w:t>
      </w:r>
    </w:p>
    <w:p w:rsidR="00D54C2F" w:rsidRPr="00D54C2F" w:rsidRDefault="00462C55" w:rsidP="00D467AC">
      <w:pPr>
        <w:spacing w:after="20"/>
        <w:rPr>
          <w:rFonts w:ascii="Times New Roman" w:hAnsi="Times New Roman" w:cs="Times New Roman"/>
          <w:sz w:val="28"/>
          <w:szCs w:val="28"/>
        </w:rPr>
      </w:pPr>
      <w:r w:rsidRPr="000623F8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 роботи</w:t>
      </w:r>
      <w:r w:rsidRPr="000623F8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D54C2F" w:rsidRPr="00D54C2F">
        <w:rPr>
          <w:sz w:val="28"/>
          <w:szCs w:val="28"/>
        </w:rPr>
        <w:t>зумовлена</w:t>
      </w:r>
      <w:proofErr w:type="spellEnd"/>
      <w:r w:rsidR="00D54C2F" w:rsidRPr="00D54C2F">
        <w:rPr>
          <w:sz w:val="28"/>
          <w:szCs w:val="28"/>
        </w:rPr>
        <w:t xml:space="preserve"> </w:t>
      </w:r>
      <w:proofErr w:type="spellStart"/>
      <w:r w:rsidR="00D54C2F" w:rsidRPr="00D54C2F">
        <w:rPr>
          <w:sz w:val="28"/>
          <w:szCs w:val="28"/>
        </w:rPr>
        <w:t>тим</w:t>
      </w:r>
      <w:proofErr w:type="spellEnd"/>
      <w:r w:rsidR="00D54C2F" w:rsidRPr="00D54C2F">
        <w:rPr>
          <w:sz w:val="28"/>
          <w:szCs w:val="28"/>
        </w:rPr>
        <w:t xml:space="preserve">, </w:t>
      </w:r>
      <w:proofErr w:type="spellStart"/>
      <w:r w:rsidR="00D54C2F" w:rsidRPr="00D54C2F">
        <w:rPr>
          <w:sz w:val="28"/>
          <w:szCs w:val="28"/>
        </w:rPr>
        <w:t>що</w:t>
      </w:r>
      <w:proofErr w:type="spellEnd"/>
      <w:r w:rsidR="00D54C2F" w:rsidRPr="00D54C2F">
        <w:rPr>
          <w:sz w:val="28"/>
          <w:szCs w:val="28"/>
        </w:rPr>
        <w:t xml:space="preserve"> </w:t>
      </w:r>
      <w:proofErr w:type="spellStart"/>
      <w:r w:rsidR="00D54C2F" w:rsidRPr="00D54C2F">
        <w:rPr>
          <w:sz w:val="28"/>
          <w:szCs w:val="28"/>
        </w:rPr>
        <w:t>взаємодія</w:t>
      </w:r>
      <w:proofErr w:type="spellEnd"/>
      <w:r w:rsidR="00D54C2F" w:rsidRPr="00D54C2F">
        <w:rPr>
          <w:sz w:val="28"/>
          <w:szCs w:val="28"/>
        </w:rPr>
        <w:t xml:space="preserve"> </w:t>
      </w:r>
      <w:proofErr w:type="spellStart"/>
      <w:r w:rsidR="00D54C2F" w:rsidRPr="00D54C2F">
        <w:rPr>
          <w:sz w:val="28"/>
          <w:szCs w:val="28"/>
        </w:rPr>
        <w:t>рослин</w:t>
      </w:r>
      <w:proofErr w:type="spellEnd"/>
      <w:r w:rsidR="00D54C2F" w:rsidRPr="00D54C2F">
        <w:rPr>
          <w:sz w:val="28"/>
          <w:szCs w:val="28"/>
        </w:rPr>
        <w:t xml:space="preserve"> </w:t>
      </w:r>
      <w:proofErr w:type="spellStart"/>
      <w:r w:rsidR="00D54C2F" w:rsidRPr="00D54C2F">
        <w:rPr>
          <w:sz w:val="28"/>
          <w:szCs w:val="28"/>
        </w:rPr>
        <w:t>і</w:t>
      </w:r>
      <w:proofErr w:type="spellEnd"/>
      <w:r w:rsidR="00D54C2F" w:rsidRPr="00D54C2F">
        <w:rPr>
          <w:sz w:val="28"/>
          <w:szCs w:val="28"/>
        </w:rPr>
        <w:t xml:space="preserve"> комах </w:t>
      </w:r>
      <w:proofErr w:type="spellStart"/>
      <w:r w:rsidR="00D54C2F" w:rsidRPr="00D54C2F">
        <w:rPr>
          <w:sz w:val="28"/>
          <w:szCs w:val="28"/>
        </w:rPr>
        <w:t>безпосередньо</w:t>
      </w:r>
      <w:proofErr w:type="spellEnd"/>
      <w:r w:rsidR="00D54C2F" w:rsidRPr="00D54C2F">
        <w:rPr>
          <w:sz w:val="28"/>
          <w:szCs w:val="28"/>
        </w:rPr>
        <w:t xml:space="preserve"> </w:t>
      </w:r>
      <w:proofErr w:type="spellStart"/>
      <w:r w:rsidR="00D54C2F" w:rsidRPr="00D54C2F">
        <w:rPr>
          <w:sz w:val="28"/>
          <w:szCs w:val="28"/>
        </w:rPr>
        <w:t>впливає</w:t>
      </w:r>
      <w:proofErr w:type="spellEnd"/>
      <w:r w:rsidR="00D54C2F" w:rsidRPr="00D54C2F">
        <w:rPr>
          <w:sz w:val="28"/>
          <w:szCs w:val="28"/>
        </w:rPr>
        <w:t xml:space="preserve"> на </w:t>
      </w:r>
      <w:proofErr w:type="spellStart"/>
      <w:r w:rsidR="00D54C2F" w:rsidRPr="00D54C2F">
        <w:rPr>
          <w:sz w:val="28"/>
          <w:szCs w:val="28"/>
        </w:rPr>
        <w:t>врожайність</w:t>
      </w:r>
      <w:proofErr w:type="spellEnd"/>
      <w:r w:rsidR="00D54C2F" w:rsidRPr="00D54C2F">
        <w:rPr>
          <w:sz w:val="28"/>
          <w:szCs w:val="28"/>
        </w:rPr>
        <w:t xml:space="preserve"> </w:t>
      </w:r>
      <w:proofErr w:type="spellStart"/>
      <w:r w:rsidR="00D54C2F" w:rsidRPr="00D54C2F">
        <w:rPr>
          <w:sz w:val="28"/>
          <w:szCs w:val="28"/>
        </w:rPr>
        <w:t>сільськогосподарських</w:t>
      </w:r>
      <w:proofErr w:type="spellEnd"/>
      <w:r w:rsidR="00D54C2F" w:rsidRPr="00D54C2F">
        <w:rPr>
          <w:sz w:val="28"/>
          <w:szCs w:val="28"/>
        </w:rPr>
        <w:t xml:space="preserve"> культур, </w:t>
      </w:r>
      <w:proofErr w:type="spellStart"/>
      <w:r w:rsidR="00D54C2F" w:rsidRPr="00D54C2F">
        <w:rPr>
          <w:sz w:val="28"/>
          <w:szCs w:val="28"/>
        </w:rPr>
        <w:t>біологічну</w:t>
      </w:r>
      <w:proofErr w:type="spellEnd"/>
      <w:r w:rsidR="00D54C2F" w:rsidRPr="00D54C2F">
        <w:rPr>
          <w:sz w:val="28"/>
          <w:szCs w:val="28"/>
        </w:rPr>
        <w:t xml:space="preserve"> </w:t>
      </w:r>
      <w:proofErr w:type="spellStart"/>
      <w:r w:rsidR="00D54C2F" w:rsidRPr="00D54C2F">
        <w:rPr>
          <w:sz w:val="28"/>
          <w:szCs w:val="28"/>
        </w:rPr>
        <w:t>рівновагу</w:t>
      </w:r>
      <w:proofErr w:type="spellEnd"/>
      <w:r w:rsidR="00D54C2F" w:rsidRPr="00D54C2F">
        <w:rPr>
          <w:sz w:val="28"/>
          <w:szCs w:val="28"/>
        </w:rPr>
        <w:t xml:space="preserve"> в </w:t>
      </w:r>
      <w:proofErr w:type="spellStart"/>
      <w:r w:rsidR="00D54C2F" w:rsidRPr="00D54C2F">
        <w:rPr>
          <w:sz w:val="28"/>
          <w:szCs w:val="28"/>
        </w:rPr>
        <w:t>агроекосистемах</w:t>
      </w:r>
      <w:proofErr w:type="spellEnd"/>
      <w:r w:rsidR="006752FF">
        <w:rPr>
          <w:sz w:val="28"/>
          <w:szCs w:val="28"/>
        </w:rPr>
        <w:t>.</w:t>
      </w:r>
      <w:r w:rsidR="00D54C2F" w:rsidRPr="00D54C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4C2F" w:rsidRPr="00D54C2F" w:rsidRDefault="00D54C2F" w:rsidP="00D54C2F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D54C2F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Рослини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комахи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мають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складні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різноманітні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взаємозв'язки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можуть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бути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взаємовигідними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нейтральними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навіть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шкідливими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однієї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сторін</w:t>
      </w:r>
      <w:proofErr w:type="gramStart"/>
      <w:r w:rsidRPr="00D54C2F">
        <w:rPr>
          <w:rFonts w:ascii="Times New Roman" w:hAnsi="Times New Roman" w:cs="Times New Roman"/>
          <w:sz w:val="28"/>
          <w:szCs w:val="28"/>
        </w:rPr>
        <w:t>.У</w:t>
      </w:r>
      <w:proofErr w:type="spellEnd"/>
      <w:proofErr w:type="gram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шкідників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може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існувати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кілька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видів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співжиття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найпоширенішими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яких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паразитизм та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симбіоз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>. </w:t>
      </w:r>
    </w:p>
    <w:p w:rsidR="00462C55" w:rsidRPr="00D54C2F" w:rsidRDefault="00D54C2F" w:rsidP="00D54C2F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54C2F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Шкідники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зернових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культур —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шкідники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паразити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живляться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зерновими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колосовими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культурами. Для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добрих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врожаї</w:t>
      </w:r>
      <w:proofErr w:type="gramStart"/>
      <w:r w:rsidRPr="00D54C2F">
        <w:rPr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Pr="00D54C2F">
        <w:rPr>
          <w:rFonts w:ascii="Times New Roman" w:hAnsi="Times New Roman" w:cs="Times New Roman"/>
          <w:sz w:val="28"/>
          <w:szCs w:val="28"/>
        </w:rPr>
        <w:t xml:space="preserve"> культур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 ними треба </w:t>
      </w:r>
      <w:proofErr w:type="spellStart"/>
      <w:r w:rsidRPr="00D54C2F">
        <w:rPr>
          <w:rFonts w:ascii="Times New Roman" w:hAnsi="Times New Roman" w:cs="Times New Roman"/>
          <w:sz w:val="28"/>
          <w:szCs w:val="28"/>
        </w:rPr>
        <w:t>боротися</w:t>
      </w:r>
      <w:proofErr w:type="spellEnd"/>
      <w:r w:rsidRPr="00D54C2F"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462C55" w:rsidRPr="00E306BC" w:rsidRDefault="00462C55" w:rsidP="00D467AC">
      <w:pPr>
        <w:spacing w:after="20"/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</w:pPr>
      <w:r w:rsidRPr="00E306BC">
        <w:rPr>
          <w:rFonts w:ascii="Times New Roman" w:hAnsi="Times New Roman" w:cs="Times New Roman"/>
          <w:b/>
          <w:sz w:val="28"/>
          <w:szCs w:val="28"/>
        </w:rPr>
        <w:t xml:space="preserve">Мета </w:t>
      </w:r>
      <w:proofErr w:type="spellStart"/>
      <w:r w:rsidRPr="00E306BC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E306BC">
        <w:rPr>
          <w:rFonts w:ascii="Times New Roman" w:hAnsi="Times New Roman" w:cs="Times New Roman"/>
          <w:b/>
          <w:sz w:val="28"/>
          <w:szCs w:val="28"/>
        </w:rPr>
        <w:t>:</w:t>
      </w:r>
      <w:r w:rsidRPr="00E306BC">
        <w:rPr>
          <w:rFonts w:ascii="Times New Roman" w:hAnsi="Times New Roman" w:cs="Times New Roman"/>
          <w:sz w:val="28"/>
          <w:szCs w:val="28"/>
        </w:rPr>
        <w:t xml:space="preserve"> </w:t>
      </w:r>
      <w:r w:rsidR="006166D6" w:rsidRPr="006166D6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особливості взаємодії комах – шкідників рослини пшениці  в </w:t>
      </w:r>
      <w:proofErr w:type="spellStart"/>
      <w:r w:rsidR="006166D6" w:rsidRPr="006166D6">
        <w:rPr>
          <w:rFonts w:ascii="Times New Roman" w:hAnsi="Times New Roman" w:cs="Times New Roman"/>
          <w:sz w:val="28"/>
          <w:szCs w:val="28"/>
          <w:lang w:val="uk-UA"/>
        </w:rPr>
        <w:t>агроекосистемі</w:t>
      </w:r>
      <w:proofErr w:type="spellEnd"/>
      <w:r w:rsidR="006166D6" w:rsidRPr="006166D6">
        <w:rPr>
          <w:rFonts w:ascii="Times New Roman" w:hAnsi="Times New Roman" w:cs="Times New Roman"/>
          <w:sz w:val="28"/>
          <w:szCs w:val="28"/>
          <w:lang w:val="uk-UA"/>
        </w:rPr>
        <w:t xml:space="preserve"> на полях в селі </w:t>
      </w:r>
      <w:proofErr w:type="spellStart"/>
      <w:r w:rsidR="006166D6" w:rsidRPr="006166D6">
        <w:rPr>
          <w:rFonts w:ascii="Times New Roman" w:hAnsi="Times New Roman" w:cs="Times New Roman"/>
          <w:sz w:val="28"/>
          <w:szCs w:val="28"/>
          <w:lang w:val="uk-UA"/>
        </w:rPr>
        <w:t>Скородистик</w:t>
      </w:r>
      <w:proofErr w:type="spellEnd"/>
      <w:r w:rsidR="006166D6" w:rsidRPr="006166D6">
        <w:rPr>
          <w:rFonts w:ascii="Times New Roman" w:hAnsi="Times New Roman" w:cs="Times New Roman"/>
          <w:sz w:val="28"/>
          <w:szCs w:val="28"/>
          <w:lang w:val="uk-UA"/>
        </w:rPr>
        <w:t xml:space="preserve">  на Черкащині, визначити їх видовий склад та оцінити </w:t>
      </w:r>
      <w:proofErr w:type="spellStart"/>
      <w:r w:rsidR="006166D6" w:rsidRPr="006166D6">
        <w:rPr>
          <w:rFonts w:ascii="Times New Roman" w:hAnsi="Times New Roman" w:cs="Times New Roman"/>
          <w:sz w:val="28"/>
          <w:szCs w:val="28"/>
          <w:lang w:val="uk-UA"/>
        </w:rPr>
        <w:t>біорізноманіття</w:t>
      </w:r>
      <w:proofErr w:type="spellEnd"/>
      <w:r w:rsidR="006166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54C2F" w:rsidRPr="00D54C2F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 роботи</w:t>
      </w:r>
      <w:r w:rsidR="00545FD1" w:rsidRPr="00545F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45FD1" w:rsidRPr="00D54C2F">
        <w:rPr>
          <w:rFonts w:ascii="Times New Roman" w:hAnsi="Times New Roman" w:cs="Times New Roman"/>
          <w:sz w:val="28"/>
          <w:szCs w:val="28"/>
          <w:lang w:val="uk-UA"/>
        </w:rPr>
        <w:t>Для досягнення мети роботи  потрібно виконати  наступні дії</w:t>
      </w:r>
      <w:r w:rsidR="00D54C2F" w:rsidRPr="00D54C2F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545FD1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545FD1" w:rsidRPr="00545FD1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 наявність комах – шкідників на полях  пшениці в селі </w:t>
      </w:r>
      <w:proofErr w:type="spellStart"/>
      <w:r w:rsidR="00545FD1" w:rsidRPr="00545FD1">
        <w:rPr>
          <w:rFonts w:ascii="Times New Roman" w:hAnsi="Times New Roman" w:cs="Times New Roman"/>
          <w:sz w:val="28"/>
          <w:szCs w:val="28"/>
          <w:lang w:val="uk-UA"/>
        </w:rPr>
        <w:t>Скородистик</w:t>
      </w:r>
      <w:proofErr w:type="spellEnd"/>
      <w:r w:rsidR="00545FD1" w:rsidRPr="00545FD1">
        <w:rPr>
          <w:rFonts w:ascii="Times New Roman" w:hAnsi="Times New Roman" w:cs="Times New Roman"/>
          <w:sz w:val="28"/>
          <w:szCs w:val="28"/>
          <w:lang w:val="uk-UA"/>
        </w:rPr>
        <w:t xml:space="preserve">  на Черкащині методом спостереження  за шкідниками та збором матеріалу для їх  видового визначення .</w:t>
      </w:r>
      <w:r w:rsidR="00545FD1" w:rsidRPr="00545FD1">
        <w:rPr>
          <w:sz w:val="28"/>
          <w:szCs w:val="28"/>
          <w:lang w:val="uk-UA"/>
        </w:rPr>
        <w:t>2.Провести огляд рослин пшениці що ростуть на досліджуваних територіях на виявлення комах-шкідників  чи їх личинок. 3.Провести відбір   та відловлювання комах  і  їх сліди пошкоджень рослин</w:t>
      </w:r>
      <w:r w:rsidR="00545FD1" w:rsidRPr="00315213">
        <w:rPr>
          <w:sz w:val="28"/>
          <w:szCs w:val="28"/>
          <w:lang w:val="uk-UA"/>
        </w:rPr>
        <w:t xml:space="preserve"> </w:t>
      </w:r>
      <w:r w:rsidR="00545FD1" w:rsidRPr="00545FD1">
        <w:rPr>
          <w:sz w:val="28"/>
          <w:szCs w:val="28"/>
          <w:lang w:val="uk-UA"/>
        </w:rPr>
        <w:t xml:space="preserve">4.Провести швидкі лабораторно - польові та лабораторні визначення </w:t>
      </w:r>
      <w:proofErr w:type="spellStart"/>
      <w:r w:rsidR="00545FD1" w:rsidRPr="00545FD1">
        <w:rPr>
          <w:sz w:val="28"/>
          <w:szCs w:val="28"/>
          <w:lang w:val="uk-UA"/>
        </w:rPr>
        <w:t>відловлених</w:t>
      </w:r>
      <w:proofErr w:type="spellEnd"/>
      <w:r w:rsidR="00545FD1" w:rsidRPr="00545FD1">
        <w:rPr>
          <w:sz w:val="28"/>
          <w:szCs w:val="28"/>
          <w:lang w:val="uk-UA"/>
        </w:rPr>
        <w:t xml:space="preserve"> чи знайдених комах та сліди їх пошкоджень на рослинах</w:t>
      </w:r>
      <w:r w:rsidR="00545FD1" w:rsidRPr="00315213">
        <w:rPr>
          <w:sz w:val="28"/>
          <w:szCs w:val="28"/>
          <w:lang w:val="uk-UA"/>
        </w:rPr>
        <w:t xml:space="preserve"> </w:t>
      </w:r>
      <w:r w:rsidR="00545FD1" w:rsidRPr="00545FD1">
        <w:rPr>
          <w:sz w:val="28"/>
          <w:szCs w:val="28"/>
          <w:lang w:val="uk-UA"/>
        </w:rPr>
        <w:t xml:space="preserve">5.Провести  порівняння отриманих  дослідних даних із теоретичними. </w:t>
      </w:r>
      <w:r w:rsidR="00D467AC">
        <w:rPr>
          <w:sz w:val="28"/>
          <w:szCs w:val="28"/>
          <w:lang w:val="uk-UA"/>
        </w:rPr>
        <w:t xml:space="preserve">  </w:t>
      </w:r>
      <w:r w:rsidRPr="00F74BA1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Час досліджень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: </w:t>
      </w:r>
      <w:r w:rsidR="0077115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червень - </w:t>
      </w:r>
      <w:r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липень </w:t>
      </w:r>
    </w:p>
    <w:p w:rsidR="00462C55" w:rsidRPr="00315213" w:rsidRDefault="0077115C" w:rsidP="0077115C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15213">
        <w:rPr>
          <w:rFonts w:ascii="Times New Roman" w:hAnsi="Times New Roman" w:cs="Times New Roman"/>
          <w:b/>
          <w:sz w:val="28"/>
          <w:szCs w:val="28"/>
          <w:lang w:val="uk-UA"/>
        </w:rPr>
        <w:t>Вихідні дані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DC1A20" w:rsidRPr="0031521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настанням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весняного-літнього  тепла на Черкащині у посівах озимої пшениці очікується активізація таких шкідників як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злакові  мухи,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цикади,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попелиця,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хлібна жужелиця,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озима совка. Також переміщуватимуться із місць зимівлі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хлібні блішки,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клопи,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>п’явиці та інші.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r w:rsidR="00DC1A20" w:rsidRPr="00315213">
        <w:rPr>
          <w:rFonts w:ascii="Times New Roman" w:hAnsi="Times New Roman" w:cs="Times New Roman"/>
          <w:sz w:val="28"/>
          <w:szCs w:val="28"/>
          <w:lang w:val="uk-UA"/>
        </w:rPr>
        <w:t xml:space="preserve"> Про це повідомляє</w:t>
      </w:r>
      <w:r w:rsidR="00DC1A20" w:rsidRPr="0077115C">
        <w:rPr>
          <w:rFonts w:ascii="Times New Roman" w:hAnsi="Times New Roman" w:cs="Times New Roman"/>
          <w:sz w:val="28"/>
          <w:szCs w:val="28"/>
        </w:rPr>
        <w:t> </w:t>
      </w:r>
      <w:hyperlink r:id="rId5" w:history="1">
        <w:r w:rsidR="00DC1A20" w:rsidRPr="00315213">
          <w:rPr>
            <w:rStyle w:val="a4"/>
            <w:rFonts w:ascii="Times New Roman" w:hAnsi="Times New Roman" w:cs="Times New Roman"/>
            <w:bCs/>
            <w:sz w:val="28"/>
            <w:szCs w:val="28"/>
            <w:lang w:val="uk-UA"/>
          </w:rPr>
          <w:t xml:space="preserve">ГУ </w:t>
        </w:r>
      </w:hyperlink>
      <w:hyperlink r:id="rId6" w:history="1">
        <w:proofErr w:type="spellStart"/>
        <w:r w:rsidR="00DC1A20" w:rsidRPr="00315213">
          <w:rPr>
            <w:rStyle w:val="a4"/>
            <w:rFonts w:ascii="Times New Roman" w:hAnsi="Times New Roman" w:cs="Times New Roman"/>
            <w:bCs/>
            <w:sz w:val="28"/>
            <w:szCs w:val="28"/>
            <w:lang w:val="uk-UA"/>
          </w:rPr>
          <w:t>Держпродспоживслужби</w:t>
        </w:r>
        <w:proofErr w:type="spellEnd"/>
      </w:hyperlink>
      <w:hyperlink r:id="rId7" w:history="1">
        <w:r w:rsidR="00DC1A20" w:rsidRPr="00315213">
          <w:rPr>
            <w:rStyle w:val="a4"/>
            <w:rFonts w:ascii="Times New Roman" w:hAnsi="Times New Roman" w:cs="Times New Roman"/>
            <w:bCs/>
            <w:sz w:val="28"/>
            <w:szCs w:val="28"/>
            <w:lang w:val="uk-UA"/>
          </w:rPr>
          <w:t xml:space="preserve"> в </w:t>
        </w:r>
      </w:hyperlink>
      <w:hyperlink r:id="rId8" w:history="1">
        <w:r w:rsidR="00DC1A20" w:rsidRPr="00315213">
          <w:rPr>
            <w:rStyle w:val="a4"/>
            <w:rFonts w:ascii="Times New Roman" w:hAnsi="Times New Roman" w:cs="Times New Roman"/>
            <w:bCs/>
            <w:sz w:val="28"/>
            <w:szCs w:val="28"/>
            <w:lang w:val="uk-UA"/>
          </w:rPr>
          <w:t>області</w:t>
        </w:r>
      </w:hyperlink>
      <w:r w:rsidR="00DC1A20" w:rsidRPr="00315213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:rsidR="00962A1A" w:rsidRDefault="00462C55" w:rsidP="00962A1A">
      <w:pPr>
        <w:spacing w:after="20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15213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Проведені 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роботи і </w:t>
      </w:r>
      <w:r w:rsidRPr="00315213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дослідження</w:t>
      </w:r>
      <w:r w:rsidRPr="00B77EBE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 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1. Визначено точки досліджень; 2 - проведено </w:t>
      </w:r>
      <w:r w:rsidR="0077115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візуальний 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огляд </w:t>
      </w:r>
      <w:r w:rsidR="0077115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за станом рослин і наявність шкідників</w:t>
      </w:r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;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3</w:t>
      </w:r>
      <w:r w:rsidR="00386CD0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- </w:t>
      </w:r>
      <w:proofErr w:type="spellStart"/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в</w:t>
      </w:r>
      <w:r w:rsidR="00386CD0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ідловлено</w:t>
      </w:r>
      <w:proofErr w:type="spellEnd"/>
      <w:r w:rsidR="00386CD0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та визначено шкідників на полях пшениці при</w:t>
      </w:r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різній стадії </w:t>
      </w:r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lastRenderedPageBreak/>
        <w:t xml:space="preserve">дозрівання зерна; </w:t>
      </w:r>
      <w:r w:rsidR="00386CD0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4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- </w:t>
      </w:r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проведено огляд рослин і їх органів  на пошкодження шкідниками; </w:t>
      </w:r>
      <w:r w:rsidR="00962A1A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5 - </w:t>
      </w:r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п</w:t>
      </w:r>
      <w:r w:rsidRPr="00A866D4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роведено порівняння до</w:t>
      </w:r>
      <w:r w:rsidR="00386CD0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пустимих норм </w:t>
      </w:r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наявності шкідників на рослинах з отриманими даними в результат</w:t>
      </w:r>
      <w:r w:rsidR="00962A1A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і</w:t>
      </w:r>
      <w:r w:rsidR="00F41CB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досліджень.</w:t>
      </w:r>
      <w:r w:rsidR="00F41CB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962A1A" w:rsidRPr="0030273E" w:rsidRDefault="00462C55" w:rsidP="0030273E">
      <w:pPr>
        <w:spacing w:after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Висновок: 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DC1A20" w:rsidRPr="0030273E">
        <w:rPr>
          <w:sz w:val="28"/>
          <w:szCs w:val="28"/>
          <w:lang w:val="uk-UA"/>
        </w:rPr>
        <w:t>При обстеженні дослідних ділянок на наявність комах – шкідників  мною виявлено їх  7  видів. Це хлібна жужелиця, злакові мухи, пшеничний трипс, клоп – черепашка, хлібні блішки, попелиця злакова, озима совка.</w:t>
      </w:r>
      <w:r w:rsidR="00962A1A" w:rsidRPr="0030273E">
        <w:rPr>
          <w:sz w:val="28"/>
          <w:szCs w:val="28"/>
          <w:lang w:val="uk-UA"/>
        </w:rPr>
        <w:t xml:space="preserve"> 2. </w:t>
      </w:r>
      <w:r w:rsidR="00DC1A20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Більша кількість видів комах – шкідників виявлена на полі  №3 де є незначне </w:t>
      </w:r>
      <w:proofErr w:type="spellStart"/>
      <w:r w:rsidR="00DC1A20" w:rsidRPr="0030273E">
        <w:rPr>
          <w:rFonts w:ascii="Times New Roman" w:hAnsi="Times New Roman" w:cs="Times New Roman"/>
          <w:sz w:val="28"/>
          <w:szCs w:val="28"/>
          <w:lang w:val="uk-UA"/>
        </w:rPr>
        <w:t>забур</w:t>
      </w:r>
      <w:proofErr w:type="spellEnd"/>
      <w:r w:rsidR="00DC1A20" w:rsidRPr="00315213">
        <w:rPr>
          <w:rFonts w:ascii="Times New Roman" w:hAnsi="Times New Roman" w:cs="Times New Roman"/>
          <w:sz w:val="28"/>
          <w:szCs w:val="28"/>
        </w:rPr>
        <w:t>’</w:t>
      </w:r>
      <w:proofErr w:type="spellStart"/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>янення</w:t>
      </w:r>
      <w:proofErr w:type="spellEnd"/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>. Шкідників</w:t>
      </w:r>
      <w:r w:rsidR="00DC1A20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було на полі  №1 – 3 види,  на полі №2 – 4 види, на полі №3 – 5 видів. 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="00DC1A20" w:rsidRPr="0030273E">
        <w:rPr>
          <w:rFonts w:ascii="Times New Roman" w:hAnsi="Times New Roman" w:cs="Times New Roman"/>
          <w:sz w:val="28"/>
          <w:szCs w:val="28"/>
          <w:lang w:val="uk-UA"/>
        </w:rPr>
        <w:t>Оброблене поле №1 має найменше шкідників як видів так і їх кількість.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4. </w:t>
      </w:r>
      <w:r w:rsidR="00DC1A20" w:rsidRPr="0030273E">
        <w:rPr>
          <w:rFonts w:ascii="Times New Roman" w:hAnsi="Times New Roman" w:cs="Times New Roman"/>
          <w:sz w:val="28"/>
          <w:szCs w:val="28"/>
          <w:lang w:val="uk-UA"/>
        </w:rPr>
        <w:t>Найбільша кількість шкідників виявлена  27.06.2025 при восковій стиглості зерна.</w:t>
      </w:r>
      <w:r w:rsidR="003027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C1A20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5 - </w:t>
      </w:r>
      <w:r w:rsidR="00DC1A20" w:rsidRPr="0030273E">
        <w:rPr>
          <w:rFonts w:ascii="Times New Roman" w:hAnsi="Times New Roman" w:cs="Times New Roman"/>
          <w:sz w:val="28"/>
          <w:szCs w:val="28"/>
          <w:lang w:val="uk-UA"/>
        </w:rPr>
        <w:t>Порівнюючи виявлену кількість шкідників</w:t>
      </w:r>
      <w:r w:rsidR="0030273E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із  допустимими величинами </w:t>
      </w:r>
      <w:proofErr w:type="spellStart"/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>шкодочинності</w:t>
      </w:r>
      <w:proofErr w:type="spellEnd"/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 за даними Державного</w:t>
      </w:r>
      <w:r w:rsidR="0030273E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>біотехнологічного університету,</w:t>
      </w:r>
      <w:r w:rsidR="0030273E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 досліджувані поля є практично незабруднені </w:t>
      </w:r>
      <w:r w:rsidR="0030273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62A1A"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комахами-шкідниками. Отримані показники набагато нижчі від </w:t>
      </w:r>
    </w:p>
    <w:p w:rsidR="002E4D41" w:rsidRPr="002E4D41" w:rsidRDefault="00962A1A" w:rsidP="002E4D41">
      <w:pPr>
        <w:spacing w:after="20"/>
        <w:jc w:val="both"/>
        <w:rPr>
          <w:rFonts w:ascii="Times New Roman" w:hAnsi="Times New Roman" w:cs="Times New Roman"/>
          <w:sz w:val="28"/>
          <w:szCs w:val="28"/>
        </w:rPr>
      </w:pPr>
      <w:r w:rsidRPr="0030273E">
        <w:rPr>
          <w:rFonts w:ascii="Times New Roman" w:hAnsi="Times New Roman" w:cs="Times New Roman"/>
          <w:sz w:val="28"/>
          <w:szCs w:val="28"/>
          <w:lang w:val="uk-UA"/>
        </w:rPr>
        <w:t xml:space="preserve">допустимих меж </w:t>
      </w:r>
      <w:proofErr w:type="spellStart"/>
      <w:r w:rsidRPr="0030273E">
        <w:rPr>
          <w:rFonts w:ascii="Times New Roman" w:hAnsi="Times New Roman" w:cs="Times New Roman"/>
          <w:sz w:val="28"/>
          <w:szCs w:val="28"/>
          <w:lang w:val="uk-UA"/>
        </w:rPr>
        <w:t>шкодочинності</w:t>
      </w:r>
      <w:proofErr w:type="spellEnd"/>
      <w:r w:rsidRPr="0030273E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30273E">
        <w:rPr>
          <w:rFonts w:ascii="Times New Roman" w:hAnsi="Times New Roman" w:cs="Times New Roman"/>
          <w:sz w:val="28"/>
          <w:szCs w:val="28"/>
        </w:rPr>
        <w:t xml:space="preserve"> </w:t>
      </w:r>
      <w:r w:rsidR="002E4D41">
        <w:rPr>
          <w:rFonts w:ascii="Times New Roman" w:hAnsi="Times New Roman" w:cs="Times New Roman"/>
          <w:sz w:val="28"/>
          <w:szCs w:val="28"/>
        </w:rPr>
        <w:t>6-</w:t>
      </w:r>
      <w:r w:rsidR="002E4D41" w:rsidRPr="00315213">
        <w:rPr>
          <w:sz w:val="28"/>
          <w:szCs w:val="28"/>
        </w:rPr>
        <w:t xml:space="preserve">У </w:t>
      </w:r>
      <w:proofErr w:type="spellStart"/>
      <w:r w:rsidR="002E4D41" w:rsidRPr="00315213">
        <w:rPr>
          <w:sz w:val="28"/>
          <w:szCs w:val="28"/>
        </w:rPr>
        <w:t>ході</w:t>
      </w:r>
      <w:proofErr w:type="spellEnd"/>
      <w:r w:rsidR="002E4D41" w:rsidRPr="00315213">
        <w:rPr>
          <w:sz w:val="28"/>
          <w:szCs w:val="28"/>
        </w:rPr>
        <w:t xml:space="preserve"> </w:t>
      </w:r>
      <w:proofErr w:type="spellStart"/>
      <w:proofErr w:type="gramStart"/>
      <w:r w:rsidR="002E4D41" w:rsidRPr="00315213">
        <w:rPr>
          <w:sz w:val="28"/>
          <w:szCs w:val="28"/>
        </w:rPr>
        <w:t>досл</w:t>
      </w:r>
      <w:proofErr w:type="gramEnd"/>
      <w:r w:rsidR="002E4D41" w:rsidRPr="00315213">
        <w:rPr>
          <w:sz w:val="28"/>
          <w:szCs w:val="28"/>
        </w:rPr>
        <w:t>ідження</w:t>
      </w:r>
      <w:proofErr w:type="spellEnd"/>
      <w:r w:rsidR="002E4D41" w:rsidRPr="00315213">
        <w:rPr>
          <w:sz w:val="28"/>
          <w:szCs w:val="28"/>
        </w:rPr>
        <w:t xml:space="preserve"> </w:t>
      </w:r>
      <w:proofErr w:type="spellStart"/>
      <w:r w:rsidR="002E4D41" w:rsidRPr="00315213">
        <w:rPr>
          <w:sz w:val="28"/>
          <w:szCs w:val="28"/>
        </w:rPr>
        <w:t>виявлено</w:t>
      </w:r>
      <w:proofErr w:type="spellEnd"/>
      <w:r w:rsidR="002E4D41" w:rsidRPr="00315213">
        <w:rPr>
          <w:sz w:val="28"/>
          <w:szCs w:val="28"/>
        </w:rPr>
        <w:t xml:space="preserve">, </w:t>
      </w:r>
      <w:proofErr w:type="spellStart"/>
      <w:r w:rsidR="002E4D41" w:rsidRPr="00315213">
        <w:rPr>
          <w:sz w:val="28"/>
          <w:szCs w:val="28"/>
        </w:rPr>
        <w:t>що</w:t>
      </w:r>
      <w:proofErr w:type="spellEnd"/>
      <w:r w:rsidR="002E4D41" w:rsidRPr="00315213">
        <w:rPr>
          <w:sz w:val="28"/>
          <w:szCs w:val="28"/>
        </w:rPr>
        <w:t xml:space="preserve"> </w:t>
      </w:r>
      <w:proofErr w:type="spellStart"/>
      <w:r w:rsidR="002E4D41" w:rsidRPr="00315213">
        <w:rPr>
          <w:sz w:val="28"/>
          <w:szCs w:val="28"/>
        </w:rPr>
        <w:t>основні</w:t>
      </w:r>
      <w:proofErr w:type="spellEnd"/>
      <w:r w:rsidR="002E4D41" w:rsidRPr="00315213">
        <w:rPr>
          <w:sz w:val="28"/>
          <w:szCs w:val="28"/>
        </w:rPr>
        <w:t xml:space="preserve"> </w:t>
      </w:r>
      <w:proofErr w:type="spellStart"/>
      <w:r w:rsidR="002E4D41" w:rsidRPr="00315213">
        <w:rPr>
          <w:sz w:val="28"/>
          <w:szCs w:val="28"/>
        </w:rPr>
        <w:t>загрози</w:t>
      </w:r>
      <w:proofErr w:type="spellEnd"/>
      <w:r w:rsidR="002E4D41" w:rsidRPr="00315213">
        <w:rPr>
          <w:sz w:val="28"/>
          <w:szCs w:val="28"/>
        </w:rPr>
        <w:t xml:space="preserve"> для </w:t>
      </w:r>
      <w:proofErr w:type="spellStart"/>
      <w:r w:rsidR="002E4D41" w:rsidRPr="002E4D41">
        <w:rPr>
          <w:rFonts w:ascii="Times New Roman" w:hAnsi="Times New Roman" w:cs="Times New Roman"/>
          <w:sz w:val="28"/>
          <w:szCs w:val="28"/>
        </w:rPr>
        <w:t>в</w:t>
      </w:r>
      <w:r w:rsidR="002E4D41" w:rsidRPr="00315213">
        <w:rPr>
          <w:rFonts w:ascii="Times New Roman" w:hAnsi="Times New Roman" w:cs="Times New Roman"/>
          <w:sz w:val="28"/>
          <w:szCs w:val="28"/>
        </w:rPr>
        <w:t>заємоді</w:t>
      </w:r>
      <w:proofErr w:type="spellEnd"/>
      <w:r w:rsidR="002E4D41"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ї </w:t>
      </w:r>
      <w:r w:rsidR="002E4D41" w:rsidRPr="00315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4D41" w:rsidRPr="00315213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="002E4D41" w:rsidRPr="00315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4D41" w:rsidRPr="00315213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2E4D41" w:rsidRPr="00315213">
        <w:rPr>
          <w:rFonts w:ascii="Times New Roman" w:hAnsi="Times New Roman" w:cs="Times New Roman"/>
          <w:sz w:val="28"/>
          <w:szCs w:val="28"/>
        </w:rPr>
        <w:t xml:space="preserve"> комах у </w:t>
      </w:r>
      <w:proofErr w:type="spellStart"/>
      <w:r w:rsidR="002E4D41" w:rsidRPr="00315213">
        <w:rPr>
          <w:rFonts w:ascii="Times New Roman" w:hAnsi="Times New Roman" w:cs="Times New Roman"/>
          <w:sz w:val="28"/>
          <w:szCs w:val="28"/>
        </w:rPr>
        <w:t>місцевих</w:t>
      </w:r>
      <w:proofErr w:type="spellEnd"/>
      <w:r w:rsidR="002E4D41" w:rsidRPr="00315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4D41" w:rsidRPr="002E4D41">
        <w:rPr>
          <w:rFonts w:ascii="Times New Roman" w:hAnsi="Times New Roman" w:cs="Times New Roman"/>
          <w:sz w:val="28"/>
          <w:szCs w:val="28"/>
          <w:lang w:val="uk-UA"/>
        </w:rPr>
        <w:t>агро</w:t>
      </w:r>
      <w:r w:rsidR="002E4D41" w:rsidRPr="00315213">
        <w:rPr>
          <w:rFonts w:ascii="Times New Roman" w:hAnsi="Times New Roman" w:cs="Times New Roman"/>
          <w:sz w:val="28"/>
          <w:szCs w:val="28"/>
        </w:rPr>
        <w:t>екосистемах</w:t>
      </w:r>
      <w:proofErr w:type="spellEnd"/>
      <w:r w:rsidR="002E4D41" w:rsidRPr="00315213">
        <w:rPr>
          <w:rFonts w:ascii="Times New Roman" w:hAnsi="Times New Roman" w:cs="Times New Roman"/>
          <w:sz w:val="28"/>
          <w:szCs w:val="28"/>
        </w:rPr>
        <w:t xml:space="preserve"> </w:t>
      </w:r>
      <w:r w:rsidR="002E4D41"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є </w:t>
      </w:r>
    </w:p>
    <w:p w:rsidR="00462C55" w:rsidRPr="0030273E" w:rsidRDefault="002E4D41" w:rsidP="002E4D41">
      <w:pPr>
        <w:spacing w:after="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proofErr w:type="spellStart"/>
      <w:r w:rsidRPr="00315213">
        <w:rPr>
          <w:rFonts w:ascii="Times New Roman" w:hAnsi="Times New Roman" w:cs="Times New Roman"/>
          <w:sz w:val="28"/>
          <w:szCs w:val="28"/>
        </w:rPr>
        <w:t>астосування</w:t>
      </w:r>
      <w:proofErr w:type="spellEnd"/>
      <w:r w:rsidRPr="00315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4D41">
        <w:rPr>
          <w:rFonts w:ascii="Times New Roman" w:hAnsi="Times New Roman" w:cs="Times New Roman"/>
          <w:sz w:val="28"/>
          <w:szCs w:val="28"/>
        </w:rPr>
        <w:t>п</w:t>
      </w:r>
      <w:r w:rsidRPr="00315213">
        <w:rPr>
          <w:rFonts w:ascii="Times New Roman" w:hAnsi="Times New Roman" w:cs="Times New Roman"/>
          <w:sz w:val="28"/>
          <w:szCs w:val="28"/>
        </w:rPr>
        <w:t>естицидів</w:t>
      </w:r>
      <w:proofErr w:type="spellEnd"/>
      <w:r w:rsidRPr="002E4D41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Вони </w:t>
      </w:r>
      <w:proofErr w:type="spellStart"/>
      <w:r w:rsidRPr="00315213">
        <w:rPr>
          <w:rFonts w:ascii="Times New Roman" w:hAnsi="Times New Roman" w:cs="Times New Roman"/>
          <w:sz w:val="28"/>
          <w:szCs w:val="28"/>
        </w:rPr>
        <w:t>знищу</w:t>
      </w:r>
      <w:r w:rsidRPr="002E4D41">
        <w:rPr>
          <w:rFonts w:ascii="Times New Roman" w:hAnsi="Times New Roman" w:cs="Times New Roman"/>
          <w:sz w:val="28"/>
          <w:szCs w:val="28"/>
          <w:lang w:val="uk-UA"/>
        </w:rPr>
        <w:t>ють</w:t>
      </w:r>
      <w:proofErr w:type="spellEnd"/>
      <w:r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 w:rsidRPr="00315213">
        <w:rPr>
          <w:rFonts w:ascii="Times New Roman" w:hAnsi="Times New Roman" w:cs="Times New Roman"/>
          <w:sz w:val="28"/>
          <w:szCs w:val="28"/>
        </w:rPr>
        <w:t>корисних</w:t>
      </w:r>
      <w:proofErr w:type="spellEnd"/>
      <w:r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15213">
        <w:rPr>
          <w:rFonts w:ascii="Times New Roman" w:hAnsi="Times New Roman" w:cs="Times New Roman"/>
          <w:sz w:val="28"/>
          <w:szCs w:val="28"/>
        </w:rPr>
        <w:t xml:space="preserve"> комах</w:t>
      </w:r>
      <w:r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 разом із комахами-шкідниками, а м</w:t>
      </w:r>
      <w:proofErr w:type="spellStart"/>
      <w:r w:rsidRPr="00315213">
        <w:rPr>
          <w:rFonts w:ascii="Times New Roman" w:hAnsi="Times New Roman" w:cs="Times New Roman"/>
          <w:sz w:val="28"/>
          <w:szCs w:val="28"/>
        </w:rPr>
        <w:t>онокультури</w:t>
      </w:r>
      <w:proofErr w:type="spellEnd"/>
      <w:r w:rsidRPr="00315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213">
        <w:rPr>
          <w:rFonts w:ascii="Times New Roman" w:hAnsi="Times New Roman" w:cs="Times New Roman"/>
          <w:sz w:val="28"/>
          <w:szCs w:val="28"/>
        </w:rPr>
        <w:t>зменшують</w:t>
      </w:r>
      <w:proofErr w:type="spellEnd"/>
      <w:r w:rsidRPr="00315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213">
        <w:rPr>
          <w:rFonts w:ascii="Times New Roman" w:hAnsi="Times New Roman" w:cs="Times New Roman"/>
          <w:sz w:val="28"/>
          <w:szCs w:val="28"/>
        </w:rPr>
        <w:t>рослинне</w:t>
      </w:r>
      <w:proofErr w:type="spellEnd"/>
      <w:r w:rsidRPr="003152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213">
        <w:rPr>
          <w:rFonts w:ascii="Times New Roman" w:hAnsi="Times New Roman" w:cs="Times New Roman"/>
          <w:sz w:val="28"/>
          <w:szCs w:val="28"/>
        </w:rPr>
        <w:t>різноманіття</w:t>
      </w:r>
      <w:proofErr w:type="spellEnd"/>
      <w:r w:rsidRPr="002E4D41">
        <w:rPr>
          <w:rFonts w:ascii="Times New Roman" w:hAnsi="Times New Roman" w:cs="Times New Roman"/>
          <w:sz w:val="28"/>
          <w:szCs w:val="28"/>
          <w:lang w:val="uk-UA"/>
        </w:rPr>
        <w:t xml:space="preserve"> та різноманіття комах</w:t>
      </w:r>
    </w:p>
    <w:p w:rsidR="0030273E" w:rsidRPr="0030273E" w:rsidRDefault="00462C55" w:rsidP="0030273E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96E6F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Рекомендації по </w:t>
      </w:r>
      <w:r w:rsidR="0030273E">
        <w:rPr>
          <w:rFonts w:ascii="Times New Roman" w:hAnsi="Times New Roman" w:cs="Times New Roman"/>
          <w:b/>
          <w:iCs/>
          <w:color w:val="000000"/>
          <w:sz w:val="28"/>
          <w:szCs w:val="28"/>
          <w:lang w:val="uk-UA"/>
        </w:rPr>
        <w:t xml:space="preserve">вирощуванні пшениці </w:t>
      </w:r>
      <w:r w:rsidR="0030273E" w:rsidRPr="00315213">
        <w:rPr>
          <w:iCs/>
          <w:color w:val="000000"/>
          <w:sz w:val="28"/>
          <w:szCs w:val="28"/>
          <w:lang w:val="uk-UA"/>
        </w:rPr>
        <w:t>Для знищення шкідників на полях пшениці, потрібно комбінувати різні методи боротьби, включаючи агротехнічні, хімічні та, за потреби, біологічні.</w:t>
      </w:r>
      <w:r w:rsidR="0030273E" w:rsidRPr="0030273E">
        <w:rPr>
          <w:iCs/>
          <w:color w:val="000000"/>
          <w:sz w:val="28"/>
          <w:szCs w:val="28"/>
        </w:rPr>
        <w:t> </w:t>
      </w:r>
      <w:r w:rsidR="00EE14FE">
        <w:rPr>
          <w:iCs/>
          <w:color w:val="000000"/>
          <w:sz w:val="28"/>
          <w:szCs w:val="28"/>
          <w:lang w:val="uk-UA"/>
        </w:rPr>
        <w:t xml:space="preserve"> </w:t>
      </w:r>
      <w:r w:rsidR="0030273E" w:rsidRPr="00315213">
        <w:rPr>
          <w:rFonts w:ascii="Times New Roman" w:hAnsi="Times New Roman" w:cs="Times New Roman"/>
          <w:i/>
          <w:iCs/>
          <w:color w:val="000000"/>
          <w:sz w:val="28"/>
          <w:szCs w:val="28"/>
          <w:lang w:val="uk-UA"/>
        </w:rPr>
        <w:t>Агротехнічні заходи:</w:t>
      </w:r>
      <w:r w:rsidR="0030273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="0030273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-</w:t>
      </w:r>
      <w:r w:rsidR="0030273E" w:rsidRPr="00315213">
        <w:rPr>
          <w:rFonts w:ascii="Times New Roman" w:hAnsi="Times New Roman" w:cs="Times New Roman"/>
          <w:bCs/>
          <w:iCs/>
          <w:color w:val="000000"/>
          <w:sz w:val="28"/>
          <w:szCs w:val="28"/>
          <w:lang w:val="uk-UA"/>
        </w:rPr>
        <w:t>Проведення</w:t>
      </w:r>
      <w:proofErr w:type="spellEnd"/>
      <w:r w:rsidR="0030273E" w:rsidRPr="00315213">
        <w:rPr>
          <w:rFonts w:ascii="Times New Roman" w:hAnsi="Times New Roman" w:cs="Times New Roman"/>
          <w:bCs/>
          <w:iCs/>
          <w:color w:val="000000"/>
          <w:sz w:val="28"/>
          <w:szCs w:val="28"/>
          <w:lang w:val="uk-UA"/>
        </w:rPr>
        <w:t xml:space="preserve"> лущення стерні та глибокої зяблевої оранки: </w:t>
      </w:r>
      <w:r w:rsidR="0030273E" w:rsidRPr="00315213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Це допомагає знизити чисельність шкідників у ґрунті, особливо личинок хлібних жуків та злакових мух,.</w:t>
      </w:r>
      <w:r w:rsidR="0030273E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r w:rsidR="0030273E" w:rsidRPr="00315213">
        <w:rPr>
          <w:rFonts w:ascii="Times New Roman" w:hAnsi="Times New Roman" w:cs="Times New Roman"/>
          <w:bCs/>
          <w:iCs/>
          <w:color w:val="000000"/>
          <w:sz w:val="28"/>
          <w:szCs w:val="28"/>
          <w:lang w:val="uk-UA"/>
        </w:rPr>
        <w:t>Дотримання сівозміни</w:t>
      </w:r>
      <w:r w:rsidR="006166D6" w:rsidRPr="00315213">
        <w:rPr>
          <w:rFonts w:ascii="Times New Roman" w:hAnsi="Times New Roman" w:cs="Times New Roman"/>
          <w:bCs/>
          <w:iCs/>
          <w:color w:val="000000"/>
          <w:sz w:val="28"/>
          <w:szCs w:val="28"/>
          <w:lang w:val="uk-UA"/>
        </w:rPr>
        <w:t xml:space="preserve">. </w:t>
      </w:r>
      <w:r w:rsidR="0030273E" w:rsidRPr="00315213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Протруєння насіння інсектицидами є важливим заходом захисту </w:t>
      </w:r>
      <w:r w:rsidR="006166D6" w:rsidRPr="00315213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сходів </w:t>
      </w:r>
      <w:r w:rsidR="0030273E" w:rsidRPr="00315213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від шкідників</w:t>
      </w:r>
      <w:r w:rsidR="006166D6" w:rsidRPr="00315213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r w:rsidR="0030273E" w:rsidRPr="00315213">
        <w:rPr>
          <w:rFonts w:ascii="Times New Roman" w:hAnsi="Times New Roman" w:cs="Times New Roman"/>
          <w:i/>
          <w:iCs/>
          <w:color w:val="000000"/>
          <w:sz w:val="28"/>
          <w:szCs w:val="28"/>
          <w:lang w:val="uk-UA"/>
        </w:rPr>
        <w:t>Хімічні засоби:</w:t>
      </w:r>
      <w:r w:rsidR="0030273E" w:rsidRPr="00315213">
        <w:rPr>
          <w:rFonts w:ascii="Times New Roman" w:hAnsi="Times New Roman" w:cs="Times New Roman"/>
          <w:bCs/>
          <w:iCs/>
          <w:color w:val="000000"/>
          <w:sz w:val="28"/>
          <w:szCs w:val="28"/>
          <w:lang w:val="uk-UA"/>
        </w:rPr>
        <w:t xml:space="preserve">Інсектициди: </w:t>
      </w:r>
      <w:r w:rsidR="0030273E" w:rsidRPr="00315213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>Для знищення шкідників, що живуть у ґрунті та на рослинах, використовують інсектициди.</w:t>
      </w:r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 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Важливо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вибирати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препарати</w:t>
      </w:r>
      <w:proofErr w:type="spellEnd"/>
      <w:r w:rsidR="00D467A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системної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та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контактної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дії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,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які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ефективні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проти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конкретних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видів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шкідників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.  </w:t>
      </w:r>
      <w:r w:rsidR="00D467AC">
        <w:rPr>
          <w:rFonts w:ascii="Times New Roman" w:hAnsi="Times New Roman" w:cs="Times New Roman"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="0030273E" w:rsidRPr="00EE14FE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Біологічні</w:t>
      </w:r>
      <w:proofErr w:type="spellEnd"/>
      <w:r w:rsidR="0030273E" w:rsidRPr="00EE14F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="0030273E" w:rsidRPr="00EE14FE"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засоби</w:t>
      </w:r>
      <w:proofErr w:type="gramStart"/>
      <w:r w:rsidR="0030273E" w:rsidRPr="00EE14FE">
        <w:rPr>
          <w:rFonts w:ascii="Times New Roman" w:hAnsi="Times New Roman" w:cs="Times New Roman"/>
          <w:i/>
          <w:iCs/>
          <w:color w:val="000000"/>
          <w:sz w:val="28"/>
          <w:szCs w:val="28"/>
        </w:rPr>
        <w:t>:</w:t>
      </w:r>
      <w:r w:rsidR="0030273E" w:rsidRPr="0030273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З</w:t>
      </w:r>
      <w:proofErr w:type="gramEnd"/>
      <w:r w:rsidR="0030273E" w:rsidRPr="0030273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алучення</w:t>
      </w:r>
      <w:proofErr w:type="spellEnd"/>
      <w:r w:rsidR="0030273E" w:rsidRPr="0030273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корисних</w:t>
      </w:r>
      <w:proofErr w:type="spellEnd"/>
      <w:r w:rsidR="0030273E" w:rsidRPr="0030273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комах:</w:t>
      </w:r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 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Створення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сприятливих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умов для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розмноження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та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діяльності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природних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ворогів</w:t>
      </w:r>
      <w:proofErr w:type="spell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шкідникі</w:t>
      </w:r>
      <w:proofErr w:type="gramStart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в</w:t>
      </w:r>
      <w:proofErr w:type="spellEnd"/>
      <w:proofErr w:type="gramEnd"/>
      <w:r w:rsidR="0030273E" w:rsidRPr="0030273E">
        <w:rPr>
          <w:rFonts w:ascii="Times New Roman" w:hAnsi="Times New Roman" w:cs="Times New Roman"/>
          <w:iCs/>
          <w:color w:val="000000"/>
          <w:sz w:val="28"/>
          <w:szCs w:val="28"/>
        </w:rPr>
        <w:t>. </w:t>
      </w:r>
    </w:p>
    <w:p w:rsidR="002C28AF" w:rsidRPr="002C28AF" w:rsidRDefault="002C28AF" w:rsidP="002C28AF">
      <w:pPr>
        <w:spacing w:after="20"/>
        <w:jc w:val="both"/>
        <w:rPr>
          <w:rFonts w:eastAsia="+mn-ea"/>
          <w:b/>
          <w:color w:val="0066FF"/>
          <w:kern w:val="24"/>
          <w:sz w:val="40"/>
          <w:szCs w:val="40"/>
        </w:rPr>
      </w:pPr>
      <w:proofErr w:type="spellStart"/>
      <w:r w:rsidRPr="002C28AF">
        <w:rPr>
          <w:rFonts w:ascii="Times New Roman" w:hAnsi="Times New Roman" w:cs="Times New Roman"/>
          <w:b/>
          <w:iCs/>
          <w:color w:val="000000"/>
          <w:sz w:val="28"/>
          <w:szCs w:val="28"/>
        </w:rPr>
        <w:t>Використані</w:t>
      </w:r>
      <w:proofErr w:type="spellEnd"/>
      <w:r w:rsidR="006752FF" w:rsidRPr="002C28AF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</w:t>
      </w:r>
      <w:proofErr w:type="spellStart"/>
      <w:r w:rsidR="006752FF" w:rsidRPr="002C28AF">
        <w:rPr>
          <w:rFonts w:ascii="Times New Roman" w:hAnsi="Times New Roman" w:cs="Times New Roman"/>
          <w:b/>
          <w:iCs/>
          <w:color w:val="000000"/>
          <w:sz w:val="28"/>
          <w:szCs w:val="28"/>
        </w:rPr>
        <w:t>джерела</w:t>
      </w:r>
      <w:proofErr w:type="spellEnd"/>
      <w:r w:rsidR="006752FF" w:rsidRPr="002C28AF">
        <w:rPr>
          <w:rFonts w:ascii="Times New Roman" w:hAnsi="Times New Roman" w:cs="Times New Roman"/>
          <w:b/>
          <w:iCs/>
          <w:color w:val="000000"/>
          <w:sz w:val="28"/>
          <w:szCs w:val="28"/>
        </w:rPr>
        <w:t>:</w:t>
      </w:r>
      <w:r w:rsidRPr="002C28AF">
        <w:rPr>
          <w:rFonts w:eastAsia="+mn-ea"/>
          <w:b/>
          <w:color w:val="0066FF"/>
          <w:kern w:val="24"/>
          <w:sz w:val="40"/>
          <w:szCs w:val="40"/>
        </w:rPr>
        <w:t xml:space="preserve"> </w:t>
      </w:r>
    </w:p>
    <w:p w:rsidR="002C28AF" w:rsidRPr="002C28AF" w:rsidRDefault="002C28AF" w:rsidP="002C28AF">
      <w:pPr>
        <w:spacing w:after="20"/>
        <w:jc w:val="both"/>
        <w:rPr>
          <w:iCs/>
          <w:color w:val="000000"/>
          <w:sz w:val="24"/>
          <w:szCs w:val="24"/>
        </w:rPr>
      </w:pPr>
      <w:r w:rsidRPr="002C28AF">
        <w:rPr>
          <w:iCs/>
          <w:color w:val="000000"/>
          <w:sz w:val="24"/>
          <w:szCs w:val="24"/>
        </w:rPr>
        <w:t xml:space="preserve">1. </w:t>
      </w:r>
      <w:proofErr w:type="spellStart"/>
      <w:r w:rsidRPr="002C28AF">
        <w:rPr>
          <w:iCs/>
          <w:color w:val="000000"/>
          <w:sz w:val="24"/>
          <w:szCs w:val="24"/>
        </w:rPr>
        <w:t>Г.В.Дмитрієв</w:t>
      </w:r>
      <w:proofErr w:type="spellEnd"/>
      <w:r w:rsidRPr="002C28AF">
        <w:rPr>
          <w:iCs/>
          <w:color w:val="000000"/>
          <w:sz w:val="24"/>
          <w:szCs w:val="24"/>
        </w:rPr>
        <w:t xml:space="preserve"> </w:t>
      </w:r>
      <w:proofErr w:type="spellStart"/>
      <w:r w:rsidRPr="002C28AF">
        <w:rPr>
          <w:iCs/>
          <w:color w:val="000000"/>
          <w:sz w:val="24"/>
          <w:szCs w:val="24"/>
        </w:rPr>
        <w:t>Комахи</w:t>
      </w:r>
      <w:proofErr w:type="spellEnd"/>
      <w:r w:rsidRPr="002C28AF">
        <w:rPr>
          <w:iCs/>
          <w:color w:val="000000"/>
          <w:sz w:val="24"/>
          <w:szCs w:val="24"/>
        </w:rPr>
        <w:t xml:space="preserve"> в </w:t>
      </w:r>
      <w:proofErr w:type="spellStart"/>
      <w:r w:rsidRPr="002C28AF">
        <w:rPr>
          <w:iCs/>
          <w:color w:val="000000"/>
          <w:sz w:val="24"/>
          <w:szCs w:val="24"/>
        </w:rPr>
        <w:t>біосфері</w:t>
      </w:r>
      <w:proofErr w:type="spellEnd"/>
      <w:r w:rsidRPr="002C28AF">
        <w:rPr>
          <w:iCs/>
          <w:color w:val="000000"/>
          <w:sz w:val="24"/>
          <w:szCs w:val="24"/>
        </w:rPr>
        <w:t>. К: «</w:t>
      </w:r>
      <w:proofErr w:type="spellStart"/>
      <w:r w:rsidRPr="002C28AF">
        <w:rPr>
          <w:iCs/>
          <w:color w:val="000000"/>
          <w:sz w:val="24"/>
          <w:szCs w:val="24"/>
        </w:rPr>
        <w:t>Рад</w:t>
      </w:r>
      <w:proofErr w:type="gramStart"/>
      <w:r w:rsidRPr="002C28AF">
        <w:rPr>
          <w:iCs/>
          <w:color w:val="000000"/>
          <w:sz w:val="24"/>
          <w:szCs w:val="24"/>
        </w:rPr>
        <w:t>.Ш</w:t>
      </w:r>
      <w:proofErr w:type="gramEnd"/>
      <w:r w:rsidRPr="002C28AF">
        <w:rPr>
          <w:iCs/>
          <w:color w:val="000000"/>
          <w:sz w:val="24"/>
          <w:szCs w:val="24"/>
        </w:rPr>
        <w:t>кола</w:t>
      </w:r>
      <w:proofErr w:type="spellEnd"/>
      <w:r w:rsidRPr="002C28AF">
        <w:rPr>
          <w:iCs/>
          <w:color w:val="000000"/>
          <w:sz w:val="24"/>
          <w:szCs w:val="24"/>
        </w:rPr>
        <w:t>» 1978</w:t>
      </w:r>
    </w:p>
    <w:p w:rsidR="002C28AF" w:rsidRPr="002C28AF" w:rsidRDefault="00277D3F" w:rsidP="002C28AF">
      <w:pPr>
        <w:spacing w:after="2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hyperlink r:id="rId9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2. </w:t>
        </w:r>
      </w:hyperlink>
      <w:hyperlink r:id="rId10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Сучасні</w:t>
        </w:r>
      </w:hyperlink>
      <w:hyperlink r:id="rId11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</w:t>
        </w:r>
      </w:hyperlink>
      <w:hyperlink r:id="rId12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підходи</w:t>
        </w:r>
      </w:hyperlink>
      <w:hyperlink r:id="rId13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до </w:t>
        </w:r>
      </w:hyperlink>
      <w:hyperlink r:id="rId14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боротьби</w:t>
        </w:r>
      </w:hyperlink>
      <w:hyperlink r:id="rId15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</w:t>
        </w:r>
      </w:hyperlink>
      <w:hyperlink r:id="rId16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з</w:t>
        </w:r>
      </w:hyperlink>
      <w:hyperlink r:id="rId17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</w:t>
        </w:r>
      </w:hyperlink>
      <w:hyperlink r:id="rId18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шкідниками</w:t>
        </w:r>
      </w:hyperlink>
      <w:hyperlink r:id="rId19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</w:t>
        </w:r>
      </w:hyperlink>
      <w:hyperlink r:id="rId20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сільськогосподарських</w:t>
        </w:r>
      </w:hyperlink>
      <w:hyperlink r:id="rId21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культур https://adam.ua/blog/suchasni-pidhodi-do-borotbi-zi-shkidnikami-silskogospodarskih-kultur/</w:t>
        </w:r>
      </w:hyperlink>
      <w:r w:rsidR="002C28AF" w:rsidRPr="002C28A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:rsidR="002C28AF" w:rsidRPr="002C28AF" w:rsidRDefault="00277D3F" w:rsidP="002C28AF">
      <w:pPr>
        <w:spacing w:after="2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hyperlink r:id="rId22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3.</w:t>
        </w:r>
      </w:hyperlink>
      <w:hyperlink r:id="rId23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</w:t>
        </w:r>
      </w:hyperlink>
      <w:r w:rsidR="002C28AF" w:rsidRPr="002C28AF">
        <w:rPr>
          <w:rFonts w:ascii="Times New Roman" w:hAnsi="Times New Roman" w:cs="Times New Roman"/>
          <w:iCs/>
          <w:color w:val="000000"/>
          <w:sz w:val="24"/>
          <w:szCs w:val="24"/>
          <w:lang w:val="uk-UA"/>
        </w:rPr>
        <w:t xml:space="preserve"> </w:t>
      </w:r>
      <w:hyperlink r:id="rId24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  <w:lang w:val="uk-UA"/>
          </w:rPr>
          <w:t xml:space="preserve">Природні методи контролю та боротьби з шкідниками </w:t>
        </w:r>
      </w:hyperlink>
    </w:p>
    <w:p w:rsidR="002C28AF" w:rsidRPr="002C28AF" w:rsidRDefault="00277D3F" w:rsidP="002C28AF">
      <w:pPr>
        <w:spacing w:after="2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hyperlink r:id="rId25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ht</w:t>
        </w:r>
      </w:hyperlink>
      <w:hyperlink r:id="rId26" w:history="1">
        <w:r w:rsidR="002C28AF"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>tps://www.pro-of.com.ua/prirodni-metodi-kontrolyu-ta-borotbi-zi-shkidnikami/</w:t>
        </w:r>
      </w:hyperlink>
      <w:r w:rsidR="002C28AF" w:rsidRPr="002C28A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:rsidR="008A3E4A" w:rsidRPr="00315213" w:rsidRDefault="002C28AF" w:rsidP="008A3E4A">
      <w:pPr>
        <w:spacing w:after="20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  <w:r w:rsidRPr="002C28AF">
        <w:rPr>
          <w:rFonts w:ascii="Times New Roman" w:hAnsi="Times New Roman" w:cs="Times New Roman"/>
          <w:iCs/>
          <w:color w:val="000000"/>
          <w:sz w:val="24"/>
          <w:szCs w:val="24"/>
          <w:lang w:val="uk-UA"/>
        </w:rPr>
        <w:t>4.</w:t>
      </w:r>
      <w:hyperlink r:id="rId27" w:history="1">
        <w:r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 </w:t>
        </w:r>
      </w:hyperlink>
      <w:hyperlink r:id="rId28" w:history="1">
        <w:r w:rsidRPr="002C28AF">
          <w:rPr>
            <w:rStyle w:val="a4"/>
            <w:rFonts w:ascii="Times New Roman" w:hAnsi="Times New Roman" w:cs="Times New Roman"/>
            <w:iCs/>
            <w:sz w:val="24"/>
            <w:szCs w:val="24"/>
            <w:lang w:val="uk-UA"/>
          </w:rPr>
          <w:t xml:space="preserve">Економічні пороги шкідливості основних шкідників озимої пшениці </w:t>
        </w:r>
      </w:hyperlink>
      <w:hyperlink r:id="rId29" w:history="1">
        <w:r w:rsidRPr="002C28AF">
          <w:rPr>
            <w:rStyle w:val="a4"/>
            <w:rFonts w:ascii="Times New Roman" w:hAnsi="Times New Roman" w:cs="Times New Roman"/>
            <w:iCs/>
            <w:sz w:val="24"/>
            <w:szCs w:val="24"/>
          </w:rPr>
          <w:t xml:space="preserve">.  </w:t>
        </w:r>
      </w:hyperlink>
      <w:hyperlink r:id="rId30" w:history="1">
        <w:proofErr w:type="gramStart"/>
        <w:r w:rsidRPr="002C28AF">
          <w:rPr>
            <w:rStyle w:val="a4"/>
            <w:rFonts w:ascii="Times New Roman" w:hAnsi="Times New Roman" w:cs="Times New Roman"/>
            <w:iCs/>
            <w:sz w:val="24"/>
            <w:szCs w:val="24"/>
            <w:lang w:val="en-US"/>
          </w:rPr>
          <w:t>h</w:t>
        </w:r>
        <w:proofErr w:type="gramEnd"/>
      </w:hyperlink>
      <w:hyperlink r:id="rId31" w:history="1">
        <w:r w:rsidRPr="00315213">
          <w:rPr>
            <w:rStyle w:val="a4"/>
            <w:rFonts w:ascii="Times New Roman" w:hAnsi="Times New Roman" w:cs="Times New Roman"/>
            <w:iCs/>
            <w:sz w:val="24"/>
            <w:szCs w:val="24"/>
            <w:lang w:val="en-US"/>
          </w:rPr>
          <w:t>ttps</w:t>
        </w:r>
      </w:hyperlink>
      <w:hyperlink r:id="rId32" w:history="1">
        <w:r w:rsidRPr="00315213">
          <w:rPr>
            <w:rStyle w:val="a4"/>
            <w:rFonts w:ascii="Times New Roman" w:hAnsi="Times New Roman" w:cs="Times New Roman"/>
            <w:iCs/>
            <w:sz w:val="24"/>
            <w:szCs w:val="24"/>
            <w:lang w:val="en-US"/>
          </w:rPr>
          <w:t>://</w:t>
        </w:r>
      </w:hyperlink>
      <w:r w:rsidRPr="002C28A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repo.btu.ua/bitstream</w:t>
      </w:r>
      <w:r w:rsidRPr="0031521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="008A3E4A" w:rsidRPr="0031521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 </w:t>
      </w:r>
      <w:r w:rsidR="008A3E4A" w:rsidRPr="008A3E4A">
        <w:rPr>
          <w:rFonts w:ascii="Times New Roman" w:hAnsi="Times New Roman" w:cs="Times New Roman"/>
          <w:iCs/>
          <w:color w:val="000000"/>
          <w:sz w:val="24"/>
          <w:szCs w:val="24"/>
          <w:lang w:val="uk-UA"/>
        </w:rPr>
        <w:t xml:space="preserve">5 Визначник комах. К: </w:t>
      </w:r>
      <w:proofErr w:type="spellStart"/>
      <w:r w:rsidR="008A3E4A" w:rsidRPr="008A3E4A">
        <w:rPr>
          <w:rFonts w:ascii="Times New Roman" w:hAnsi="Times New Roman" w:cs="Times New Roman"/>
          <w:iCs/>
          <w:color w:val="000000"/>
          <w:sz w:val="24"/>
          <w:szCs w:val="24"/>
          <w:lang w:val="uk-UA"/>
        </w:rPr>
        <w:t>Рад.школа</w:t>
      </w:r>
      <w:proofErr w:type="spellEnd"/>
      <w:r w:rsidR="008A3E4A" w:rsidRPr="008A3E4A">
        <w:rPr>
          <w:rFonts w:ascii="Times New Roman" w:hAnsi="Times New Roman" w:cs="Times New Roman"/>
          <w:iCs/>
          <w:color w:val="000000"/>
          <w:sz w:val="24"/>
          <w:szCs w:val="24"/>
          <w:lang w:val="uk-UA"/>
        </w:rPr>
        <w:t xml:space="preserve"> 1983</w:t>
      </w:r>
      <w:r w:rsidR="008A3E4A" w:rsidRPr="0031521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</w:p>
    <w:p w:rsidR="008A3E4A" w:rsidRPr="00315213" w:rsidRDefault="008A3E4A" w:rsidP="002C28AF">
      <w:pPr>
        <w:spacing w:after="20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</w:p>
    <w:p w:rsidR="0030273E" w:rsidRPr="00315213" w:rsidRDefault="0030273E" w:rsidP="0030273E">
      <w:pPr>
        <w:spacing w:after="20"/>
        <w:jc w:val="both"/>
        <w:rPr>
          <w:rFonts w:ascii="Times New Roman" w:hAnsi="Times New Roman" w:cs="Times New Roman"/>
          <w:iCs/>
          <w:color w:val="000000"/>
          <w:sz w:val="28"/>
          <w:szCs w:val="28"/>
          <w:lang w:val="en-US"/>
        </w:rPr>
      </w:pPr>
    </w:p>
    <w:sectPr w:rsidR="0030273E" w:rsidRPr="00315213" w:rsidSect="00076B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62987"/>
    <w:multiLevelType w:val="hybridMultilevel"/>
    <w:tmpl w:val="532ADF4C"/>
    <w:lvl w:ilvl="0" w:tplc="0F4E86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65ABB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4A093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561F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6838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C0AB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0ABD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F8A4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4AD0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1E4876"/>
    <w:multiLevelType w:val="hybridMultilevel"/>
    <w:tmpl w:val="511052CC"/>
    <w:lvl w:ilvl="0" w:tplc="C6C651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201C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E06A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8838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9A29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3095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8481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1A35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DC4C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62C55"/>
    <w:rsid w:val="00076B0F"/>
    <w:rsid w:val="00245E52"/>
    <w:rsid w:val="00277D3F"/>
    <w:rsid w:val="002C28AF"/>
    <w:rsid w:val="002E4D41"/>
    <w:rsid w:val="0030273E"/>
    <w:rsid w:val="00315213"/>
    <w:rsid w:val="00386CD0"/>
    <w:rsid w:val="00462C55"/>
    <w:rsid w:val="00545FD1"/>
    <w:rsid w:val="006166D6"/>
    <w:rsid w:val="006752FF"/>
    <w:rsid w:val="00727882"/>
    <w:rsid w:val="0077115C"/>
    <w:rsid w:val="008A3E4A"/>
    <w:rsid w:val="00962A1A"/>
    <w:rsid w:val="009B5C22"/>
    <w:rsid w:val="00D467AC"/>
    <w:rsid w:val="00D54C2F"/>
    <w:rsid w:val="00DC1A20"/>
    <w:rsid w:val="00EE14FE"/>
    <w:rsid w:val="00EF6F19"/>
    <w:rsid w:val="00F41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C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2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7115C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962A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basedOn w:val="a0"/>
    <w:link w:val="a7"/>
    <w:uiPriority w:val="1"/>
    <w:locked/>
    <w:rsid w:val="002E4D41"/>
  </w:style>
  <w:style w:type="paragraph" w:styleId="a7">
    <w:name w:val="No Spacing"/>
    <w:link w:val="a6"/>
    <w:uiPriority w:val="1"/>
    <w:qFormat/>
    <w:rsid w:val="002E4D4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5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8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5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301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26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71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6278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erk-consumer.gov.ua/hromadianam/upravlinnia-fitosanitarnoi-bezpeky/novyny-upravlinnia-fitosanitarnoi-bezpeky/2644-prohnoz-rozvytku-i-rozpovsiudzhennia-shkidnykiv-i-khvorob-na-cherkashchyni-navesni-2021-roku" TargetMode="External"/><Relationship Id="rId13" Type="http://schemas.openxmlformats.org/officeDocument/2006/relationships/hyperlink" Target="https://adam.ua/blog/suchasni-pidhodi-do-borotbi-zi-shkidnikami-silskogospodarskih-kultur/" TargetMode="External"/><Relationship Id="rId18" Type="http://schemas.openxmlformats.org/officeDocument/2006/relationships/hyperlink" Target="https://adam.ua/blog/suchasni-pidhodi-do-borotbi-zi-shkidnikami-silskogospodarskih-kultur/" TargetMode="External"/><Relationship Id="rId26" Type="http://schemas.openxmlformats.org/officeDocument/2006/relationships/hyperlink" Target="https://www.pro-of.com.ua/prirodni-metodi-kontrolyu-ta-borotbi-zi-shkidnikami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dam.ua/blog/suchasni-pidhodi-do-borotbi-zi-shkidnikami-silskogospodarskih-kultur/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cherk-consumer.gov.ua/hromadianam/upravlinnia-fitosanitarnoi-bezpeky/novyny-upravlinnia-fitosanitarnoi-bezpeky/2644-prohnoz-rozvytku-i-rozpovsiudzhennia-shkidnykiv-i-khvorob-na-cherkashchyni-navesni-2021-roku" TargetMode="External"/><Relationship Id="rId12" Type="http://schemas.openxmlformats.org/officeDocument/2006/relationships/hyperlink" Target="https://adam.ua/blog/suchasni-pidhodi-do-borotbi-zi-shkidnikami-silskogospodarskih-kultur/" TargetMode="External"/><Relationship Id="rId17" Type="http://schemas.openxmlformats.org/officeDocument/2006/relationships/hyperlink" Target="https://adam.ua/blog/suchasni-pidhodi-do-borotbi-zi-shkidnikami-silskogospodarskih-kultur/" TargetMode="External"/><Relationship Id="rId25" Type="http://schemas.openxmlformats.org/officeDocument/2006/relationships/hyperlink" Target="https://growpro.ua/ua/articles/detail/narodni-sposobi-borotbi-z-shkidnikami-roslin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adam.ua/blog/suchasni-pidhodi-do-borotbi-zi-shkidnikami-silskogospodarskih-kultur/" TargetMode="External"/><Relationship Id="rId20" Type="http://schemas.openxmlformats.org/officeDocument/2006/relationships/hyperlink" Target="https://adam.ua/blog/suchasni-pidhodi-do-borotbi-zi-shkidnikami-silskogospodarskih-kultur/" TargetMode="External"/><Relationship Id="rId29" Type="http://schemas.openxmlformats.org/officeDocument/2006/relationships/hyperlink" Target="https://growpro.ua/ua/articles/detail/narodni-sposobi-borotbi-z-shkidnikami-roslin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herk-consumer.gov.ua/hromadianam/upravlinnia-fitosanitarnoi-bezpeky/novyny-upravlinnia-fitosanitarnoi-bezpeky/2644-prohnoz-rozvytku-i-rozpovsiudzhennia-shkidnykiv-i-khvorob-na-cherkashchyni-navesni-2021-roku" TargetMode="External"/><Relationship Id="rId11" Type="http://schemas.openxmlformats.org/officeDocument/2006/relationships/hyperlink" Target="https://adam.ua/blog/suchasni-pidhodi-do-borotbi-zi-shkidnikami-silskogospodarskih-kultur/" TargetMode="External"/><Relationship Id="rId24" Type="http://schemas.openxmlformats.org/officeDocument/2006/relationships/hyperlink" Target="https://www.pro-of.com.ua/prirodni-metodi-kontrolyu-ta-borotbi-zi-shkidnikami/" TargetMode="External"/><Relationship Id="rId32" Type="http://schemas.openxmlformats.org/officeDocument/2006/relationships/hyperlink" Target="https://growpro.ua/ua/articles/detail/narodni-sposobi-borotbi-z-shkidnikami-roslin/" TargetMode="External"/><Relationship Id="rId5" Type="http://schemas.openxmlformats.org/officeDocument/2006/relationships/hyperlink" Target="https://www.cherk-consumer.gov.ua/hromadianam/upravlinnia-fitosanitarnoi-bezpeky/novyny-upravlinnia-fitosanitarnoi-bezpeky/2644-prohnoz-rozvytku-i-rozpovsiudzhennia-shkidnykiv-i-khvorob-na-cherkashchyni-navesni-2021-roku" TargetMode="External"/><Relationship Id="rId15" Type="http://schemas.openxmlformats.org/officeDocument/2006/relationships/hyperlink" Target="https://adam.ua/blog/suchasni-pidhodi-do-borotbi-zi-shkidnikami-silskogospodarskih-kultur/" TargetMode="External"/><Relationship Id="rId23" Type="http://schemas.openxmlformats.org/officeDocument/2006/relationships/hyperlink" Target="https://superagronom.com/articles/723-yak-pratsyuyut-entomofagi-vidi-korist-ta-mojlivosti-zastosuvannya" TargetMode="External"/><Relationship Id="rId28" Type="http://schemas.openxmlformats.org/officeDocument/2006/relationships/hyperlink" Target="https://growpro.ua/ua/articles/detail/narodni-sposobi-borotbi-z-shkidnikami-roslin/" TargetMode="External"/><Relationship Id="rId10" Type="http://schemas.openxmlformats.org/officeDocument/2006/relationships/hyperlink" Target="https://adam.ua/blog/suchasni-pidhodi-do-borotbi-zi-shkidnikami-silskogospodarskih-kultur/" TargetMode="External"/><Relationship Id="rId19" Type="http://schemas.openxmlformats.org/officeDocument/2006/relationships/hyperlink" Target="https://adam.ua/blog/suchasni-pidhodi-do-borotbi-zi-shkidnikami-silskogospodarskih-kultur/" TargetMode="External"/><Relationship Id="rId31" Type="http://schemas.openxmlformats.org/officeDocument/2006/relationships/hyperlink" Target="https://growpro.ua/ua/articles/detail/narodni-sposobi-borotbi-z-shkidnikami-rosl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am.ua/blog/suchasni-pidhodi-do-borotbi-zi-shkidnikami-silskogospodarskih-kultur/" TargetMode="External"/><Relationship Id="rId14" Type="http://schemas.openxmlformats.org/officeDocument/2006/relationships/hyperlink" Target="https://adam.ua/blog/suchasni-pidhodi-do-borotbi-zi-shkidnikami-silskogospodarskih-kultur/" TargetMode="External"/><Relationship Id="rId22" Type="http://schemas.openxmlformats.org/officeDocument/2006/relationships/hyperlink" Target="https://growpro.ua/ua/articles/detail/narodni-sposobi-borotbi-z-shkidnikami-roslin/" TargetMode="External"/><Relationship Id="rId27" Type="http://schemas.openxmlformats.org/officeDocument/2006/relationships/hyperlink" Target="https://growpro.ua/ua/articles/detail/narodni-sposobi-borotbi-z-shkidnikami-roslin/" TargetMode="External"/><Relationship Id="rId30" Type="http://schemas.openxmlformats.org/officeDocument/2006/relationships/hyperlink" Target="https://growpro.ua/ua/articles/detail/narodni-sposobi-borotbi-z-shkidnikami-rosl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1248</Words>
  <Characters>7115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Family</cp:lastModifiedBy>
  <cp:revision>8</cp:revision>
  <dcterms:created xsi:type="dcterms:W3CDTF">2025-08-08T10:41:00Z</dcterms:created>
  <dcterms:modified xsi:type="dcterms:W3CDTF">2026-04-09T14:43:00Z</dcterms:modified>
</cp:coreProperties>
</file>