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AE841" w14:textId="7AC3132A" w:rsidR="00401A65" w:rsidRPr="007D1B52" w:rsidRDefault="00401A65" w:rsidP="00401A65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B52">
        <w:rPr>
          <w:rFonts w:ascii="Times New Roman" w:hAnsi="Times New Roman" w:cs="Times New Roman"/>
          <w:sz w:val="28"/>
          <w:szCs w:val="28"/>
        </w:rPr>
        <w:t>Всеукраїнський інтерактивний конкурс «МАН-Юніор Дослідник»</w:t>
      </w:r>
      <w:r w:rsidR="009C2900">
        <w:rPr>
          <w:rFonts w:ascii="Times New Roman" w:hAnsi="Times New Roman" w:cs="Times New Roman"/>
          <w:sz w:val="28"/>
          <w:szCs w:val="28"/>
        </w:rPr>
        <w:br/>
      </w:r>
      <w:r w:rsidR="009C2900" w:rsidRPr="009C2900">
        <w:rPr>
          <w:rFonts w:ascii="Times New Roman" w:hAnsi="Times New Roman" w:cs="Times New Roman"/>
          <w:sz w:val="28"/>
          <w:szCs w:val="28"/>
        </w:rPr>
        <w:t>Івано-Франківське обласне відділення МАН України</w:t>
      </w:r>
    </w:p>
    <w:p w14:paraId="74F1972F" w14:textId="71E31F44" w:rsidR="00401A65" w:rsidRPr="007D1B52" w:rsidRDefault="00401A65" w:rsidP="00401A65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B52">
        <w:rPr>
          <w:rFonts w:ascii="Times New Roman" w:hAnsi="Times New Roman" w:cs="Times New Roman"/>
          <w:sz w:val="28"/>
          <w:szCs w:val="28"/>
        </w:rPr>
        <w:t>Номінація «Історик-Юніор»</w:t>
      </w:r>
    </w:p>
    <w:p w14:paraId="150520C0" w14:textId="032A921C" w:rsidR="00D135FC" w:rsidRPr="00494D36" w:rsidRDefault="00401A65" w:rsidP="0065206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4D36">
        <w:rPr>
          <w:rFonts w:ascii="Times New Roman" w:hAnsi="Times New Roman" w:cs="Times New Roman"/>
          <w:b/>
          <w:bCs/>
          <w:sz w:val="28"/>
          <w:szCs w:val="28"/>
        </w:rPr>
        <w:t xml:space="preserve">Тема: </w:t>
      </w:r>
      <w:r w:rsidR="00EC7432" w:rsidRPr="00494D36">
        <w:rPr>
          <w:rFonts w:ascii="Times New Roman" w:hAnsi="Times New Roman" w:cs="Times New Roman"/>
          <w:b/>
          <w:bCs/>
          <w:sz w:val="28"/>
          <w:szCs w:val="28"/>
        </w:rPr>
        <w:t xml:space="preserve">«Коломийські німці: спадщина </w:t>
      </w:r>
      <w:proofErr w:type="spellStart"/>
      <w:r w:rsidR="00EC7432" w:rsidRPr="00494D36">
        <w:rPr>
          <w:rFonts w:ascii="Times New Roman" w:hAnsi="Times New Roman" w:cs="Times New Roman"/>
          <w:b/>
          <w:bCs/>
          <w:sz w:val="28"/>
          <w:szCs w:val="28"/>
        </w:rPr>
        <w:t>Маріягільфу</w:t>
      </w:r>
      <w:proofErr w:type="spellEnd"/>
      <w:r w:rsidR="00EC7432" w:rsidRPr="00494D36">
        <w:rPr>
          <w:rFonts w:ascii="Times New Roman" w:hAnsi="Times New Roman" w:cs="Times New Roman"/>
          <w:b/>
          <w:bCs/>
          <w:sz w:val="28"/>
          <w:szCs w:val="28"/>
        </w:rPr>
        <w:t xml:space="preserve"> та </w:t>
      </w:r>
      <w:proofErr w:type="spellStart"/>
      <w:r w:rsidR="00EC7432" w:rsidRPr="00494D36">
        <w:rPr>
          <w:rFonts w:ascii="Times New Roman" w:hAnsi="Times New Roman" w:cs="Times New Roman"/>
          <w:b/>
          <w:bCs/>
          <w:sz w:val="28"/>
          <w:szCs w:val="28"/>
        </w:rPr>
        <w:t>Багінсберга</w:t>
      </w:r>
      <w:proofErr w:type="spellEnd"/>
      <w:r w:rsidR="00EC7432" w:rsidRPr="00494D36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66EA9243" w14:textId="77777777" w:rsidR="00110428" w:rsidRDefault="00B43307" w:rsidP="00E91302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E2920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B433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Ісайчук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Микола Миколайович</w:t>
      </w:r>
      <w:r w:rsidR="003667A4">
        <w:rPr>
          <w:rFonts w:ascii="Times New Roman" w:hAnsi="Times New Roman" w:cs="Times New Roman"/>
          <w:sz w:val="28"/>
          <w:szCs w:val="28"/>
        </w:rPr>
        <w:t>, учень</w:t>
      </w:r>
      <w:r w:rsidR="00294419">
        <w:rPr>
          <w:rFonts w:ascii="Times New Roman" w:hAnsi="Times New Roman" w:cs="Times New Roman"/>
          <w:sz w:val="28"/>
          <w:szCs w:val="28"/>
        </w:rPr>
        <w:t xml:space="preserve"> 8 класу.</w:t>
      </w:r>
      <w:r w:rsidR="00294419">
        <w:rPr>
          <w:rFonts w:ascii="Times New Roman" w:hAnsi="Times New Roman" w:cs="Times New Roman"/>
          <w:sz w:val="28"/>
          <w:szCs w:val="28"/>
        </w:rPr>
        <w:tab/>
      </w:r>
      <w:r w:rsidR="00294419">
        <w:rPr>
          <w:rFonts w:ascii="Times New Roman" w:hAnsi="Times New Roman" w:cs="Times New Roman"/>
          <w:sz w:val="28"/>
          <w:szCs w:val="28"/>
        </w:rPr>
        <w:br/>
      </w:r>
      <w:r w:rsidR="00294419" w:rsidRPr="00294419">
        <w:rPr>
          <w:rFonts w:ascii="Times New Roman" w:hAnsi="Times New Roman" w:cs="Times New Roman"/>
          <w:b/>
          <w:sz w:val="28"/>
          <w:szCs w:val="28"/>
        </w:rPr>
        <w:t>Навчальний заклад:</w:t>
      </w:r>
      <w:r w:rsidR="003667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67A4">
        <w:rPr>
          <w:rFonts w:ascii="Times New Roman" w:hAnsi="Times New Roman" w:cs="Times New Roman"/>
          <w:sz w:val="28"/>
          <w:szCs w:val="28"/>
        </w:rPr>
        <w:t>Кіданецьк</w:t>
      </w:r>
      <w:r w:rsidR="00294419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3667A4">
        <w:rPr>
          <w:rFonts w:ascii="Times New Roman" w:hAnsi="Times New Roman" w:cs="Times New Roman"/>
          <w:sz w:val="28"/>
          <w:szCs w:val="28"/>
        </w:rPr>
        <w:t xml:space="preserve"> гімна</w:t>
      </w:r>
      <w:r w:rsidR="005244D2">
        <w:rPr>
          <w:rFonts w:ascii="Times New Roman" w:hAnsi="Times New Roman" w:cs="Times New Roman"/>
          <w:sz w:val="28"/>
          <w:szCs w:val="28"/>
        </w:rPr>
        <w:t>зі</w:t>
      </w:r>
      <w:r w:rsidR="00294419">
        <w:rPr>
          <w:rFonts w:ascii="Times New Roman" w:hAnsi="Times New Roman" w:cs="Times New Roman"/>
          <w:sz w:val="28"/>
          <w:szCs w:val="28"/>
        </w:rPr>
        <w:t>я</w:t>
      </w:r>
      <w:r w:rsidR="005244D2">
        <w:rPr>
          <w:rFonts w:ascii="Times New Roman" w:hAnsi="Times New Roman" w:cs="Times New Roman"/>
          <w:sz w:val="28"/>
          <w:szCs w:val="28"/>
        </w:rPr>
        <w:t xml:space="preserve"> Печеніжинської селищної ради Коломийського району Івано-Франківської області.</w:t>
      </w:r>
      <w:r w:rsidR="00671C0D">
        <w:rPr>
          <w:rFonts w:ascii="Times New Roman" w:hAnsi="Times New Roman" w:cs="Times New Roman"/>
          <w:sz w:val="28"/>
          <w:szCs w:val="28"/>
        </w:rPr>
        <w:tab/>
      </w:r>
      <w:r w:rsidR="00671C0D">
        <w:rPr>
          <w:rFonts w:ascii="Times New Roman" w:hAnsi="Times New Roman" w:cs="Times New Roman"/>
          <w:sz w:val="28"/>
          <w:szCs w:val="28"/>
        </w:rPr>
        <w:br/>
      </w:r>
      <w:r w:rsidR="00D264D3" w:rsidRPr="00D264D3">
        <w:rPr>
          <w:rFonts w:ascii="Times New Roman" w:hAnsi="Times New Roman" w:cs="Times New Roman"/>
          <w:b/>
          <w:bCs/>
          <w:sz w:val="28"/>
          <w:szCs w:val="28"/>
        </w:rPr>
        <w:t xml:space="preserve">Керівник проєкту: </w:t>
      </w:r>
      <w:proofErr w:type="spellStart"/>
      <w:r w:rsidR="001E2920">
        <w:rPr>
          <w:rFonts w:ascii="Times New Roman" w:hAnsi="Times New Roman" w:cs="Times New Roman"/>
          <w:sz w:val="28"/>
          <w:szCs w:val="28"/>
        </w:rPr>
        <w:t>Досінчук</w:t>
      </w:r>
      <w:proofErr w:type="spellEnd"/>
      <w:r w:rsidR="001E2920">
        <w:rPr>
          <w:rFonts w:ascii="Times New Roman" w:hAnsi="Times New Roman" w:cs="Times New Roman"/>
          <w:sz w:val="28"/>
          <w:szCs w:val="28"/>
        </w:rPr>
        <w:t xml:space="preserve"> Сергій Юрійович, учитель історії та правознавства </w:t>
      </w:r>
      <w:proofErr w:type="spellStart"/>
      <w:r w:rsidR="001E2920">
        <w:rPr>
          <w:rFonts w:ascii="Times New Roman" w:hAnsi="Times New Roman" w:cs="Times New Roman"/>
          <w:sz w:val="28"/>
          <w:szCs w:val="28"/>
        </w:rPr>
        <w:t>Кіданецької</w:t>
      </w:r>
      <w:proofErr w:type="spellEnd"/>
      <w:r w:rsidR="001E2920">
        <w:rPr>
          <w:rFonts w:ascii="Times New Roman" w:hAnsi="Times New Roman" w:cs="Times New Roman"/>
          <w:sz w:val="28"/>
          <w:szCs w:val="28"/>
        </w:rPr>
        <w:t xml:space="preserve"> гімназії</w:t>
      </w:r>
      <w:r w:rsidR="00F470BF">
        <w:rPr>
          <w:rFonts w:ascii="Times New Roman" w:hAnsi="Times New Roman" w:cs="Times New Roman"/>
          <w:sz w:val="28"/>
          <w:szCs w:val="28"/>
        </w:rPr>
        <w:t xml:space="preserve"> Печеніжинської селищної ради</w:t>
      </w:r>
      <w:r w:rsidR="00652065">
        <w:rPr>
          <w:rFonts w:ascii="Times New Roman" w:hAnsi="Times New Roman" w:cs="Times New Roman"/>
          <w:sz w:val="28"/>
          <w:szCs w:val="28"/>
        </w:rPr>
        <w:t>.</w:t>
      </w:r>
      <w:r w:rsidR="00652065">
        <w:rPr>
          <w:rFonts w:ascii="Times New Roman" w:hAnsi="Times New Roman" w:cs="Times New Roman"/>
          <w:sz w:val="28"/>
          <w:szCs w:val="28"/>
        </w:rPr>
        <w:tab/>
      </w:r>
      <w:r w:rsidR="00652065">
        <w:rPr>
          <w:rFonts w:ascii="Times New Roman" w:hAnsi="Times New Roman" w:cs="Times New Roman"/>
          <w:sz w:val="28"/>
          <w:szCs w:val="28"/>
        </w:rPr>
        <w:br/>
      </w:r>
      <w:r w:rsidR="004919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1979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010A5B" w:rsidRPr="00652065">
        <w:rPr>
          <w:rFonts w:ascii="Times New Roman" w:hAnsi="Times New Roman" w:cs="Times New Roman"/>
          <w:b/>
          <w:bCs/>
          <w:sz w:val="28"/>
          <w:szCs w:val="28"/>
        </w:rPr>
        <w:t>Актуальність теми:</w:t>
      </w:r>
      <w:r w:rsidR="00010A5B">
        <w:rPr>
          <w:rFonts w:ascii="Times New Roman" w:hAnsi="Times New Roman" w:cs="Times New Roman"/>
          <w:sz w:val="28"/>
          <w:szCs w:val="28"/>
        </w:rPr>
        <w:t xml:space="preserve"> </w:t>
      </w:r>
      <w:r w:rsidR="00010A5B" w:rsidRPr="00010A5B">
        <w:rPr>
          <w:rFonts w:ascii="Times New Roman" w:hAnsi="Times New Roman" w:cs="Times New Roman"/>
          <w:sz w:val="28"/>
          <w:szCs w:val="28"/>
        </w:rPr>
        <w:t xml:space="preserve">зумовлена необхідністю переосмислення мультикультурного минулого Галичини. Німецька громада Коломиї відіграла ключову роль в економічному та культурному розвитку міста, проте радянська </w:t>
      </w:r>
      <w:r w:rsidR="00010A5B" w:rsidRPr="00491979">
        <w:rPr>
          <w:rFonts w:ascii="Times New Roman" w:hAnsi="Times New Roman" w:cs="Times New Roman"/>
          <w:sz w:val="28"/>
          <w:szCs w:val="28"/>
        </w:rPr>
        <w:t xml:space="preserve">історіографія часто замовчувала цей внесок. Сьогодні, коли Україна інтегрується в європейський культурний простір, дослідження німецьких колоній </w:t>
      </w:r>
      <w:proofErr w:type="spellStart"/>
      <w:r w:rsidR="00010A5B" w:rsidRPr="00491979">
        <w:rPr>
          <w:rFonts w:ascii="Times New Roman" w:hAnsi="Times New Roman" w:cs="Times New Roman"/>
          <w:sz w:val="28"/>
          <w:szCs w:val="28"/>
        </w:rPr>
        <w:t>Маріягільф</w:t>
      </w:r>
      <w:proofErr w:type="spellEnd"/>
      <w:r w:rsidR="00010A5B" w:rsidRPr="004919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10A5B" w:rsidRPr="00491979">
        <w:rPr>
          <w:rFonts w:ascii="Times New Roman" w:hAnsi="Times New Roman" w:cs="Times New Roman"/>
          <w:sz w:val="28"/>
          <w:szCs w:val="28"/>
        </w:rPr>
        <w:t>Mariiahilf</w:t>
      </w:r>
      <w:proofErr w:type="spellEnd"/>
      <w:r w:rsidR="00010A5B" w:rsidRPr="00491979">
        <w:rPr>
          <w:rFonts w:ascii="Times New Roman" w:hAnsi="Times New Roman" w:cs="Times New Roman"/>
          <w:sz w:val="28"/>
          <w:szCs w:val="28"/>
        </w:rPr>
        <w:t xml:space="preserve">) та </w:t>
      </w:r>
      <w:proofErr w:type="spellStart"/>
      <w:r w:rsidR="00010A5B" w:rsidRPr="00491979">
        <w:rPr>
          <w:rFonts w:ascii="Times New Roman" w:hAnsi="Times New Roman" w:cs="Times New Roman"/>
          <w:sz w:val="28"/>
          <w:szCs w:val="28"/>
        </w:rPr>
        <w:t>Багінсберг</w:t>
      </w:r>
      <w:proofErr w:type="spellEnd"/>
      <w:r w:rsidR="00010A5B" w:rsidRPr="0049197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10A5B" w:rsidRPr="00491979">
        <w:rPr>
          <w:rFonts w:ascii="Times New Roman" w:hAnsi="Times New Roman" w:cs="Times New Roman"/>
          <w:sz w:val="28"/>
          <w:szCs w:val="28"/>
        </w:rPr>
        <w:t>Baginsberg</w:t>
      </w:r>
      <w:proofErr w:type="spellEnd"/>
      <w:r w:rsidR="00010A5B" w:rsidRPr="00491979">
        <w:rPr>
          <w:rFonts w:ascii="Times New Roman" w:hAnsi="Times New Roman" w:cs="Times New Roman"/>
          <w:sz w:val="28"/>
          <w:szCs w:val="28"/>
        </w:rPr>
        <w:t>) допомагає відновити історичну справедливість, зберегти архітектурну спадщину, що руйнується, та популяризувати Коломию як багатокультурний центр.</w:t>
      </w:r>
      <w:r w:rsidR="00E91955">
        <w:rPr>
          <w:rFonts w:ascii="Times New Roman" w:hAnsi="Times New Roman" w:cs="Times New Roman"/>
          <w:sz w:val="28"/>
          <w:szCs w:val="28"/>
        </w:rPr>
        <w:tab/>
      </w:r>
      <w:r w:rsidR="00E91955">
        <w:rPr>
          <w:rFonts w:ascii="Times New Roman" w:hAnsi="Times New Roman" w:cs="Times New Roman"/>
          <w:sz w:val="28"/>
          <w:szCs w:val="28"/>
        </w:rPr>
        <w:br/>
      </w:r>
      <w:r w:rsidR="004919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91979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E91955" w:rsidRPr="00652065">
        <w:rPr>
          <w:rFonts w:ascii="Times New Roman" w:hAnsi="Times New Roman" w:cs="Times New Roman"/>
          <w:b/>
          <w:bCs/>
          <w:sz w:val="28"/>
          <w:szCs w:val="28"/>
        </w:rPr>
        <w:t>Мета дослідження</w:t>
      </w:r>
      <w:r w:rsidR="00652065" w:rsidRPr="0065206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652065">
        <w:rPr>
          <w:rFonts w:ascii="Times New Roman" w:hAnsi="Times New Roman" w:cs="Times New Roman"/>
          <w:sz w:val="28"/>
          <w:szCs w:val="28"/>
        </w:rPr>
        <w:t xml:space="preserve"> к</w:t>
      </w:r>
      <w:r w:rsidR="00E91955" w:rsidRPr="00E91955">
        <w:rPr>
          <w:rFonts w:ascii="Times New Roman" w:hAnsi="Times New Roman" w:cs="Times New Roman"/>
          <w:sz w:val="28"/>
          <w:szCs w:val="28"/>
        </w:rPr>
        <w:t xml:space="preserve">омплексно дослідити історію виникнення, розвитку та культурно-господарського внеску німецьких колоністів </w:t>
      </w:r>
      <w:proofErr w:type="spellStart"/>
      <w:r w:rsidR="00E91955" w:rsidRPr="00E91955">
        <w:rPr>
          <w:rFonts w:ascii="Times New Roman" w:hAnsi="Times New Roman" w:cs="Times New Roman"/>
          <w:sz w:val="28"/>
          <w:szCs w:val="28"/>
        </w:rPr>
        <w:t>Маріягільфу</w:t>
      </w:r>
      <w:proofErr w:type="spellEnd"/>
      <w:r w:rsidR="00E91955" w:rsidRPr="00E91955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91955" w:rsidRPr="00E91955">
        <w:rPr>
          <w:rFonts w:ascii="Times New Roman" w:hAnsi="Times New Roman" w:cs="Times New Roman"/>
          <w:sz w:val="28"/>
          <w:szCs w:val="28"/>
        </w:rPr>
        <w:t>Багінсберга</w:t>
      </w:r>
      <w:proofErr w:type="spellEnd"/>
      <w:r w:rsidR="00E91955" w:rsidRPr="00E91955">
        <w:rPr>
          <w:rFonts w:ascii="Times New Roman" w:hAnsi="Times New Roman" w:cs="Times New Roman"/>
          <w:sz w:val="28"/>
          <w:szCs w:val="28"/>
        </w:rPr>
        <w:t xml:space="preserve"> в історію Коломиї, а також проаналізувати сучасний стан їхньої матеріальної спадщини.</w:t>
      </w:r>
      <w:r w:rsidR="00652065">
        <w:rPr>
          <w:rFonts w:ascii="Times New Roman" w:hAnsi="Times New Roman" w:cs="Times New Roman"/>
          <w:sz w:val="28"/>
          <w:szCs w:val="28"/>
        </w:rPr>
        <w:tab/>
      </w:r>
      <w:r w:rsidR="00652065">
        <w:rPr>
          <w:rFonts w:ascii="Times New Roman" w:hAnsi="Times New Roman" w:cs="Times New Roman"/>
          <w:sz w:val="28"/>
          <w:szCs w:val="28"/>
        </w:rPr>
        <w:br/>
      </w:r>
      <w:r w:rsidR="004D57D4" w:rsidRPr="004D57D4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  <w:r w:rsidR="004D57D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809FF92" w14:textId="2E5DAB36" w:rsidR="00E91302" w:rsidRPr="00110428" w:rsidRDefault="00E91302" w:rsidP="00110428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10428">
        <w:rPr>
          <w:rFonts w:ascii="Times New Roman" w:hAnsi="Times New Roman" w:cs="Times New Roman"/>
          <w:sz w:val="28"/>
          <w:szCs w:val="28"/>
        </w:rPr>
        <w:t>Дослідити історію виникнення та побуту німецьких колоній у Коломиї (1811–1940 рр.).</w:t>
      </w:r>
    </w:p>
    <w:p w14:paraId="029E4980" w14:textId="1C86AFAB" w:rsidR="00E91302" w:rsidRPr="00110428" w:rsidRDefault="00E91302" w:rsidP="00E91302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10428">
        <w:rPr>
          <w:rFonts w:ascii="Times New Roman" w:hAnsi="Times New Roman" w:cs="Times New Roman"/>
          <w:sz w:val="28"/>
          <w:szCs w:val="28"/>
        </w:rPr>
        <w:t>Висвітлити внесок колоністів у розвиток сільського господарства, освіти та архітектури міста.</w:t>
      </w:r>
    </w:p>
    <w:p w14:paraId="0D767597" w14:textId="1A65A25C" w:rsidR="00E91302" w:rsidRPr="00110428" w:rsidRDefault="00E91302" w:rsidP="00E91302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10428">
        <w:rPr>
          <w:rFonts w:ascii="Times New Roman" w:hAnsi="Times New Roman" w:cs="Times New Roman"/>
          <w:sz w:val="28"/>
          <w:szCs w:val="28"/>
        </w:rPr>
        <w:t>Привернути увагу до вцілілих пам’яток німецької культури як частини сучасної міської спадщини.</w:t>
      </w:r>
    </w:p>
    <w:p w14:paraId="405F3802" w14:textId="427F9B58" w:rsidR="00E91302" w:rsidRPr="00110428" w:rsidRDefault="00E91302" w:rsidP="004D57D4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10428">
        <w:rPr>
          <w:rFonts w:ascii="Times New Roman" w:hAnsi="Times New Roman" w:cs="Times New Roman"/>
          <w:sz w:val="28"/>
          <w:szCs w:val="28"/>
        </w:rPr>
        <w:t>Актуалізувати знання про міжкультурний діалог та мирне співіснування різних народів на Покутті</w:t>
      </w:r>
    </w:p>
    <w:p w14:paraId="487E7B0E" w14:textId="2A61614A" w:rsidR="00E95474" w:rsidRPr="000238F2" w:rsidRDefault="00491979" w:rsidP="00D202B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ab/>
      </w:r>
      <w:r w:rsidR="000B3C3B" w:rsidRPr="000B3C3B">
        <w:rPr>
          <w:rFonts w:ascii="Times New Roman" w:hAnsi="Times New Roman" w:cs="Times New Roman"/>
          <w:b/>
          <w:bCs/>
          <w:sz w:val="28"/>
          <w:szCs w:val="28"/>
        </w:rPr>
        <w:t>Об'єкт дослідження</w:t>
      </w:r>
      <w:r w:rsidR="000B3C3B">
        <w:rPr>
          <w:rFonts w:ascii="Times New Roman" w:hAnsi="Times New Roman" w:cs="Times New Roman"/>
          <w:sz w:val="28"/>
          <w:szCs w:val="28"/>
        </w:rPr>
        <w:t>: і</w:t>
      </w:r>
      <w:r w:rsidR="000B3C3B" w:rsidRPr="000B3C3B">
        <w:rPr>
          <w:rFonts w:ascii="Times New Roman" w:hAnsi="Times New Roman" w:cs="Times New Roman"/>
          <w:sz w:val="28"/>
          <w:szCs w:val="28"/>
        </w:rPr>
        <w:t xml:space="preserve">сторія та культурна спадщина німецької громади Коломиї кінця XVIII </w:t>
      </w:r>
      <w:r w:rsidR="000B3C3B">
        <w:rPr>
          <w:rFonts w:ascii="Times New Roman" w:hAnsi="Times New Roman" w:cs="Times New Roman"/>
          <w:sz w:val="28"/>
          <w:szCs w:val="28"/>
        </w:rPr>
        <w:t>–</w:t>
      </w:r>
      <w:r w:rsidR="000B3C3B" w:rsidRPr="000B3C3B">
        <w:rPr>
          <w:rFonts w:ascii="Times New Roman" w:hAnsi="Times New Roman" w:cs="Times New Roman"/>
          <w:sz w:val="28"/>
          <w:szCs w:val="28"/>
        </w:rPr>
        <w:t xml:space="preserve"> середини XX століття.</w:t>
      </w:r>
      <w:r w:rsidR="00DB10DB">
        <w:rPr>
          <w:rFonts w:ascii="Times New Roman" w:hAnsi="Times New Roman" w:cs="Times New Roman"/>
          <w:sz w:val="28"/>
          <w:szCs w:val="28"/>
        </w:rPr>
        <w:tab/>
      </w:r>
      <w:r w:rsidR="00DB10D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B10DB" w:rsidRPr="00DB10DB">
        <w:rPr>
          <w:rFonts w:ascii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 w:rsidR="00DB10DB" w:rsidRPr="00DB10DB">
        <w:rPr>
          <w:rFonts w:ascii="Times New Roman" w:hAnsi="Times New Roman" w:cs="Times New Roman"/>
          <w:sz w:val="28"/>
          <w:szCs w:val="28"/>
        </w:rPr>
        <w:t xml:space="preserve">особливості формування, функціонування та архітектурно-матеріальні залишки колоній </w:t>
      </w:r>
      <w:proofErr w:type="spellStart"/>
      <w:r w:rsidR="00DB10DB" w:rsidRPr="00DB10DB">
        <w:rPr>
          <w:rFonts w:ascii="Times New Roman" w:hAnsi="Times New Roman" w:cs="Times New Roman"/>
          <w:sz w:val="28"/>
          <w:szCs w:val="28"/>
        </w:rPr>
        <w:t>Маріягільф</w:t>
      </w:r>
      <w:proofErr w:type="spellEnd"/>
      <w:r w:rsidR="00DB10DB" w:rsidRPr="00DB10DB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DB10DB" w:rsidRPr="00DB10DB">
        <w:rPr>
          <w:rFonts w:ascii="Times New Roman" w:hAnsi="Times New Roman" w:cs="Times New Roman"/>
          <w:sz w:val="28"/>
          <w:szCs w:val="28"/>
        </w:rPr>
        <w:t>Багінсберг</w:t>
      </w:r>
      <w:proofErr w:type="spellEnd"/>
      <w:r w:rsidR="00DB10DB" w:rsidRPr="00DB10DB">
        <w:rPr>
          <w:rFonts w:ascii="Times New Roman" w:hAnsi="Times New Roman" w:cs="Times New Roman"/>
          <w:sz w:val="28"/>
          <w:szCs w:val="28"/>
        </w:rPr>
        <w:t xml:space="preserve"> як складників історико-культурного ландшафту сучасної Коломиї.</w:t>
      </w:r>
      <w:r w:rsidR="00DB10DB">
        <w:rPr>
          <w:rFonts w:ascii="Times New Roman" w:hAnsi="Times New Roman" w:cs="Times New Roman"/>
          <w:sz w:val="28"/>
          <w:szCs w:val="28"/>
        </w:rPr>
        <w:tab/>
      </w:r>
      <w:r w:rsidR="00DB10DB">
        <w:rPr>
          <w:rFonts w:ascii="Times New Roman" w:hAnsi="Times New Roman" w:cs="Times New Roman"/>
          <w:sz w:val="28"/>
          <w:szCs w:val="28"/>
        </w:rPr>
        <w:br/>
      </w:r>
      <w:r w:rsidR="00FF78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F78F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8F726E" w:rsidRPr="008F726E">
        <w:rPr>
          <w:rFonts w:ascii="Times New Roman" w:hAnsi="Times New Roman" w:cs="Times New Roman"/>
          <w:b/>
          <w:bCs/>
          <w:sz w:val="28"/>
          <w:szCs w:val="28"/>
        </w:rPr>
        <w:t>Теоретична частина</w:t>
      </w:r>
      <w:r w:rsidR="00355AA6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D202B1" w:rsidRPr="00D202B1">
        <w:rPr>
          <w:rFonts w:ascii="Times New Roman" w:hAnsi="Times New Roman" w:cs="Times New Roman"/>
          <w:sz w:val="28"/>
          <w:szCs w:val="28"/>
        </w:rPr>
        <w:t xml:space="preserve">Дослідження німецьких колоній Коломиї </w:t>
      </w:r>
      <w:r w:rsidR="00A5541A">
        <w:rPr>
          <w:rFonts w:ascii="Times New Roman" w:hAnsi="Times New Roman" w:cs="Times New Roman"/>
          <w:sz w:val="28"/>
          <w:szCs w:val="28"/>
        </w:rPr>
        <w:t>–</w:t>
      </w:r>
      <w:r w:rsidR="00D202B1" w:rsidRPr="00D202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02B1" w:rsidRPr="00D202B1">
        <w:rPr>
          <w:rFonts w:ascii="Times New Roman" w:hAnsi="Times New Roman" w:cs="Times New Roman"/>
          <w:sz w:val="28"/>
          <w:szCs w:val="28"/>
        </w:rPr>
        <w:t>Маріягільфу</w:t>
      </w:r>
      <w:proofErr w:type="spellEnd"/>
      <w:r w:rsidR="00D202B1" w:rsidRPr="00D202B1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D202B1" w:rsidRPr="00D202B1">
        <w:rPr>
          <w:rFonts w:ascii="Times New Roman" w:hAnsi="Times New Roman" w:cs="Times New Roman"/>
          <w:sz w:val="28"/>
          <w:szCs w:val="28"/>
        </w:rPr>
        <w:t>Баґінсберґа</w:t>
      </w:r>
      <w:proofErr w:type="spellEnd"/>
      <w:r w:rsidR="00D202B1" w:rsidRPr="00D202B1">
        <w:rPr>
          <w:rFonts w:ascii="Times New Roman" w:hAnsi="Times New Roman" w:cs="Times New Roman"/>
          <w:sz w:val="28"/>
          <w:szCs w:val="28"/>
        </w:rPr>
        <w:t xml:space="preserve"> </w:t>
      </w:r>
      <w:r w:rsidR="00A5541A">
        <w:rPr>
          <w:rFonts w:ascii="Times New Roman" w:hAnsi="Times New Roman" w:cs="Times New Roman"/>
          <w:sz w:val="28"/>
          <w:szCs w:val="28"/>
        </w:rPr>
        <w:t>–</w:t>
      </w:r>
      <w:r w:rsidR="00D202B1" w:rsidRPr="00D202B1">
        <w:rPr>
          <w:rFonts w:ascii="Times New Roman" w:hAnsi="Times New Roman" w:cs="Times New Roman"/>
          <w:sz w:val="28"/>
          <w:szCs w:val="28"/>
        </w:rPr>
        <w:t xml:space="preserve"> дозволяє зрозуміти, як іноземні поселенці допомогли розвинути наш край у XIX – на початку XX століття. Ці колонії створювалися як окремі громади, де панував особливий порядок, заснований на вірі та працьовитості.</w:t>
      </w:r>
      <w:r w:rsidR="00D202B1">
        <w:rPr>
          <w:rFonts w:ascii="Times New Roman" w:hAnsi="Times New Roman" w:cs="Times New Roman"/>
          <w:sz w:val="28"/>
          <w:szCs w:val="28"/>
        </w:rPr>
        <w:t xml:space="preserve"> </w:t>
      </w:r>
      <w:r w:rsidR="00D202B1" w:rsidRPr="00D202B1">
        <w:rPr>
          <w:rFonts w:ascii="Times New Roman" w:hAnsi="Times New Roman" w:cs="Times New Roman"/>
          <w:sz w:val="28"/>
          <w:szCs w:val="28"/>
        </w:rPr>
        <w:t>Незважаючи на те, що у 1940 році громади зникли, їхній слід залишився частиною історії та архітектури Коломиї. Вивчення цієї теми допомагає нам не лише повернути пам'ять про німецьких господарів, а й краще зрозуміти наше місто як частину Європи, де століттями мирно співіснували різні народи.</w:t>
      </w:r>
      <w:r w:rsidR="00D202B1">
        <w:rPr>
          <w:rFonts w:ascii="Times New Roman" w:hAnsi="Times New Roman" w:cs="Times New Roman"/>
          <w:sz w:val="28"/>
          <w:szCs w:val="28"/>
        </w:rPr>
        <w:br/>
      </w:r>
      <w:r w:rsidR="00FF78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F78F4"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070A5" w:rsidRPr="000238F2">
        <w:rPr>
          <w:rFonts w:ascii="Times New Roman" w:hAnsi="Times New Roman" w:cs="Times New Roman"/>
          <w:b/>
          <w:bCs/>
          <w:sz w:val="28"/>
          <w:szCs w:val="28"/>
        </w:rPr>
        <w:t>Висновки.</w:t>
      </w:r>
      <w:r w:rsidR="00C070A5" w:rsidRPr="000238F2">
        <w:rPr>
          <w:rFonts w:ascii="Times New Roman" w:hAnsi="Times New Roman" w:cs="Times New Roman"/>
          <w:sz w:val="28"/>
          <w:szCs w:val="28"/>
        </w:rPr>
        <w:t xml:space="preserve"> </w:t>
      </w:r>
      <w:r w:rsidR="00E95474" w:rsidRPr="000238F2">
        <w:rPr>
          <w:rFonts w:ascii="Times New Roman" w:hAnsi="Times New Roman" w:cs="Times New Roman"/>
          <w:sz w:val="28"/>
          <w:szCs w:val="28"/>
        </w:rPr>
        <w:t xml:space="preserve">Встановлено, що німецькі поселення </w:t>
      </w:r>
      <w:proofErr w:type="spellStart"/>
      <w:r w:rsidR="00E95474" w:rsidRPr="000238F2">
        <w:rPr>
          <w:rFonts w:ascii="Times New Roman" w:hAnsi="Times New Roman" w:cs="Times New Roman"/>
          <w:sz w:val="28"/>
          <w:szCs w:val="28"/>
        </w:rPr>
        <w:t>Маріягільф</w:t>
      </w:r>
      <w:proofErr w:type="spellEnd"/>
      <w:r w:rsidR="00E95474" w:rsidRPr="000238F2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E95474" w:rsidRPr="000238F2">
        <w:rPr>
          <w:rFonts w:ascii="Times New Roman" w:hAnsi="Times New Roman" w:cs="Times New Roman"/>
          <w:sz w:val="28"/>
          <w:szCs w:val="28"/>
        </w:rPr>
        <w:t>Баґінсберґ</w:t>
      </w:r>
      <w:proofErr w:type="spellEnd"/>
      <w:r w:rsidR="00E95474" w:rsidRPr="000238F2">
        <w:rPr>
          <w:rFonts w:ascii="Times New Roman" w:hAnsi="Times New Roman" w:cs="Times New Roman"/>
          <w:sz w:val="28"/>
          <w:szCs w:val="28"/>
        </w:rPr>
        <w:t xml:space="preserve"> виконували функцію економічних та культурних домінант у передмісті Коломиї, значно прискоривши перехід регіону до модерних форм аграрного господарювання.</w:t>
      </w:r>
      <w:r w:rsidR="003504BB" w:rsidRPr="000238F2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3504BB" w:rsidRPr="000238F2">
        <w:rPr>
          <w:rFonts w:ascii="Times New Roman" w:hAnsi="Times New Roman" w:cs="Times New Roman"/>
          <w:sz w:val="28"/>
          <w:szCs w:val="28"/>
        </w:rPr>
        <w:tab/>
      </w:r>
      <w:r w:rsidR="00E95474" w:rsidRPr="000238F2">
        <w:rPr>
          <w:rFonts w:ascii="Times New Roman" w:hAnsi="Times New Roman" w:cs="Times New Roman"/>
          <w:sz w:val="28"/>
          <w:szCs w:val="28"/>
        </w:rPr>
        <w:t>Доведено, що специфічна релігійна етика та автономна система освіти дозволили громадам зберігати національну ідентичність протягом 130 років, мінімізуючи процеси асиміляції при високому рівні економічної інтеграції.</w:t>
      </w:r>
      <w:r w:rsidR="003504BB" w:rsidRPr="000238F2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3504BB" w:rsidRPr="000238F2">
        <w:rPr>
          <w:rFonts w:ascii="Times New Roman" w:hAnsi="Times New Roman" w:cs="Times New Roman"/>
          <w:sz w:val="28"/>
          <w:szCs w:val="28"/>
        </w:rPr>
        <w:tab/>
      </w:r>
      <w:r w:rsidR="00E95474" w:rsidRPr="000238F2">
        <w:rPr>
          <w:rFonts w:ascii="Times New Roman" w:hAnsi="Times New Roman" w:cs="Times New Roman"/>
          <w:sz w:val="28"/>
          <w:szCs w:val="28"/>
        </w:rPr>
        <w:t>Аналіз структури забудови свідчить про впровадження колоністами західноєвропейських стандартів урбаністики (раціональне зонування, капітальна цегляна архітектура), що суттєво вплинуло на сучасне візуальне обличчя районів міста.</w:t>
      </w:r>
      <w:r w:rsidR="000238F2" w:rsidRPr="000238F2">
        <w:rPr>
          <w:rFonts w:ascii="Times New Roman" w:hAnsi="Times New Roman" w:cs="Times New Roman"/>
          <w:sz w:val="28"/>
          <w:szCs w:val="28"/>
        </w:rPr>
        <w:br/>
      </w:r>
      <w:r w:rsidR="00FF78F4">
        <w:rPr>
          <w:rFonts w:ascii="Times New Roman" w:hAnsi="Times New Roman" w:cs="Times New Roman"/>
          <w:sz w:val="28"/>
          <w:szCs w:val="28"/>
        </w:rPr>
        <w:t xml:space="preserve"> </w:t>
      </w:r>
      <w:r w:rsidR="00FF78F4">
        <w:rPr>
          <w:rFonts w:ascii="Times New Roman" w:hAnsi="Times New Roman" w:cs="Times New Roman"/>
          <w:sz w:val="28"/>
          <w:szCs w:val="28"/>
        </w:rPr>
        <w:tab/>
      </w:r>
      <w:r w:rsidR="000238F2" w:rsidRPr="000238F2">
        <w:rPr>
          <w:rFonts w:ascii="Times New Roman" w:hAnsi="Times New Roman" w:cs="Times New Roman"/>
          <w:sz w:val="28"/>
          <w:szCs w:val="28"/>
        </w:rPr>
        <w:t xml:space="preserve"> </w:t>
      </w:r>
      <w:r w:rsidR="00E95474" w:rsidRPr="000238F2">
        <w:rPr>
          <w:rFonts w:ascii="Times New Roman" w:hAnsi="Times New Roman" w:cs="Times New Roman"/>
          <w:sz w:val="28"/>
          <w:szCs w:val="28"/>
        </w:rPr>
        <w:t xml:space="preserve">Репатріація німецького населення у 1940 році призвела до фізичного зникнення громад, проте їхній внесок залишився інтегрованим у матеріальний та духовний фундамент Коломиї. Дослідження цієї спадщини є необхідною умовою для формування цілісного, деідеологізованого погляду на історію </w:t>
      </w:r>
      <w:proofErr w:type="spellStart"/>
      <w:r w:rsidR="004B0BED">
        <w:rPr>
          <w:rFonts w:ascii="Times New Roman" w:hAnsi="Times New Roman" w:cs="Times New Roman"/>
          <w:sz w:val="28"/>
          <w:szCs w:val="28"/>
        </w:rPr>
        <w:t>Коломийщини</w:t>
      </w:r>
      <w:proofErr w:type="spellEnd"/>
      <w:r w:rsidR="00E95474" w:rsidRPr="000238F2">
        <w:rPr>
          <w:rFonts w:ascii="Times New Roman" w:hAnsi="Times New Roman" w:cs="Times New Roman"/>
          <w:sz w:val="28"/>
          <w:szCs w:val="28"/>
        </w:rPr>
        <w:t xml:space="preserve"> як полікультурного європейського регіону.</w:t>
      </w:r>
    </w:p>
    <w:p w14:paraId="0F18C40B" w14:textId="264EA94F" w:rsidR="00D264D3" w:rsidRPr="00B43307" w:rsidRDefault="00D264D3" w:rsidP="00E919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264D3" w:rsidRPr="00B4330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F6EC8"/>
    <w:multiLevelType w:val="hybridMultilevel"/>
    <w:tmpl w:val="9824352A"/>
    <w:lvl w:ilvl="0" w:tplc="1D60527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73F72"/>
    <w:multiLevelType w:val="multilevel"/>
    <w:tmpl w:val="8132F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322DA5"/>
    <w:multiLevelType w:val="hybridMultilevel"/>
    <w:tmpl w:val="A906CEC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3222049">
    <w:abstractNumId w:val="1"/>
  </w:num>
  <w:num w:numId="2" w16cid:durableId="164170530">
    <w:abstractNumId w:val="2"/>
  </w:num>
  <w:num w:numId="3" w16cid:durableId="998458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9DC"/>
    <w:rsid w:val="00010A5B"/>
    <w:rsid w:val="000238F2"/>
    <w:rsid w:val="0007523B"/>
    <w:rsid w:val="000B3C3B"/>
    <w:rsid w:val="000C7F8A"/>
    <w:rsid w:val="00110428"/>
    <w:rsid w:val="001E2920"/>
    <w:rsid w:val="001E4E90"/>
    <w:rsid w:val="00294419"/>
    <w:rsid w:val="002F03BD"/>
    <w:rsid w:val="003504BB"/>
    <w:rsid w:val="00355AA6"/>
    <w:rsid w:val="003667A4"/>
    <w:rsid w:val="00401A65"/>
    <w:rsid w:val="00491979"/>
    <w:rsid w:val="00494D36"/>
    <w:rsid w:val="004B0BED"/>
    <w:rsid w:val="004D57D4"/>
    <w:rsid w:val="004E4905"/>
    <w:rsid w:val="00514349"/>
    <w:rsid w:val="005244D2"/>
    <w:rsid w:val="00652065"/>
    <w:rsid w:val="00671C0D"/>
    <w:rsid w:val="007D1B52"/>
    <w:rsid w:val="008F726E"/>
    <w:rsid w:val="009B42D8"/>
    <w:rsid w:val="009C2900"/>
    <w:rsid w:val="00A5541A"/>
    <w:rsid w:val="00AE4BD4"/>
    <w:rsid w:val="00B43307"/>
    <w:rsid w:val="00C070A5"/>
    <w:rsid w:val="00C649DC"/>
    <w:rsid w:val="00D135FC"/>
    <w:rsid w:val="00D202B1"/>
    <w:rsid w:val="00D264D3"/>
    <w:rsid w:val="00D402FF"/>
    <w:rsid w:val="00DB10DB"/>
    <w:rsid w:val="00DB3ECC"/>
    <w:rsid w:val="00E91302"/>
    <w:rsid w:val="00E91955"/>
    <w:rsid w:val="00E95474"/>
    <w:rsid w:val="00E97867"/>
    <w:rsid w:val="00EC7432"/>
    <w:rsid w:val="00F470BF"/>
    <w:rsid w:val="00F7595E"/>
    <w:rsid w:val="00F90F80"/>
    <w:rsid w:val="00FF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BEC4"/>
  <w15:chartTrackingRefBased/>
  <w15:docId w15:val="{A8F3111E-D8BD-4EA5-8554-DC25D95F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4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4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49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4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49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4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4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4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4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49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649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649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649D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649D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649D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649D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649D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649D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4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C64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4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C64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4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C649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49D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649D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49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C649D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49DC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E954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  <w:style w:type="character" w:styleId="af">
    <w:name w:val="Hyperlink"/>
    <w:basedOn w:val="a0"/>
    <w:uiPriority w:val="99"/>
    <w:unhideWhenUsed/>
    <w:rsid w:val="009C2900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C2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418</Words>
  <Characters>3159</Characters>
  <Application>Microsoft Office Word</Application>
  <DocSecurity>0</DocSecurity>
  <Lines>60</Lines>
  <Paragraphs>9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Dosinchuk</dc:creator>
  <cp:keywords/>
  <dc:description/>
  <cp:lastModifiedBy>Sergio Dosinchuk</cp:lastModifiedBy>
  <cp:revision>41</cp:revision>
  <dcterms:created xsi:type="dcterms:W3CDTF">2026-04-21T17:22:00Z</dcterms:created>
  <dcterms:modified xsi:type="dcterms:W3CDTF">2026-04-21T21:22:00Z</dcterms:modified>
</cp:coreProperties>
</file>