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CD8CFC" w14:textId="7BB9C2C2" w:rsidR="00B80978" w:rsidRPr="00FD60A1" w:rsidRDefault="00B80978" w:rsidP="00B80978">
      <w:pPr>
        <w:spacing w:after="0" w:line="360" w:lineRule="auto"/>
        <w:jc w:val="right"/>
        <w:rPr>
          <w:rFonts w:ascii="Times New Roman" w:hAnsi="Times New Roman" w:cs="Times New Roman"/>
          <w:sz w:val="28"/>
          <w:szCs w:val="28"/>
          <w:lang w:val="uk-UA"/>
        </w:rPr>
      </w:pPr>
      <w:proofErr w:type="spellStart"/>
      <w:r w:rsidRPr="00B80978">
        <w:rPr>
          <w:rFonts w:ascii="Times New Roman" w:hAnsi="Times New Roman" w:cs="Times New Roman"/>
          <w:b/>
          <w:bCs/>
          <w:color w:val="2C2C2C"/>
          <w:sz w:val="28"/>
          <w:szCs w:val="28"/>
        </w:rPr>
        <w:t>Наріжний</w:t>
      </w:r>
      <w:proofErr w:type="spellEnd"/>
      <w:r w:rsidRPr="00B80978">
        <w:rPr>
          <w:rFonts w:ascii="Times New Roman" w:hAnsi="Times New Roman" w:cs="Times New Roman"/>
          <w:b/>
          <w:bCs/>
          <w:color w:val="2C2C2C"/>
          <w:sz w:val="28"/>
          <w:szCs w:val="28"/>
        </w:rPr>
        <w:t xml:space="preserve"> </w:t>
      </w:r>
      <w:proofErr w:type="spellStart"/>
      <w:r w:rsidRPr="00B80978">
        <w:rPr>
          <w:rFonts w:ascii="Times New Roman" w:hAnsi="Times New Roman" w:cs="Times New Roman"/>
          <w:b/>
          <w:bCs/>
          <w:color w:val="2C2C2C"/>
          <w:sz w:val="28"/>
          <w:szCs w:val="28"/>
        </w:rPr>
        <w:t>Андрій</w:t>
      </w:r>
      <w:proofErr w:type="spellEnd"/>
      <w:r w:rsidRPr="00B80978">
        <w:rPr>
          <w:rFonts w:ascii="Times New Roman" w:hAnsi="Times New Roman" w:cs="Times New Roman"/>
          <w:b/>
          <w:bCs/>
          <w:color w:val="2C2C2C"/>
          <w:sz w:val="28"/>
          <w:szCs w:val="28"/>
        </w:rPr>
        <w:t xml:space="preserve"> Ярославович</w:t>
      </w:r>
      <w:r w:rsidRPr="00FD60A1">
        <w:rPr>
          <w:rFonts w:ascii="Times New Roman" w:hAnsi="Times New Roman" w:cs="Times New Roman"/>
          <w:sz w:val="28"/>
          <w:szCs w:val="28"/>
          <w:lang w:val="uk-UA"/>
        </w:rPr>
        <w:t>, учен</w:t>
      </w:r>
      <w:r>
        <w:rPr>
          <w:rFonts w:ascii="Times New Roman" w:hAnsi="Times New Roman" w:cs="Times New Roman"/>
          <w:sz w:val="28"/>
          <w:szCs w:val="28"/>
          <w:lang w:val="uk-UA"/>
        </w:rPr>
        <w:t>ь</w:t>
      </w:r>
      <w:r w:rsidRPr="00FD60A1">
        <w:rPr>
          <w:rFonts w:ascii="Times New Roman" w:hAnsi="Times New Roman" w:cs="Times New Roman"/>
          <w:sz w:val="28"/>
          <w:szCs w:val="28"/>
          <w:lang w:val="uk-UA"/>
        </w:rPr>
        <w:t xml:space="preserve"> </w:t>
      </w:r>
      <w:r>
        <w:rPr>
          <w:rFonts w:ascii="Times New Roman" w:hAnsi="Times New Roman" w:cs="Times New Roman"/>
          <w:sz w:val="28"/>
          <w:szCs w:val="28"/>
          <w:lang w:val="uk-UA"/>
        </w:rPr>
        <w:t>6</w:t>
      </w:r>
      <w:r w:rsidRPr="00FD60A1">
        <w:rPr>
          <w:rFonts w:ascii="Times New Roman" w:hAnsi="Times New Roman" w:cs="Times New Roman"/>
          <w:sz w:val="28"/>
          <w:szCs w:val="28"/>
          <w:lang w:val="uk-UA"/>
        </w:rPr>
        <w:t>-</w:t>
      </w:r>
      <w:r>
        <w:rPr>
          <w:rFonts w:ascii="Times New Roman" w:hAnsi="Times New Roman" w:cs="Times New Roman"/>
          <w:sz w:val="28"/>
          <w:szCs w:val="28"/>
          <w:lang w:val="uk-UA"/>
        </w:rPr>
        <w:t>В</w:t>
      </w:r>
      <w:r w:rsidRPr="00FD60A1">
        <w:rPr>
          <w:rFonts w:ascii="Times New Roman" w:hAnsi="Times New Roman" w:cs="Times New Roman"/>
          <w:sz w:val="28"/>
          <w:szCs w:val="28"/>
          <w:lang w:val="uk-UA"/>
        </w:rPr>
        <w:t xml:space="preserve"> класу</w:t>
      </w:r>
    </w:p>
    <w:p w14:paraId="00A6A586" w14:textId="77777777" w:rsidR="00B80978" w:rsidRPr="00FD60A1" w:rsidRDefault="00B80978" w:rsidP="00B80978">
      <w:pPr>
        <w:spacing w:after="0" w:line="360" w:lineRule="auto"/>
        <w:jc w:val="right"/>
        <w:rPr>
          <w:rFonts w:ascii="Times New Roman" w:hAnsi="Times New Roman" w:cs="Times New Roman"/>
          <w:sz w:val="28"/>
          <w:szCs w:val="28"/>
          <w:lang w:val="uk-UA"/>
        </w:rPr>
      </w:pPr>
      <w:r w:rsidRPr="00FD60A1">
        <w:rPr>
          <w:rFonts w:ascii="Times New Roman" w:hAnsi="Times New Roman" w:cs="Times New Roman"/>
          <w:sz w:val="28"/>
          <w:szCs w:val="28"/>
          <w:lang w:val="uk-UA"/>
        </w:rPr>
        <w:t xml:space="preserve">комунального закладу Кагарлицької міської ради «Кагарлицький ліцей №3» </w:t>
      </w:r>
    </w:p>
    <w:p w14:paraId="1428B077" w14:textId="77777777" w:rsidR="00B80978" w:rsidRPr="00FD60A1" w:rsidRDefault="00B80978" w:rsidP="00B80978">
      <w:pPr>
        <w:spacing w:after="0" w:line="360" w:lineRule="auto"/>
        <w:jc w:val="right"/>
        <w:rPr>
          <w:rFonts w:ascii="Times New Roman" w:hAnsi="Times New Roman" w:cs="Times New Roman"/>
          <w:sz w:val="28"/>
          <w:szCs w:val="28"/>
          <w:lang w:val="uk-UA"/>
        </w:rPr>
      </w:pPr>
      <w:r w:rsidRPr="00FD60A1">
        <w:rPr>
          <w:rFonts w:ascii="Times New Roman" w:hAnsi="Times New Roman" w:cs="Times New Roman"/>
          <w:sz w:val="28"/>
          <w:szCs w:val="28"/>
          <w:lang w:val="uk-UA"/>
        </w:rPr>
        <w:t>Кагарлицьке міське територіальне відділення МАН України</w:t>
      </w:r>
    </w:p>
    <w:p w14:paraId="78069434" w14:textId="77777777" w:rsidR="00B80978" w:rsidRPr="00FD60A1" w:rsidRDefault="00B80978" w:rsidP="00B80978">
      <w:pPr>
        <w:spacing w:after="0" w:line="360" w:lineRule="auto"/>
        <w:jc w:val="right"/>
        <w:rPr>
          <w:rFonts w:ascii="Times New Roman" w:hAnsi="Times New Roman" w:cs="Times New Roman"/>
          <w:sz w:val="28"/>
          <w:szCs w:val="28"/>
          <w:lang w:val="uk-UA"/>
        </w:rPr>
      </w:pPr>
      <w:r w:rsidRPr="00FD60A1">
        <w:rPr>
          <w:rFonts w:ascii="Times New Roman" w:hAnsi="Times New Roman" w:cs="Times New Roman"/>
          <w:b/>
          <w:sz w:val="28"/>
          <w:szCs w:val="28"/>
          <w:lang w:val="uk-UA"/>
        </w:rPr>
        <w:t xml:space="preserve">Керівник </w:t>
      </w:r>
      <w:proofErr w:type="spellStart"/>
      <w:r w:rsidRPr="00FD60A1">
        <w:rPr>
          <w:rFonts w:ascii="Times New Roman" w:hAnsi="Times New Roman" w:cs="Times New Roman"/>
          <w:b/>
          <w:sz w:val="28"/>
          <w:szCs w:val="28"/>
          <w:lang w:val="uk-UA"/>
        </w:rPr>
        <w:t>проєкту</w:t>
      </w:r>
      <w:proofErr w:type="spellEnd"/>
      <w:r w:rsidRPr="00FD60A1">
        <w:rPr>
          <w:rFonts w:ascii="Times New Roman" w:hAnsi="Times New Roman" w:cs="Times New Roman"/>
          <w:b/>
          <w:sz w:val="28"/>
          <w:szCs w:val="28"/>
          <w:lang w:val="uk-UA"/>
        </w:rPr>
        <w:t>:</w:t>
      </w:r>
      <w:r w:rsidRPr="00FD60A1">
        <w:rPr>
          <w:rFonts w:ascii="Times New Roman" w:hAnsi="Times New Roman" w:cs="Times New Roman"/>
          <w:sz w:val="28"/>
          <w:szCs w:val="28"/>
          <w:lang w:val="uk-UA"/>
        </w:rPr>
        <w:t xml:space="preserve"> Наконечна Світлана Миколаївна</w:t>
      </w:r>
    </w:p>
    <w:p w14:paraId="2F708577" w14:textId="77777777" w:rsidR="00B80978" w:rsidRPr="00FD60A1" w:rsidRDefault="00B80978" w:rsidP="00B80978">
      <w:pPr>
        <w:spacing w:after="0" w:line="360" w:lineRule="auto"/>
        <w:jc w:val="right"/>
        <w:rPr>
          <w:rFonts w:ascii="Times New Roman" w:hAnsi="Times New Roman" w:cs="Times New Roman"/>
          <w:sz w:val="28"/>
          <w:szCs w:val="28"/>
          <w:lang w:val="uk-UA"/>
        </w:rPr>
      </w:pPr>
      <w:r w:rsidRPr="00FD60A1">
        <w:rPr>
          <w:rFonts w:ascii="Times New Roman" w:hAnsi="Times New Roman" w:cs="Times New Roman"/>
          <w:sz w:val="28"/>
          <w:szCs w:val="28"/>
          <w:lang w:val="uk-UA"/>
        </w:rPr>
        <w:t xml:space="preserve">заступник директора з навчальної роботи комунального закладу Кагарлицької міської ради  «Кагарлицький ліцей №3» </w:t>
      </w:r>
    </w:p>
    <w:p w14:paraId="0ABCFE20" w14:textId="77777777" w:rsidR="00B80978" w:rsidRPr="00FD60A1" w:rsidRDefault="00B80978" w:rsidP="00B80978">
      <w:pPr>
        <w:spacing w:after="0" w:line="360" w:lineRule="auto"/>
        <w:jc w:val="right"/>
        <w:rPr>
          <w:rFonts w:ascii="Times New Roman" w:hAnsi="Times New Roman" w:cs="Times New Roman"/>
          <w:sz w:val="28"/>
          <w:szCs w:val="28"/>
          <w:lang w:val="uk-UA"/>
        </w:rPr>
      </w:pPr>
      <w:r w:rsidRPr="00FD60A1">
        <w:rPr>
          <w:rFonts w:ascii="Times New Roman" w:hAnsi="Times New Roman" w:cs="Times New Roman"/>
          <w:sz w:val="28"/>
          <w:szCs w:val="28"/>
          <w:lang w:val="uk-UA"/>
        </w:rPr>
        <w:t xml:space="preserve">м. Кагарлик  </w:t>
      </w:r>
    </w:p>
    <w:p w14:paraId="0F6DC794" w14:textId="77777777" w:rsidR="00B80978" w:rsidRPr="00276698" w:rsidRDefault="00B80978" w:rsidP="00276698">
      <w:pPr>
        <w:spacing w:after="0" w:line="360" w:lineRule="auto"/>
        <w:jc w:val="center"/>
        <w:rPr>
          <w:rFonts w:ascii="Times New Roman" w:hAnsi="Times New Roman" w:cs="Times New Roman"/>
          <w:b/>
          <w:sz w:val="28"/>
          <w:szCs w:val="28"/>
          <w:lang w:val="uk-UA"/>
        </w:rPr>
      </w:pPr>
    </w:p>
    <w:p w14:paraId="018E23DB" w14:textId="0034E074" w:rsidR="00B80978" w:rsidRPr="00276698" w:rsidRDefault="00B80978" w:rsidP="00276698">
      <w:pPr>
        <w:spacing w:line="360" w:lineRule="auto"/>
        <w:jc w:val="center"/>
        <w:rPr>
          <w:rFonts w:ascii="Times New Roman" w:hAnsi="Times New Roman" w:cs="Times New Roman"/>
          <w:b/>
          <w:sz w:val="32"/>
          <w:szCs w:val="32"/>
          <w:lang w:val="uk-UA"/>
        </w:rPr>
      </w:pPr>
      <w:r w:rsidRPr="00276698">
        <w:rPr>
          <w:rFonts w:ascii="Times New Roman" w:hAnsi="Times New Roman" w:cs="Times New Roman"/>
          <w:b/>
          <w:sz w:val="32"/>
          <w:szCs w:val="32"/>
          <w:lang w:val="uk-UA"/>
        </w:rPr>
        <w:t>«</w:t>
      </w:r>
      <w:r w:rsidR="00276698" w:rsidRPr="00276698">
        <w:rPr>
          <w:rFonts w:ascii="Times New Roman" w:hAnsi="Times New Roman" w:cs="Times New Roman"/>
          <w:b/>
          <w:sz w:val="32"/>
          <w:szCs w:val="32"/>
          <w:lang w:val="uk-UA"/>
        </w:rPr>
        <w:t>Чому пил на місяці є серйозною технічною проблемою</w:t>
      </w:r>
      <w:r w:rsidRPr="00276698">
        <w:rPr>
          <w:rFonts w:ascii="Times New Roman" w:hAnsi="Times New Roman" w:cs="Times New Roman"/>
          <w:b/>
          <w:sz w:val="32"/>
          <w:szCs w:val="32"/>
          <w:lang w:val="uk-UA"/>
        </w:rPr>
        <w:t>»</w:t>
      </w:r>
      <w:bookmarkStart w:id="0" w:name="_GoBack"/>
      <w:bookmarkEnd w:id="0"/>
    </w:p>
    <w:p w14:paraId="04CCD449" w14:textId="77777777" w:rsidR="00CA355C" w:rsidRDefault="00B80978" w:rsidP="00CA355C">
      <w:pPr>
        <w:spacing w:after="0" w:line="360" w:lineRule="auto"/>
        <w:ind w:firstLine="567"/>
        <w:jc w:val="both"/>
        <w:rPr>
          <w:rFonts w:ascii="Times New Roman" w:hAnsi="Times New Roman" w:cs="Times New Roman"/>
          <w:bCs/>
          <w:sz w:val="28"/>
          <w:szCs w:val="28"/>
          <w:lang w:val="uk-UA"/>
        </w:rPr>
      </w:pPr>
      <w:r w:rsidRPr="00B80978">
        <w:rPr>
          <w:rFonts w:ascii="Times New Roman" w:hAnsi="Times New Roman" w:cs="Times New Roman"/>
          <w:bCs/>
          <w:sz w:val="28"/>
          <w:szCs w:val="28"/>
          <w:lang w:val="uk-UA"/>
        </w:rPr>
        <w:t>Коли ми спостерігаємо за природнім супутником Землі, він здається спокійним, ніби темний камін що так добре видно на нічному небі.</w:t>
      </w:r>
      <w:r>
        <w:rPr>
          <w:rFonts w:ascii="Times New Roman" w:hAnsi="Times New Roman" w:cs="Times New Roman"/>
          <w:b/>
          <w:sz w:val="28"/>
          <w:szCs w:val="28"/>
          <w:lang w:val="uk-UA"/>
        </w:rPr>
        <w:t xml:space="preserve"> </w:t>
      </w:r>
      <w:r w:rsidRPr="00B80978">
        <w:rPr>
          <w:rFonts w:ascii="Times New Roman" w:hAnsi="Times New Roman" w:cs="Times New Roman"/>
          <w:bCs/>
          <w:sz w:val="28"/>
          <w:szCs w:val="28"/>
          <w:lang w:val="uk-UA"/>
        </w:rPr>
        <w:t xml:space="preserve">Але на справді </w:t>
      </w:r>
      <w:r>
        <w:rPr>
          <w:rFonts w:ascii="Times New Roman" w:hAnsi="Times New Roman" w:cs="Times New Roman"/>
          <w:bCs/>
          <w:sz w:val="28"/>
          <w:szCs w:val="28"/>
          <w:lang w:val="uk-UA"/>
        </w:rPr>
        <w:t>його поверхня</w:t>
      </w:r>
      <w:r w:rsidR="00CA355C">
        <w:rPr>
          <w:rFonts w:ascii="Times New Roman" w:hAnsi="Times New Roman" w:cs="Times New Roman"/>
          <w:bCs/>
          <w:sz w:val="28"/>
          <w:szCs w:val="28"/>
          <w:lang w:val="uk-UA"/>
        </w:rPr>
        <w:t xml:space="preserve">, а саме пил, який ми називаємо реголітом, </w:t>
      </w:r>
      <w:r>
        <w:rPr>
          <w:rFonts w:ascii="Times New Roman" w:hAnsi="Times New Roman" w:cs="Times New Roman"/>
          <w:bCs/>
          <w:sz w:val="28"/>
          <w:szCs w:val="28"/>
          <w:lang w:val="uk-UA"/>
        </w:rPr>
        <w:t xml:space="preserve"> є справжнім ворогом для космічної техніки.</w:t>
      </w:r>
    </w:p>
    <w:p w14:paraId="1708D0D7" w14:textId="2D576B84" w:rsidR="00CA355C" w:rsidRDefault="00CA355C" w:rsidP="00CA355C">
      <w:pPr>
        <w:spacing w:after="0" w:line="360" w:lineRule="auto"/>
        <w:ind w:firstLine="567"/>
        <w:jc w:val="both"/>
        <w:rPr>
          <w:rFonts w:ascii="Times New Roman" w:hAnsi="Times New Roman" w:cs="Times New Roman"/>
          <w:bCs/>
          <w:sz w:val="28"/>
          <w:szCs w:val="28"/>
          <w:lang w:val="uk-UA"/>
        </w:rPr>
      </w:pPr>
      <w:r>
        <w:rPr>
          <w:rFonts w:ascii="Times New Roman" w:hAnsi="Times New Roman" w:cs="Times New Roman"/>
          <w:bCs/>
          <w:sz w:val="28"/>
          <w:szCs w:val="28"/>
          <w:lang w:val="uk-UA"/>
        </w:rPr>
        <w:t xml:space="preserve">На відміну від земного пилу, реголіт складається з роздробленого каміння, кисню, який захований у середині камінців, кремнію, часточок металу, які роблять його темним і важким. </w:t>
      </w:r>
    </w:p>
    <w:p w14:paraId="0DC4758E" w14:textId="08475BE9" w:rsidR="00CA355C" w:rsidRDefault="00CA355C" w:rsidP="00CA355C">
      <w:pPr>
        <w:spacing w:after="0" w:line="360" w:lineRule="auto"/>
        <w:ind w:firstLine="567"/>
        <w:jc w:val="both"/>
        <w:rPr>
          <w:rFonts w:ascii="Times New Roman" w:hAnsi="Times New Roman" w:cs="Times New Roman"/>
          <w:sz w:val="28"/>
          <w:szCs w:val="28"/>
          <w:lang w:val="uk-UA"/>
        </w:rPr>
      </w:pPr>
      <w:r>
        <w:rPr>
          <w:rFonts w:ascii="Times New Roman" w:hAnsi="Times New Roman" w:cs="Times New Roman"/>
          <w:sz w:val="28"/>
          <w:szCs w:val="28"/>
          <w:lang w:val="uk-UA"/>
        </w:rPr>
        <w:t>П</w:t>
      </w:r>
      <w:r w:rsidRPr="00CA355C">
        <w:rPr>
          <w:rFonts w:ascii="Times New Roman" w:hAnsi="Times New Roman" w:cs="Times New Roman"/>
          <w:sz w:val="28"/>
          <w:szCs w:val="28"/>
          <w:lang w:val="uk-UA"/>
        </w:rPr>
        <w:t>ід дією сонячного випромінювання пил накопичує статичний заряд і притягується до техніки, наче дрібні магніти.</w:t>
      </w:r>
    </w:p>
    <w:p w14:paraId="349DADDF" w14:textId="6799BFC6" w:rsidR="001937B6" w:rsidRPr="001937B6" w:rsidRDefault="001937B6" w:rsidP="00CA355C">
      <w:pPr>
        <w:spacing w:after="0" w:line="360" w:lineRule="auto"/>
        <w:ind w:firstLine="567"/>
        <w:jc w:val="both"/>
        <w:rPr>
          <w:rFonts w:ascii="Times New Roman" w:hAnsi="Times New Roman" w:cs="Times New Roman"/>
          <w:bCs/>
          <w:sz w:val="28"/>
          <w:szCs w:val="28"/>
          <w:lang w:val="uk-UA"/>
        </w:rPr>
      </w:pPr>
      <w:r>
        <w:rPr>
          <w:rFonts w:ascii="Times New Roman" w:hAnsi="Times New Roman" w:cs="Times New Roman"/>
          <w:sz w:val="28"/>
          <w:szCs w:val="28"/>
          <w:lang w:val="uk-UA"/>
        </w:rPr>
        <w:t xml:space="preserve">Під час космічних місій, було виявлено що часточки пилу налипають на скафандри та прилади, пошкоджує рухомі механізми, знижує ефективність сонячних панелей, а також може спричинити перегрів електроніки, що заважає проводити дослідження. </w:t>
      </w:r>
      <w:r w:rsidRPr="001937B6">
        <w:rPr>
          <w:rFonts w:ascii="Times New Roman" w:hAnsi="Times New Roman" w:cs="Times New Roman"/>
          <w:sz w:val="28"/>
          <w:szCs w:val="28"/>
          <w:lang w:val="uk-UA"/>
        </w:rPr>
        <w:t>Тому дослідження механізмів прилипання пилу є важливим для розробки майбутньої місячної техніки.</w:t>
      </w:r>
    </w:p>
    <w:p w14:paraId="5E3B7D90" w14:textId="1F5595DA" w:rsidR="00B80978" w:rsidRPr="00FD60A1" w:rsidRDefault="00B80978" w:rsidP="00B80978">
      <w:pPr>
        <w:spacing w:after="0" w:line="360" w:lineRule="auto"/>
        <w:ind w:firstLine="567"/>
        <w:jc w:val="both"/>
        <w:rPr>
          <w:rFonts w:ascii="Times New Roman" w:hAnsi="Times New Roman" w:cs="Times New Roman"/>
          <w:sz w:val="28"/>
          <w:szCs w:val="28"/>
          <w:lang w:val="uk-UA"/>
        </w:rPr>
      </w:pPr>
      <w:r w:rsidRPr="00FD60A1">
        <w:rPr>
          <w:rFonts w:ascii="Times New Roman" w:hAnsi="Times New Roman" w:cs="Times New Roman"/>
          <w:b/>
          <w:sz w:val="28"/>
          <w:szCs w:val="28"/>
          <w:lang w:val="uk-UA"/>
        </w:rPr>
        <w:t>Мета роботи</w:t>
      </w:r>
      <w:r w:rsidRPr="005B0AC5">
        <w:rPr>
          <w:rFonts w:ascii="Times New Roman" w:hAnsi="Times New Roman" w:cs="Times New Roman"/>
          <w:sz w:val="28"/>
          <w:szCs w:val="28"/>
          <w:lang w:val="uk-UA"/>
        </w:rPr>
        <w:t xml:space="preserve"> – </w:t>
      </w:r>
      <w:r w:rsidR="001937B6">
        <w:rPr>
          <w:rFonts w:ascii="Times New Roman" w:hAnsi="Times New Roman" w:cs="Times New Roman"/>
          <w:sz w:val="28"/>
          <w:szCs w:val="28"/>
          <w:lang w:val="uk-UA"/>
        </w:rPr>
        <w:t xml:space="preserve">дослідити </w:t>
      </w:r>
      <w:r w:rsidR="001937B6" w:rsidRPr="001937B6">
        <w:rPr>
          <w:rStyle w:val="a4"/>
          <w:rFonts w:ascii="Times New Roman" w:hAnsi="Times New Roman" w:cs="Times New Roman"/>
          <w:b w:val="0"/>
          <w:bCs w:val="0"/>
          <w:sz w:val="28"/>
          <w:szCs w:val="28"/>
          <w:lang w:val="uk-UA"/>
        </w:rPr>
        <w:t>електростатичне прилипання частинок пилу</w:t>
      </w:r>
      <w:r w:rsidR="001937B6" w:rsidRPr="001937B6">
        <w:rPr>
          <w:rFonts w:ascii="Times New Roman" w:hAnsi="Times New Roman" w:cs="Times New Roman"/>
          <w:sz w:val="28"/>
          <w:szCs w:val="28"/>
          <w:lang w:val="uk-UA"/>
        </w:rPr>
        <w:t xml:space="preserve"> та пояснити, чому місячний пил становить небезпеку для космічної техніки.</w:t>
      </w:r>
    </w:p>
    <w:p w14:paraId="2B4CF247" w14:textId="77777777" w:rsidR="00B80978" w:rsidRPr="00FD60A1" w:rsidRDefault="00B80978" w:rsidP="00B80978">
      <w:pPr>
        <w:spacing w:after="0" w:line="360" w:lineRule="auto"/>
        <w:ind w:firstLine="567"/>
        <w:jc w:val="both"/>
        <w:rPr>
          <w:rFonts w:ascii="Times New Roman" w:hAnsi="Times New Roman" w:cs="Times New Roman"/>
          <w:b/>
          <w:sz w:val="28"/>
          <w:szCs w:val="28"/>
          <w:lang w:val="uk-UA"/>
        </w:rPr>
      </w:pPr>
      <w:r w:rsidRPr="00FD60A1">
        <w:rPr>
          <w:rFonts w:ascii="Times New Roman" w:hAnsi="Times New Roman" w:cs="Times New Roman"/>
          <w:b/>
          <w:sz w:val="28"/>
          <w:szCs w:val="28"/>
          <w:lang w:val="uk-UA"/>
        </w:rPr>
        <w:t>Завдання дослідження:</w:t>
      </w:r>
    </w:p>
    <w:p w14:paraId="69A8C295" w14:textId="03D22E44" w:rsidR="001937B6" w:rsidRPr="006A386A" w:rsidRDefault="001937B6" w:rsidP="006A386A">
      <w:pPr>
        <w:pStyle w:val="a3"/>
        <w:numPr>
          <w:ilvl w:val="0"/>
          <w:numId w:val="6"/>
        </w:numPr>
        <w:spacing w:after="0" w:line="360" w:lineRule="auto"/>
        <w:jc w:val="both"/>
        <w:rPr>
          <w:rFonts w:ascii="Times New Roman" w:hAnsi="Times New Roman" w:cs="Times New Roman"/>
          <w:sz w:val="28"/>
          <w:szCs w:val="28"/>
          <w:lang w:val="uk-UA"/>
        </w:rPr>
      </w:pPr>
      <w:r w:rsidRPr="001937B6">
        <w:rPr>
          <w:rFonts w:ascii="Times New Roman" w:hAnsi="Times New Roman" w:cs="Times New Roman"/>
          <w:sz w:val="28"/>
          <w:szCs w:val="28"/>
          <w:lang w:val="uk-UA"/>
        </w:rPr>
        <w:t>Проаналізувати фізичні властивості місячного пилу</w:t>
      </w:r>
      <w:r w:rsidR="006A386A">
        <w:rPr>
          <w:rFonts w:ascii="Times New Roman" w:hAnsi="Times New Roman" w:cs="Times New Roman"/>
          <w:sz w:val="28"/>
          <w:szCs w:val="28"/>
          <w:lang w:val="uk-UA"/>
        </w:rPr>
        <w:t xml:space="preserve"> та п</w:t>
      </w:r>
      <w:r w:rsidRPr="006A386A">
        <w:rPr>
          <w:rFonts w:ascii="Times New Roman" w:hAnsi="Times New Roman" w:cs="Times New Roman"/>
          <w:sz w:val="28"/>
          <w:szCs w:val="28"/>
          <w:lang w:val="uk-UA"/>
        </w:rPr>
        <w:t>ояснити явище електростатичного заряду внаслідок тертя</w:t>
      </w:r>
      <w:r w:rsidR="001732DE">
        <w:rPr>
          <w:rFonts w:ascii="Times New Roman" w:hAnsi="Times New Roman" w:cs="Times New Roman"/>
          <w:sz w:val="28"/>
          <w:szCs w:val="28"/>
          <w:lang w:val="uk-UA"/>
        </w:rPr>
        <w:t>;</w:t>
      </w:r>
    </w:p>
    <w:p w14:paraId="0A3DAC2B" w14:textId="585DAFAE" w:rsidR="001937B6" w:rsidRPr="001937B6" w:rsidRDefault="001937B6" w:rsidP="001937B6">
      <w:pPr>
        <w:pStyle w:val="a3"/>
        <w:numPr>
          <w:ilvl w:val="0"/>
          <w:numId w:val="6"/>
        </w:numPr>
        <w:spacing w:after="0" w:line="360" w:lineRule="auto"/>
        <w:jc w:val="both"/>
        <w:rPr>
          <w:rFonts w:ascii="Times New Roman" w:hAnsi="Times New Roman" w:cs="Times New Roman"/>
          <w:sz w:val="28"/>
          <w:szCs w:val="28"/>
          <w:lang w:val="uk-UA"/>
        </w:rPr>
      </w:pPr>
      <w:r w:rsidRPr="001937B6">
        <w:rPr>
          <w:rFonts w:ascii="Times New Roman" w:hAnsi="Times New Roman" w:cs="Times New Roman"/>
          <w:sz w:val="28"/>
          <w:szCs w:val="28"/>
          <w:lang w:val="uk-UA"/>
        </w:rPr>
        <w:t>Провести модельний експеримент із побутовими матеріалами</w:t>
      </w:r>
      <w:r w:rsidR="001732DE">
        <w:rPr>
          <w:rFonts w:ascii="Times New Roman" w:hAnsi="Times New Roman" w:cs="Times New Roman"/>
          <w:sz w:val="28"/>
          <w:szCs w:val="28"/>
          <w:lang w:val="uk-UA"/>
        </w:rPr>
        <w:t>;</w:t>
      </w:r>
    </w:p>
    <w:p w14:paraId="7B029F85" w14:textId="5ED7053A" w:rsidR="001937B6" w:rsidRPr="001937B6" w:rsidRDefault="001937B6" w:rsidP="001937B6">
      <w:pPr>
        <w:pStyle w:val="a3"/>
        <w:numPr>
          <w:ilvl w:val="0"/>
          <w:numId w:val="6"/>
        </w:numPr>
        <w:spacing w:after="0" w:line="360" w:lineRule="auto"/>
        <w:jc w:val="both"/>
        <w:rPr>
          <w:rFonts w:ascii="Times New Roman" w:hAnsi="Times New Roman" w:cs="Times New Roman"/>
          <w:sz w:val="28"/>
          <w:szCs w:val="28"/>
          <w:lang w:val="uk-UA"/>
        </w:rPr>
      </w:pPr>
      <w:r w:rsidRPr="001937B6">
        <w:rPr>
          <w:rFonts w:ascii="Times New Roman" w:hAnsi="Times New Roman" w:cs="Times New Roman"/>
          <w:sz w:val="28"/>
          <w:szCs w:val="28"/>
          <w:lang w:val="uk-UA"/>
        </w:rPr>
        <w:t>Порівняти поведінку різних «аналогів пилу»</w:t>
      </w:r>
      <w:r w:rsidR="001732DE">
        <w:rPr>
          <w:rFonts w:ascii="Times New Roman" w:hAnsi="Times New Roman" w:cs="Times New Roman"/>
          <w:sz w:val="28"/>
          <w:szCs w:val="28"/>
          <w:lang w:val="uk-UA"/>
        </w:rPr>
        <w:t>;</w:t>
      </w:r>
    </w:p>
    <w:p w14:paraId="2EAEB079" w14:textId="5B3BE10D" w:rsidR="001937B6" w:rsidRPr="001937B6" w:rsidRDefault="001937B6" w:rsidP="001937B6">
      <w:pPr>
        <w:pStyle w:val="a3"/>
        <w:numPr>
          <w:ilvl w:val="0"/>
          <w:numId w:val="6"/>
        </w:numPr>
        <w:spacing w:after="0" w:line="360" w:lineRule="auto"/>
        <w:jc w:val="both"/>
        <w:rPr>
          <w:rFonts w:ascii="Times New Roman" w:hAnsi="Times New Roman" w:cs="Times New Roman"/>
          <w:sz w:val="28"/>
          <w:szCs w:val="28"/>
          <w:lang w:val="uk-UA"/>
        </w:rPr>
      </w:pPr>
      <w:r w:rsidRPr="001937B6">
        <w:rPr>
          <w:rFonts w:ascii="Times New Roman" w:hAnsi="Times New Roman" w:cs="Times New Roman"/>
          <w:sz w:val="28"/>
          <w:szCs w:val="28"/>
          <w:lang w:val="uk-UA"/>
        </w:rPr>
        <w:t>Зробити висновки щодо впливу пилу на космічну техніку.</w:t>
      </w:r>
    </w:p>
    <w:p w14:paraId="6471321D" w14:textId="6D1771B1" w:rsidR="00B80978" w:rsidRPr="00FD60A1" w:rsidRDefault="00B80978" w:rsidP="00B80978">
      <w:pPr>
        <w:spacing w:after="0" w:line="360" w:lineRule="auto"/>
        <w:ind w:firstLine="567"/>
        <w:jc w:val="both"/>
        <w:rPr>
          <w:rFonts w:ascii="Times New Roman" w:hAnsi="Times New Roman" w:cs="Times New Roman"/>
          <w:b/>
          <w:sz w:val="28"/>
          <w:szCs w:val="28"/>
          <w:lang w:val="uk-UA"/>
        </w:rPr>
      </w:pPr>
      <w:r>
        <w:rPr>
          <w:rFonts w:ascii="Times New Roman" w:hAnsi="Times New Roman" w:cs="Times New Roman"/>
          <w:b/>
          <w:sz w:val="28"/>
          <w:szCs w:val="28"/>
          <w:lang w:val="uk-UA"/>
        </w:rPr>
        <w:lastRenderedPageBreak/>
        <w:t xml:space="preserve">Об’єкт дослідження: </w:t>
      </w:r>
      <w:r w:rsidRPr="00FD60A1">
        <w:rPr>
          <w:rFonts w:ascii="Times New Roman" w:hAnsi="Times New Roman" w:cs="Times New Roman"/>
          <w:sz w:val="28"/>
          <w:szCs w:val="28"/>
          <w:lang w:val="uk-UA"/>
        </w:rPr>
        <w:t xml:space="preserve"> </w:t>
      </w:r>
      <w:r w:rsidR="001937B6" w:rsidRPr="001937B6">
        <w:rPr>
          <w:rFonts w:ascii="Times New Roman" w:hAnsi="Times New Roman" w:cs="Times New Roman"/>
          <w:sz w:val="28"/>
          <w:szCs w:val="28"/>
          <w:lang w:val="uk-UA"/>
        </w:rPr>
        <w:t>процес електростатичного заряджання тіл.</w:t>
      </w:r>
    </w:p>
    <w:p w14:paraId="659C643D" w14:textId="45FAE5DA" w:rsidR="00B80978" w:rsidRDefault="00B80978" w:rsidP="00B80978">
      <w:pPr>
        <w:spacing w:after="0" w:line="360" w:lineRule="auto"/>
        <w:ind w:firstLine="567"/>
        <w:jc w:val="both"/>
        <w:rPr>
          <w:rFonts w:ascii="Times New Roman" w:hAnsi="Times New Roman" w:cs="Times New Roman"/>
          <w:sz w:val="28"/>
          <w:szCs w:val="28"/>
          <w:lang w:val="uk-UA"/>
        </w:rPr>
      </w:pPr>
      <w:r>
        <w:rPr>
          <w:rFonts w:ascii="Times New Roman" w:hAnsi="Times New Roman" w:cs="Times New Roman"/>
          <w:b/>
          <w:sz w:val="28"/>
          <w:szCs w:val="28"/>
          <w:lang w:val="uk-UA"/>
        </w:rPr>
        <w:t xml:space="preserve">Предмет дослідження: </w:t>
      </w:r>
      <w:r w:rsidR="001937B6" w:rsidRPr="001937B6">
        <w:rPr>
          <w:rFonts w:ascii="Times New Roman" w:hAnsi="Times New Roman" w:cs="Times New Roman"/>
          <w:sz w:val="28"/>
          <w:szCs w:val="28"/>
          <w:lang w:val="uk-UA"/>
        </w:rPr>
        <w:t>прилипання дрібних частинок до заряджених поверхонь.</w:t>
      </w:r>
    </w:p>
    <w:p w14:paraId="4550A626" w14:textId="1D2CDC62" w:rsidR="001937B6" w:rsidRDefault="001937B6" w:rsidP="00B80978">
      <w:pPr>
        <w:spacing w:after="0" w:line="360" w:lineRule="auto"/>
        <w:ind w:firstLine="567"/>
        <w:jc w:val="both"/>
        <w:rPr>
          <w:rFonts w:ascii="Times New Roman" w:hAnsi="Times New Roman" w:cs="Times New Roman"/>
          <w:sz w:val="28"/>
          <w:szCs w:val="28"/>
          <w:lang w:val="uk-UA"/>
        </w:rPr>
      </w:pPr>
      <w:r>
        <w:rPr>
          <w:rFonts w:ascii="Times New Roman" w:hAnsi="Times New Roman" w:cs="Times New Roman"/>
          <w:sz w:val="28"/>
          <w:szCs w:val="28"/>
          <w:lang w:val="uk-UA"/>
        </w:rPr>
        <w:t>Місячний пил – це тонкий, пухкий поверхневий шар пилу та уламків порід, що покриває весь Місяць. Він складається з гострих частинок скла, мінералів та металу. Він є дуже токсичним для рослин і становить небезпеку</w:t>
      </w:r>
      <w:r w:rsidR="006976EC">
        <w:rPr>
          <w:rFonts w:ascii="Times New Roman" w:hAnsi="Times New Roman" w:cs="Times New Roman"/>
          <w:sz w:val="28"/>
          <w:szCs w:val="28"/>
          <w:lang w:val="uk-UA"/>
        </w:rPr>
        <w:t xml:space="preserve"> для техніки. </w:t>
      </w:r>
    </w:p>
    <w:p w14:paraId="73B39BDC" w14:textId="0EBC0151" w:rsidR="001732DE" w:rsidRDefault="006976EC" w:rsidP="00B80978">
      <w:pPr>
        <w:spacing w:after="0" w:line="360" w:lineRule="auto"/>
        <w:ind w:firstLine="567"/>
        <w:jc w:val="both"/>
        <w:rPr>
          <w:lang w:val="uk-UA"/>
        </w:rPr>
      </w:pPr>
      <w:r w:rsidRPr="006976EC">
        <w:rPr>
          <w:rFonts w:ascii="Times New Roman" w:hAnsi="Times New Roman" w:cs="Times New Roman"/>
          <w:sz w:val="28"/>
          <w:szCs w:val="28"/>
          <w:lang w:val="uk-UA"/>
        </w:rPr>
        <w:t>Електростатичне зарядження місячного реголіту відбувається внаслідок дії кількох фізичних процесів.</w:t>
      </w:r>
      <w:r>
        <w:rPr>
          <w:rFonts w:ascii="Times New Roman" w:hAnsi="Times New Roman" w:cs="Times New Roman"/>
          <w:sz w:val="28"/>
          <w:szCs w:val="28"/>
          <w:lang w:val="uk-UA"/>
        </w:rPr>
        <w:t xml:space="preserve"> </w:t>
      </w:r>
      <w:r w:rsidR="001732DE" w:rsidRPr="001732DE">
        <w:rPr>
          <w:rFonts w:ascii="Times New Roman" w:hAnsi="Times New Roman" w:cs="Times New Roman"/>
          <w:sz w:val="28"/>
          <w:szCs w:val="28"/>
          <w:lang w:val="uk-UA"/>
        </w:rPr>
        <w:t xml:space="preserve">Через відсутність атмосфери та вологи на поверхні Місяця частинки пилу легко накопичують і тривалий час зберігають електричний заряд. </w:t>
      </w:r>
      <w:r w:rsidR="001732DE">
        <w:rPr>
          <w:rFonts w:ascii="Times New Roman" w:hAnsi="Times New Roman" w:cs="Times New Roman"/>
          <w:sz w:val="28"/>
          <w:szCs w:val="28"/>
          <w:lang w:val="uk-UA"/>
        </w:rPr>
        <w:t>Ф</w:t>
      </w:r>
      <w:r w:rsidR="001732DE" w:rsidRPr="001732DE">
        <w:rPr>
          <w:rFonts w:ascii="Times New Roman" w:hAnsi="Times New Roman" w:cs="Times New Roman"/>
          <w:sz w:val="28"/>
          <w:szCs w:val="28"/>
          <w:lang w:val="uk-UA"/>
        </w:rPr>
        <w:t>отоелектричний ефект: під дією ультрафіолетового випромінювання Сонця з поверхні частинок вибиваються електрони, унаслідок чого вони набувають позитивного заряду. Крім того, на зарядження впливає сонячний вітер — потік заряджених частинок, що взаємодіє з поверхнею Місяця і може передавати електрони частинкам реголіту. Також під час руху та взаємного тертя частинок між ними відбувається обмін електронами (</w:t>
      </w:r>
      <w:proofErr w:type="spellStart"/>
      <w:r w:rsidR="001732DE" w:rsidRPr="001732DE">
        <w:rPr>
          <w:rFonts w:ascii="Times New Roman" w:hAnsi="Times New Roman" w:cs="Times New Roman"/>
          <w:sz w:val="28"/>
          <w:szCs w:val="28"/>
          <w:lang w:val="uk-UA"/>
        </w:rPr>
        <w:t>трибоелектричний</w:t>
      </w:r>
      <w:proofErr w:type="spellEnd"/>
      <w:r w:rsidR="001732DE" w:rsidRPr="001732DE">
        <w:rPr>
          <w:rFonts w:ascii="Times New Roman" w:hAnsi="Times New Roman" w:cs="Times New Roman"/>
          <w:sz w:val="28"/>
          <w:szCs w:val="28"/>
          <w:lang w:val="uk-UA"/>
        </w:rPr>
        <w:t xml:space="preserve"> ефект), що додатково сприяє накопиченню заряду.</w:t>
      </w:r>
      <w:r w:rsidR="001732DE">
        <w:rPr>
          <w:lang w:val="uk-UA"/>
        </w:rPr>
        <w:t xml:space="preserve"> </w:t>
      </w:r>
    </w:p>
    <w:p w14:paraId="4594DF34" w14:textId="611EBFDE" w:rsidR="006976EC" w:rsidRPr="006976EC" w:rsidRDefault="006976EC" w:rsidP="00B80978">
      <w:pPr>
        <w:spacing w:after="0" w:line="360" w:lineRule="auto"/>
        <w:ind w:firstLine="567"/>
        <w:jc w:val="both"/>
        <w:rPr>
          <w:rFonts w:ascii="Times New Roman" w:hAnsi="Times New Roman" w:cs="Times New Roman"/>
          <w:b/>
          <w:sz w:val="28"/>
          <w:szCs w:val="28"/>
          <w:lang w:val="uk-UA"/>
        </w:rPr>
      </w:pPr>
      <w:r>
        <w:rPr>
          <w:rFonts w:ascii="Times New Roman" w:hAnsi="Times New Roman" w:cs="Times New Roman"/>
          <w:sz w:val="28"/>
          <w:szCs w:val="28"/>
          <w:lang w:val="uk-UA"/>
        </w:rPr>
        <w:t xml:space="preserve">В роботі ми дослідили саме тертя частинок, щоб </w:t>
      </w:r>
      <w:r w:rsidRPr="006976EC">
        <w:rPr>
          <w:rFonts w:ascii="Times New Roman" w:hAnsi="Times New Roman" w:cs="Times New Roman"/>
          <w:sz w:val="28"/>
          <w:szCs w:val="28"/>
          <w:lang w:val="uk-UA"/>
        </w:rPr>
        <w:t>наочно дослідити явище електростатичного притягання пилу та оцінити інтенсивність його прилипання до матеріалів. Отримані результати допомагають краще зрозуміти причини накопичення пилу на поверхнях космічної техніки та пояснити, чому місячний реголіт становить технічну проблему під час космічних місій.</w:t>
      </w:r>
    </w:p>
    <w:p w14:paraId="78DC10F9" w14:textId="0B4909CB" w:rsidR="00B80978" w:rsidRPr="006976EC" w:rsidRDefault="00B80978" w:rsidP="006976EC">
      <w:pPr>
        <w:spacing w:after="0" w:line="360" w:lineRule="auto"/>
        <w:ind w:firstLine="567"/>
        <w:jc w:val="both"/>
        <w:rPr>
          <w:rFonts w:ascii="Times New Roman" w:hAnsi="Times New Roman" w:cs="Times New Roman"/>
          <w:b/>
          <w:sz w:val="28"/>
          <w:szCs w:val="28"/>
          <w:lang w:val="uk-UA"/>
        </w:rPr>
      </w:pPr>
      <w:r w:rsidRPr="0083436F">
        <w:rPr>
          <w:rFonts w:ascii="Times New Roman" w:hAnsi="Times New Roman" w:cs="Times New Roman"/>
          <w:b/>
          <w:sz w:val="28"/>
          <w:szCs w:val="28"/>
          <w:lang w:val="uk-UA"/>
        </w:rPr>
        <w:t>Висновки дослідження:</w:t>
      </w:r>
    </w:p>
    <w:p w14:paraId="2D840670" w14:textId="16167938" w:rsidR="00B80978" w:rsidRDefault="00B80978" w:rsidP="00B80978">
      <w:pPr>
        <w:pStyle w:val="a3"/>
        <w:numPr>
          <w:ilvl w:val="0"/>
          <w:numId w:val="3"/>
        </w:numPr>
        <w:spacing w:after="0" w:line="360" w:lineRule="auto"/>
        <w:jc w:val="both"/>
        <w:rPr>
          <w:rFonts w:ascii="Times New Roman" w:hAnsi="Times New Roman" w:cs="Times New Roman"/>
          <w:sz w:val="28"/>
          <w:szCs w:val="28"/>
          <w:lang w:val="uk-UA"/>
        </w:rPr>
      </w:pPr>
      <w:r w:rsidRPr="0083436F">
        <w:rPr>
          <w:rFonts w:ascii="Times New Roman" w:hAnsi="Times New Roman" w:cs="Times New Roman"/>
          <w:sz w:val="28"/>
          <w:szCs w:val="28"/>
          <w:lang w:val="uk-UA"/>
        </w:rPr>
        <w:t xml:space="preserve">Проаналізовано </w:t>
      </w:r>
      <w:r w:rsidR="006976EC">
        <w:rPr>
          <w:rFonts w:ascii="Times New Roman" w:hAnsi="Times New Roman" w:cs="Times New Roman"/>
          <w:sz w:val="28"/>
          <w:szCs w:val="28"/>
          <w:lang w:val="uk-UA"/>
        </w:rPr>
        <w:t>фізичні властиво</w:t>
      </w:r>
      <w:r w:rsidR="00DC062C">
        <w:rPr>
          <w:rFonts w:ascii="Times New Roman" w:hAnsi="Times New Roman" w:cs="Times New Roman"/>
          <w:sz w:val="28"/>
          <w:szCs w:val="28"/>
          <w:lang w:val="uk-UA"/>
        </w:rPr>
        <w:t>сті</w:t>
      </w:r>
      <w:r w:rsidR="006A386A">
        <w:rPr>
          <w:rFonts w:ascii="Times New Roman" w:hAnsi="Times New Roman" w:cs="Times New Roman"/>
          <w:sz w:val="28"/>
          <w:szCs w:val="28"/>
          <w:lang w:val="uk-UA"/>
        </w:rPr>
        <w:t xml:space="preserve"> місячного пилу та пояснене явище </w:t>
      </w:r>
      <w:r w:rsidR="006A386A" w:rsidRPr="006A386A">
        <w:rPr>
          <w:rFonts w:ascii="Times New Roman" w:hAnsi="Times New Roman" w:cs="Times New Roman"/>
          <w:sz w:val="28"/>
          <w:szCs w:val="28"/>
          <w:lang w:val="uk-UA"/>
        </w:rPr>
        <w:t>електростатичного заряду внаслідок тертя</w:t>
      </w:r>
      <w:r w:rsidR="006A386A">
        <w:rPr>
          <w:rFonts w:ascii="Times New Roman" w:hAnsi="Times New Roman" w:cs="Times New Roman"/>
          <w:sz w:val="28"/>
          <w:szCs w:val="28"/>
          <w:lang w:val="uk-UA"/>
        </w:rPr>
        <w:t>;</w:t>
      </w:r>
    </w:p>
    <w:p w14:paraId="2A61CC9E" w14:textId="77777777" w:rsidR="001732DE" w:rsidRDefault="001732DE" w:rsidP="001732DE">
      <w:pPr>
        <w:pStyle w:val="a3"/>
        <w:numPr>
          <w:ilvl w:val="0"/>
          <w:numId w:val="3"/>
        </w:numPr>
        <w:spacing w:after="0" w:line="360" w:lineRule="auto"/>
        <w:jc w:val="both"/>
        <w:rPr>
          <w:rFonts w:ascii="Times New Roman" w:hAnsi="Times New Roman" w:cs="Times New Roman"/>
          <w:sz w:val="28"/>
          <w:szCs w:val="28"/>
          <w:lang w:val="uk-UA"/>
        </w:rPr>
      </w:pPr>
      <w:r>
        <w:rPr>
          <w:rFonts w:ascii="Times New Roman" w:hAnsi="Times New Roman" w:cs="Times New Roman"/>
          <w:sz w:val="28"/>
          <w:szCs w:val="28"/>
          <w:lang w:val="uk-UA"/>
        </w:rPr>
        <w:t>Проведено експеримент з різними с</w:t>
      </w:r>
      <w:r w:rsidRPr="001732DE">
        <w:rPr>
          <w:rFonts w:ascii="Times New Roman" w:hAnsi="Times New Roman" w:cs="Times New Roman"/>
          <w:sz w:val="28"/>
          <w:szCs w:val="28"/>
          <w:lang w:val="uk-UA"/>
        </w:rPr>
        <w:t>умішами-аналогами місячного реголіту</w:t>
      </w:r>
      <w:r>
        <w:rPr>
          <w:rFonts w:ascii="Times New Roman" w:hAnsi="Times New Roman" w:cs="Times New Roman"/>
          <w:sz w:val="28"/>
          <w:szCs w:val="28"/>
          <w:lang w:val="uk-UA"/>
        </w:rPr>
        <w:t xml:space="preserve">; </w:t>
      </w:r>
    </w:p>
    <w:p w14:paraId="79AA6829" w14:textId="388CE6DD" w:rsidR="00737297" w:rsidRDefault="001732DE" w:rsidP="001732DE">
      <w:pPr>
        <w:pStyle w:val="a3"/>
        <w:numPr>
          <w:ilvl w:val="0"/>
          <w:numId w:val="3"/>
        </w:numPr>
        <w:spacing w:after="0" w:line="360" w:lineRule="auto"/>
        <w:jc w:val="both"/>
        <w:rPr>
          <w:rFonts w:ascii="Times New Roman" w:hAnsi="Times New Roman" w:cs="Times New Roman"/>
          <w:sz w:val="28"/>
          <w:szCs w:val="28"/>
          <w:lang w:val="uk-UA"/>
        </w:rPr>
      </w:pPr>
      <w:r w:rsidRPr="001732DE">
        <w:rPr>
          <w:rFonts w:ascii="Times New Roman" w:hAnsi="Times New Roman" w:cs="Times New Roman"/>
          <w:sz w:val="28"/>
          <w:szCs w:val="28"/>
          <w:lang w:val="uk-UA"/>
        </w:rPr>
        <w:t>У результаті порівняння різних аналогів пилу встановлено, що інтенсивність електростатичного прилипання залежить від розміру частинок, їхньої маси та складу суміші</w:t>
      </w:r>
      <w:r>
        <w:rPr>
          <w:rFonts w:ascii="Times New Roman" w:hAnsi="Times New Roman" w:cs="Times New Roman"/>
          <w:sz w:val="28"/>
          <w:szCs w:val="28"/>
          <w:lang w:val="uk-UA"/>
        </w:rPr>
        <w:t>;</w:t>
      </w:r>
    </w:p>
    <w:p w14:paraId="10816DDA" w14:textId="328E45ED" w:rsidR="001732DE" w:rsidRPr="001732DE" w:rsidRDefault="001732DE" w:rsidP="001732DE">
      <w:pPr>
        <w:pStyle w:val="a3"/>
        <w:numPr>
          <w:ilvl w:val="0"/>
          <w:numId w:val="3"/>
        </w:numPr>
        <w:spacing w:after="0" w:line="360" w:lineRule="auto"/>
        <w:jc w:val="both"/>
        <w:rPr>
          <w:rFonts w:ascii="Times New Roman" w:hAnsi="Times New Roman" w:cs="Times New Roman"/>
          <w:sz w:val="28"/>
          <w:szCs w:val="28"/>
          <w:lang w:val="uk-UA"/>
        </w:rPr>
      </w:pPr>
      <w:r w:rsidRPr="001732DE">
        <w:rPr>
          <w:rFonts w:ascii="Times New Roman" w:hAnsi="Times New Roman" w:cs="Times New Roman"/>
          <w:sz w:val="28"/>
          <w:szCs w:val="28"/>
          <w:lang w:val="uk-UA"/>
        </w:rPr>
        <w:t>У результаті дослідження встановлено, що дрібні частинки пилу можуть легко прилипати до різних поверхонь під дією електростатичних сил, що створює серйозні труднощі для роботи космічної техніки.</w:t>
      </w:r>
    </w:p>
    <w:sectPr w:rsidR="001732DE" w:rsidRPr="001732DE" w:rsidSect="001732DE">
      <w:pgSz w:w="11906" w:h="16838"/>
      <w:pgMar w:top="851"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A3F6D0B"/>
    <w:multiLevelType w:val="hybridMultilevel"/>
    <w:tmpl w:val="A19EB1DA"/>
    <w:lvl w:ilvl="0" w:tplc="9A6E07C0">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1" w15:restartNumberingAfterBreak="0">
    <w:nsid w:val="5CC00A12"/>
    <w:multiLevelType w:val="hybridMultilevel"/>
    <w:tmpl w:val="91C82AE6"/>
    <w:lvl w:ilvl="0" w:tplc="04220001">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636979F8"/>
    <w:multiLevelType w:val="hybridMultilevel"/>
    <w:tmpl w:val="E7AA1F7A"/>
    <w:lvl w:ilvl="0" w:tplc="9ADEA6D0">
      <w:start w:val="1"/>
      <w:numFmt w:val="decimal"/>
      <w:lvlText w:val="%1."/>
      <w:lvlJc w:val="left"/>
      <w:pPr>
        <w:ind w:left="1068" w:hanging="708"/>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73170FF3"/>
    <w:multiLevelType w:val="hybridMultilevel"/>
    <w:tmpl w:val="FB98A0F4"/>
    <w:lvl w:ilvl="0" w:tplc="04220003">
      <w:start w:val="1"/>
      <w:numFmt w:val="bullet"/>
      <w:lvlText w:val="o"/>
      <w:lvlJc w:val="left"/>
      <w:pPr>
        <w:ind w:left="720" w:hanging="360"/>
      </w:pPr>
      <w:rPr>
        <w:rFonts w:ascii="Courier New" w:hAnsi="Courier New" w:cs="Courier New"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7EB37970"/>
    <w:multiLevelType w:val="hybridMultilevel"/>
    <w:tmpl w:val="0DFE300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7EFA1339"/>
    <w:multiLevelType w:val="hybridMultilevel"/>
    <w:tmpl w:val="5E74F13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566"/>
    <w:rsid w:val="001732DE"/>
    <w:rsid w:val="001937B6"/>
    <w:rsid w:val="00276698"/>
    <w:rsid w:val="0066366A"/>
    <w:rsid w:val="006976EC"/>
    <w:rsid w:val="006A3566"/>
    <w:rsid w:val="006A386A"/>
    <w:rsid w:val="006D4333"/>
    <w:rsid w:val="00737297"/>
    <w:rsid w:val="00B80978"/>
    <w:rsid w:val="00CA355C"/>
    <w:rsid w:val="00DC062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7E672"/>
  <w15:chartTrackingRefBased/>
  <w15:docId w15:val="{53A848A1-D0C2-4C50-86D7-8A9A6D37D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0978"/>
    <w:rPr>
      <w:lang w:val="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80978"/>
    <w:pPr>
      <w:ind w:left="720"/>
      <w:contextualSpacing/>
    </w:pPr>
  </w:style>
  <w:style w:type="character" w:customStyle="1" w:styleId="oypena">
    <w:name w:val="oypena"/>
    <w:basedOn w:val="a0"/>
    <w:rsid w:val="00B80978"/>
  </w:style>
  <w:style w:type="character" w:styleId="a4">
    <w:name w:val="Strong"/>
    <w:basedOn w:val="a0"/>
    <w:uiPriority w:val="22"/>
    <w:qFormat/>
    <w:rsid w:val="001937B6"/>
    <w:rPr>
      <w:b/>
      <w:bCs/>
    </w:rPr>
  </w:style>
  <w:style w:type="paragraph" w:styleId="a5">
    <w:name w:val="Normal (Web)"/>
    <w:basedOn w:val="a"/>
    <w:uiPriority w:val="99"/>
    <w:semiHidden/>
    <w:unhideWhenUsed/>
    <w:rsid w:val="001937B6"/>
    <w:pPr>
      <w:spacing w:before="100" w:beforeAutospacing="1" w:after="100" w:afterAutospacing="1" w:line="240" w:lineRule="auto"/>
    </w:pPr>
    <w:rPr>
      <w:rFonts w:ascii="Times New Roman" w:eastAsia="Times New Roman" w:hAnsi="Times New Roman" w:cs="Times New Roman"/>
      <w:sz w:val="24"/>
      <w:szCs w:val="24"/>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9781580">
      <w:bodyDiv w:val="1"/>
      <w:marLeft w:val="0"/>
      <w:marRight w:val="0"/>
      <w:marTop w:val="0"/>
      <w:marBottom w:val="0"/>
      <w:divBdr>
        <w:top w:val="none" w:sz="0" w:space="0" w:color="auto"/>
        <w:left w:val="none" w:sz="0" w:space="0" w:color="auto"/>
        <w:bottom w:val="none" w:sz="0" w:space="0" w:color="auto"/>
        <w:right w:val="none" w:sz="0" w:space="0" w:color="auto"/>
      </w:divBdr>
    </w:div>
    <w:div w:id="2026134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2</Pages>
  <Words>2349</Words>
  <Characters>1339</Characters>
  <Application>Microsoft Office Word</Application>
  <DocSecurity>0</DocSecurity>
  <Lines>11</Lines>
  <Paragraphs>7</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2026-03-16T10:04:00Z</dcterms:created>
  <dcterms:modified xsi:type="dcterms:W3CDTF">2026-03-27T08:56:00Z</dcterms:modified>
</cp:coreProperties>
</file>