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50D" w:rsidRDefault="0046350D" w:rsidP="0046350D">
      <w:pPr>
        <w:pStyle w:val="10"/>
        <w:spacing w:line="273" w:lineRule="auto"/>
        <w:jc w:val="both"/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</w:pPr>
    </w:p>
    <w:p w:rsidR="004D3666" w:rsidRPr="004378C9" w:rsidRDefault="004D3666" w:rsidP="003A2094">
      <w:pPr>
        <w:pStyle w:val="10"/>
        <w:spacing w:line="360" w:lineRule="auto"/>
        <w:jc w:val="both"/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</w:pPr>
      <w:r w:rsidRPr="004378C9"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  <w:t>Всеукраїнський інтерактивний конкурс «МАН–Юніор Дослідник»</w:t>
      </w:r>
    </w:p>
    <w:p w:rsidR="004D3666" w:rsidRPr="004378C9" w:rsidRDefault="004D3666" w:rsidP="003A2094">
      <w:pPr>
        <w:pStyle w:val="10"/>
        <w:spacing w:line="360" w:lineRule="auto"/>
        <w:jc w:val="both"/>
        <w:rPr>
          <w:rFonts w:ascii="Times New Roman" w:eastAsia="Calibri" w:hAnsi="Times New Roman"/>
          <w:b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Номінація: </w:t>
      </w:r>
      <w:r w:rsidRPr="004945CA">
        <w:rPr>
          <w:rFonts w:ascii="Times New Roman" w:eastAsia="Calibri" w:hAnsi="Times New Roman"/>
          <w:bCs/>
          <w:iCs/>
          <w:sz w:val="28"/>
          <w:szCs w:val="28"/>
        </w:rPr>
        <w:t>«Історик–Юніор»</w:t>
      </w:r>
    </w:p>
    <w:p w:rsidR="004945CA" w:rsidRDefault="004945CA" w:rsidP="003A2094">
      <w:pPr>
        <w:pStyle w:val="1"/>
        <w:spacing w:line="360" w:lineRule="auto"/>
        <w:jc w:val="both"/>
        <w:rPr>
          <w:rFonts w:ascii="Times New Roman" w:eastAsia="Calibri" w:hAnsi="Times New Roman"/>
          <w:b/>
          <w:bCs/>
          <w:iCs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8"/>
          <w:szCs w:val="28"/>
        </w:rPr>
        <w:t xml:space="preserve">Тема наукового </w:t>
      </w:r>
      <w:proofErr w:type="spellStart"/>
      <w:r>
        <w:rPr>
          <w:rFonts w:ascii="Times New Roman" w:eastAsia="Calibri" w:hAnsi="Times New Roman"/>
          <w:b/>
          <w:bCs/>
          <w:iCs/>
          <w:sz w:val="28"/>
          <w:szCs w:val="28"/>
        </w:rPr>
        <w:t>проє</w:t>
      </w:r>
      <w:r w:rsidR="004D3666" w:rsidRPr="004945CA">
        <w:rPr>
          <w:rFonts w:ascii="Times New Roman" w:eastAsia="Calibri" w:hAnsi="Times New Roman"/>
          <w:b/>
          <w:bCs/>
          <w:iCs/>
          <w:sz w:val="28"/>
          <w:szCs w:val="28"/>
        </w:rPr>
        <w:t>кту</w:t>
      </w:r>
      <w:proofErr w:type="spellEnd"/>
      <w:r w:rsidR="004D3666" w:rsidRPr="004945CA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: </w:t>
      </w:r>
      <w:r w:rsidR="003961F0">
        <w:rPr>
          <w:rFonts w:ascii="Times New Roman" w:eastAsia="Calibri" w:hAnsi="Times New Roman"/>
          <w:b/>
          <w:bCs/>
          <w:iCs/>
          <w:sz w:val="28"/>
          <w:szCs w:val="28"/>
        </w:rPr>
        <w:t>«</w:t>
      </w:r>
      <w:r w:rsidRPr="004945CA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Проспект Героїв Харкова: </w:t>
      </w:r>
      <w:r>
        <w:rPr>
          <w:rFonts w:ascii="Times New Roman" w:eastAsia="Calibri" w:hAnsi="Times New Roman"/>
          <w:b/>
          <w:bCs/>
          <w:iCs/>
          <w:sz w:val="28"/>
          <w:szCs w:val="28"/>
        </w:rPr>
        <w:t>від заснування до сучасності».</w:t>
      </w:r>
    </w:p>
    <w:p w:rsidR="004D3666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945CA">
        <w:rPr>
          <w:rFonts w:ascii="Times New Roman" w:eastAsia="Calibri" w:hAnsi="Times New Roman"/>
          <w:b/>
          <w:bCs/>
          <w:iCs/>
          <w:sz w:val="28"/>
          <w:szCs w:val="28"/>
        </w:rPr>
        <w:t>Автор:</w:t>
      </w:r>
      <w:r w:rsidR="004945CA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</w:t>
      </w:r>
      <w:r w:rsidR="004945CA" w:rsidRPr="004945CA">
        <w:rPr>
          <w:rFonts w:ascii="Times New Roman" w:eastAsia="Calibri" w:hAnsi="Times New Roman"/>
          <w:bCs/>
          <w:iCs/>
          <w:sz w:val="28"/>
          <w:szCs w:val="28"/>
        </w:rPr>
        <w:t>Шульга Дмитро Олександрович</w:t>
      </w:r>
      <w:r w:rsidR="004945CA">
        <w:rPr>
          <w:rFonts w:ascii="Times New Roman" w:eastAsia="Calibri" w:hAnsi="Times New Roman"/>
          <w:bCs/>
          <w:iCs/>
          <w:sz w:val="28"/>
          <w:szCs w:val="28"/>
        </w:rPr>
        <w:t>, учень 9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класу </w:t>
      </w:r>
      <w:r w:rsidR="00A02156" w:rsidRPr="004378C9">
        <w:rPr>
          <w:rFonts w:ascii="Times New Roman" w:eastAsia="Calibri" w:hAnsi="Times New Roman"/>
          <w:bCs/>
          <w:iCs/>
          <w:sz w:val="28"/>
          <w:szCs w:val="28"/>
        </w:rPr>
        <w:t>к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омунального закладу </w:t>
      </w:r>
      <w:bookmarkStart w:id="0" w:name="_GoBack"/>
      <w:r w:rsidRPr="004378C9">
        <w:rPr>
          <w:rFonts w:ascii="Times New Roman" w:eastAsia="Calibri" w:hAnsi="Times New Roman"/>
          <w:bCs/>
          <w:iCs/>
          <w:sz w:val="28"/>
          <w:szCs w:val="28"/>
        </w:rPr>
        <w:t>«Харківський ліцей</w:t>
      </w:r>
      <w:r w:rsidR="003A2094">
        <w:rPr>
          <w:rFonts w:ascii="Times New Roman" w:eastAsia="Calibri" w:hAnsi="Times New Roman"/>
          <w:bCs/>
          <w:iCs/>
          <w:sz w:val="28"/>
          <w:szCs w:val="28"/>
        </w:rPr>
        <w:t xml:space="preserve"> №122 Харківської міської ради».</w:t>
      </w:r>
    </w:p>
    <w:bookmarkEnd w:id="0"/>
    <w:p w:rsidR="00996964" w:rsidRDefault="00996964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8"/>
          <w:szCs w:val="28"/>
        </w:rPr>
        <w:t xml:space="preserve">Контактний номер: </w:t>
      </w:r>
      <w:r>
        <w:rPr>
          <w:rFonts w:ascii="Times New Roman" w:eastAsia="Calibri" w:hAnsi="Times New Roman"/>
          <w:bCs/>
          <w:iCs/>
          <w:sz w:val="28"/>
          <w:szCs w:val="28"/>
        </w:rPr>
        <w:t>0667740382</w:t>
      </w:r>
    </w:p>
    <w:p w:rsidR="00996964" w:rsidRPr="00FA3589" w:rsidRDefault="00996964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  <w:lang w:val="ru-RU"/>
        </w:rPr>
      </w:pPr>
      <w:r>
        <w:rPr>
          <w:rFonts w:ascii="Times New Roman" w:eastAsia="Calibri" w:hAnsi="Times New Roman"/>
          <w:b/>
          <w:bCs/>
          <w:iCs/>
          <w:sz w:val="28"/>
          <w:szCs w:val="28"/>
        </w:rPr>
        <w:t xml:space="preserve">Електронна адреса: </w:t>
      </w:r>
      <w:proofErr w:type="spellStart"/>
      <w:r>
        <w:rPr>
          <w:rFonts w:ascii="Times New Roman" w:eastAsia="Calibri" w:hAnsi="Times New Roman"/>
          <w:bCs/>
          <w:iCs/>
          <w:sz w:val="28"/>
          <w:szCs w:val="28"/>
          <w:lang w:val="en-US"/>
        </w:rPr>
        <w:t>dishulga</w:t>
      </w:r>
      <w:proofErr w:type="spellEnd"/>
      <w:r w:rsidRPr="00996964">
        <w:rPr>
          <w:rFonts w:ascii="Times New Roman" w:eastAsia="Calibri" w:hAnsi="Times New Roman"/>
          <w:bCs/>
          <w:iCs/>
          <w:sz w:val="28"/>
          <w:szCs w:val="28"/>
          <w:lang w:val="ru-RU"/>
        </w:rPr>
        <w:t>3@</w:t>
      </w:r>
      <w:proofErr w:type="spellStart"/>
      <w:r>
        <w:rPr>
          <w:rFonts w:ascii="Times New Roman" w:eastAsia="Calibri" w:hAnsi="Times New Roman"/>
          <w:bCs/>
          <w:iCs/>
          <w:sz w:val="28"/>
          <w:szCs w:val="28"/>
          <w:lang w:val="en-US"/>
        </w:rPr>
        <w:t>gmail</w:t>
      </w:r>
      <w:proofErr w:type="spellEnd"/>
      <w:r w:rsidRPr="00FA3589">
        <w:rPr>
          <w:rFonts w:ascii="Times New Roman" w:eastAsia="Calibri" w:hAnsi="Times New Roman"/>
          <w:bCs/>
          <w:iCs/>
          <w:sz w:val="28"/>
          <w:szCs w:val="28"/>
          <w:lang w:val="ru-RU"/>
        </w:rPr>
        <w:t>.</w:t>
      </w:r>
      <w:r>
        <w:rPr>
          <w:rFonts w:ascii="Times New Roman" w:eastAsia="Calibri" w:hAnsi="Times New Roman"/>
          <w:bCs/>
          <w:iCs/>
          <w:sz w:val="28"/>
          <w:szCs w:val="28"/>
          <w:lang w:val="en-US"/>
        </w:rPr>
        <w:t>com</w:t>
      </w:r>
    </w:p>
    <w:p w:rsidR="00020E05" w:rsidRDefault="00020E05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020E05">
        <w:rPr>
          <w:rFonts w:ascii="Times New Roman" w:eastAsia="Calibri" w:hAnsi="Times New Roman"/>
          <w:b/>
          <w:bCs/>
          <w:iCs/>
          <w:sz w:val="28"/>
          <w:szCs w:val="28"/>
        </w:rPr>
        <w:t>Населений пункт:</w:t>
      </w:r>
      <w:r>
        <w:rPr>
          <w:rFonts w:ascii="Times New Roman" w:eastAsia="Calibri" w:hAnsi="Times New Roman"/>
          <w:bCs/>
          <w:iCs/>
          <w:sz w:val="28"/>
          <w:szCs w:val="28"/>
        </w:rPr>
        <w:t xml:space="preserve"> м. Харків</w:t>
      </w:r>
    </w:p>
    <w:p w:rsidR="006E57AC" w:rsidRPr="004378C9" w:rsidRDefault="006E57AC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020E05">
        <w:rPr>
          <w:rFonts w:ascii="Times New Roman" w:eastAsia="Calibri" w:hAnsi="Times New Roman"/>
          <w:b/>
          <w:bCs/>
          <w:iCs/>
          <w:sz w:val="28"/>
          <w:szCs w:val="28"/>
        </w:rPr>
        <w:t>Науковий керівник: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</w:t>
      </w:r>
      <w:r w:rsidR="00020E05">
        <w:rPr>
          <w:rFonts w:ascii="Times New Roman" w:eastAsia="Calibri" w:hAnsi="Times New Roman"/>
          <w:bCs/>
          <w:iCs/>
          <w:sz w:val="28"/>
          <w:szCs w:val="28"/>
        </w:rPr>
        <w:t>Калмикова Ірина Валентинівна, вчитель історії комунального закладу «Харківський ліцей №122 Харківської міської ради».</w:t>
      </w:r>
    </w:p>
    <w:p w:rsidR="004378C9" w:rsidRPr="00020E05" w:rsidRDefault="00E42764" w:rsidP="008027C7">
      <w:pPr>
        <w:pStyle w:val="1"/>
        <w:spacing w:line="360" w:lineRule="auto"/>
        <w:ind w:firstLine="360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020E05">
        <w:rPr>
          <w:rFonts w:ascii="Times New Roman" w:eastAsia="Calibri" w:hAnsi="Times New Roman"/>
          <w:b/>
          <w:bCs/>
          <w:iCs/>
          <w:sz w:val="28"/>
          <w:szCs w:val="28"/>
        </w:rPr>
        <w:t>Мета</w:t>
      </w:r>
      <w:r w:rsidR="00020E05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: </w:t>
      </w:r>
      <w:r w:rsidR="00020E05">
        <w:rPr>
          <w:rFonts w:ascii="Times New Roman" w:eastAsia="Calibri" w:hAnsi="Times New Roman"/>
          <w:bCs/>
          <w:iCs/>
          <w:sz w:val="28"/>
          <w:szCs w:val="28"/>
        </w:rPr>
        <w:t>створити екскурсійний маршрут по визначним містам Харкова, зокрема повз пам’ятки архітектури та історії міста на початку проспекту Героїв Харкова.</w:t>
      </w:r>
    </w:p>
    <w:p w:rsidR="007956DA" w:rsidRDefault="008027C7" w:rsidP="007956DA">
      <w:pPr>
        <w:pStyle w:val="1"/>
        <w:spacing w:line="360" w:lineRule="auto"/>
        <w:ind w:firstLine="360"/>
        <w:jc w:val="both"/>
        <w:rPr>
          <w:rFonts w:ascii="Times New Roman" w:eastAsia="Calibri" w:hAnsi="Times New Roman"/>
          <w:b/>
          <w:bCs/>
          <w:iCs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8"/>
          <w:szCs w:val="28"/>
        </w:rPr>
        <w:t>Завдання:</w:t>
      </w:r>
    </w:p>
    <w:p w:rsidR="007956DA" w:rsidRDefault="00667CDC" w:rsidP="007956DA">
      <w:pPr>
        <w:pStyle w:val="1"/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>з</w:t>
      </w:r>
      <w:r w:rsidR="007956DA">
        <w:rPr>
          <w:rFonts w:ascii="Times New Roman" w:eastAsia="Calibri" w:hAnsi="Times New Roman"/>
          <w:bCs/>
          <w:iCs/>
          <w:sz w:val="28"/>
          <w:szCs w:val="28"/>
        </w:rPr>
        <w:t>ануритись в історичні довідки, факти, джерела та виявити історичну цінність вулиці та будівель на ній;</w:t>
      </w:r>
    </w:p>
    <w:p w:rsidR="007956DA" w:rsidRDefault="00667CDC" w:rsidP="007956DA">
      <w:pPr>
        <w:pStyle w:val="1"/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>з</w:t>
      </w:r>
      <w:r w:rsidR="007956DA">
        <w:rPr>
          <w:rFonts w:ascii="Times New Roman" w:eastAsia="Calibri" w:hAnsi="Times New Roman"/>
          <w:bCs/>
          <w:iCs/>
          <w:sz w:val="28"/>
          <w:szCs w:val="28"/>
        </w:rPr>
        <w:t>ацікавити людей історією рідних вулиць та просто гостей міста, зробити цей район більш привабливим;</w:t>
      </w:r>
    </w:p>
    <w:p w:rsidR="007956DA" w:rsidRPr="00E06F23" w:rsidRDefault="00667CDC" w:rsidP="00E06F23">
      <w:pPr>
        <w:pStyle w:val="1"/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>п</w:t>
      </w:r>
      <w:r w:rsidR="007956DA">
        <w:rPr>
          <w:rFonts w:ascii="Times New Roman" w:eastAsia="Calibri" w:hAnsi="Times New Roman"/>
          <w:bCs/>
          <w:iCs/>
          <w:sz w:val="28"/>
          <w:szCs w:val="28"/>
        </w:rPr>
        <w:t>оєднати віднайдений матеріал в такій послідовності, в якій бу</w:t>
      </w:r>
      <w:r>
        <w:rPr>
          <w:rFonts w:ascii="Times New Roman" w:eastAsia="Calibri" w:hAnsi="Times New Roman"/>
          <w:bCs/>
          <w:iCs/>
          <w:sz w:val="28"/>
          <w:szCs w:val="28"/>
        </w:rPr>
        <w:t>ло б зручно проводити екскурсії.</w:t>
      </w:r>
    </w:p>
    <w:p w:rsidR="0048345E" w:rsidRPr="0046350D" w:rsidRDefault="0048345E" w:rsidP="003A2094">
      <w:pPr>
        <w:spacing w:before="100" w:beforeAutospacing="1"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Об’єкт дослідження</w:t>
      </w:r>
      <w:r w:rsidR="00E06F23" w:rsidRPr="00E06F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E06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історико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-культурний ресурс Харкова </w:t>
      </w:r>
      <w:r w:rsidR="00E06F23">
        <w:rPr>
          <w:rFonts w:ascii="Times New Roman" w:eastAsia="Times New Roman" w:hAnsi="Times New Roman" w:cs="Times New Roman"/>
          <w:sz w:val="28"/>
          <w:szCs w:val="28"/>
          <w:lang w:eastAsia="ru-RU"/>
        </w:rPr>
        <w:t>ХІХ- початку ХХ століть.</w:t>
      </w:r>
    </w:p>
    <w:p w:rsidR="0048345E" w:rsidRPr="004378C9" w:rsidRDefault="0048345E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4378C9"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6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 дослідження: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6F23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ключові архітектурні споруди, розміщені на проспекті Героїв Харкова.</w:t>
      </w:r>
    </w:p>
    <w:p w:rsidR="0022024C" w:rsidRDefault="004378C9" w:rsidP="0007030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0703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Теорія: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03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Проспект Героїв Харкова – найдовша та одна з найстаріших вулиць Харкова. Він простягається від самого центру міста та уходить далеко до околиць і далі за місто.</w:t>
      </w:r>
      <w:r w:rsidR="00880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03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Проспект бере свій початок ще з самого заснування міста та 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залишається однією з ключових артерій</w:t>
      </w:r>
      <w:r w:rsidR="000703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3F0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цій вулиці можна знайти відбитки різних епох: від самого заснування до сучасності.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вулиці 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розташован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навчальні </w:t>
      </w:r>
      <w:r w:rsidR="00BA6F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заклади, військові об’єкти,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різноманітні місця для до дозвілля та обслуговування громадян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>. А також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цілий ряд виробництв, від яких проспект о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тримав прозвище «Алея гігантів». В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даній роботі</w:t>
      </w:r>
      <w:r w:rsidR="00667C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описано відрізок проспекту від центру міста до майдану Захисників України</w:t>
      </w:r>
      <w:r w:rsidR="002202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0CDF" w:rsidRPr="004378C9" w:rsidRDefault="003F0CDF" w:rsidP="0022024C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Оскільки це одна з центральних вулиць, то в радянський період вона мала велике ідеологічне значення. Тому після утворення проспекту він називався на честь тирана та вождя СРСР – Сталіна, а потім – Московським. Але вже з початком війни цей російський маркер був прибраний, а проспект набув </w:t>
      </w:r>
      <w:r w:rsidR="00E5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назву, присвячену оборонцям міста.</w:t>
      </w:r>
    </w:p>
    <w:p w:rsidR="00D6056D" w:rsidRDefault="00304E74" w:rsidP="00304E7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8"/>
          <w:szCs w:val="28"/>
        </w:rPr>
        <w:tab/>
      </w:r>
      <w:r w:rsidR="0048345E" w:rsidRPr="0022024C">
        <w:rPr>
          <w:rFonts w:ascii="Times New Roman" w:eastAsia="Calibri" w:hAnsi="Times New Roman"/>
          <w:b/>
          <w:bCs/>
          <w:iCs/>
          <w:sz w:val="28"/>
          <w:szCs w:val="28"/>
        </w:rPr>
        <w:t>Методи:</w:t>
      </w:r>
      <w:r w:rsidR="008D7D9C">
        <w:rPr>
          <w:rFonts w:ascii="Times New Roman" w:eastAsia="Calibri" w:hAnsi="Times New Roman"/>
          <w:bCs/>
          <w:iCs/>
          <w:sz w:val="28"/>
          <w:szCs w:val="28"/>
        </w:rPr>
        <w:t xml:space="preserve"> історичний, хронологічний, історико-географічний, культурологічний, дослідження письмових та усних джерел.</w:t>
      </w:r>
    </w:p>
    <w:p w:rsidR="00996964" w:rsidRPr="00996964" w:rsidRDefault="00996964" w:rsidP="00304E7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ab/>
      </w:r>
      <w:r>
        <w:rPr>
          <w:rFonts w:ascii="Times New Roman" w:eastAsia="Calibri" w:hAnsi="Times New Roman"/>
          <w:b/>
          <w:bCs/>
          <w:iCs/>
          <w:sz w:val="28"/>
          <w:szCs w:val="28"/>
        </w:rPr>
        <w:t xml:space="preserve">Новизна дослідження: </w:t>
      </w:r>
      <w:r>
        <w:rPr>
          <w:rFonts w:ascii="Times New Roman" w:eastAsia="Calibri" w:hAnsi="Times New Roman"/>
          <w:bCs/>
          <w:iCs/>
          <w:sz w:val="28"/>
          <w:szCs w:val="28"/>
        </w:rPr>
        <w:t>полягає у викладенні історії даної вулиці в екскурсійній послідовност</w:t>
      </w:r>
      <w:r w:rsidR="00BA6F2E">
        <w:rPr>
          <w:rFonts w:ascii="Times New Roman" w:eastAsia="Calibri" w:hAnsi="Times New Roman"/>
          <w:bCs/>
          <w:iCs/>
          <w:sz w:val="28"/>
          <w:szCs w:val="28"/>
        </w:rPr>
        <w:t>і в поєднанні з історією будівель на ній.</w:t>
      </w:r>
    </w:p>
    <w:p w:rsidR="0079190B" w:rsidRDefault="004378C9" w:rsidP="008027C7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D6056D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    </w:t>
      </w:r>
      <w:r w:rsidR="00304E74">
        <w:rPr>
          <w:rFonts w:ascii="Times New Roman" w:eastAsia="Calibri" w:hAnsi="Times New Roman"/>
          <w:b/>
          <w:bCs/>
          <w:iCs/>
          <w:sz w:val="28"/>
          <w:szCs w:val="28"/>
        </w:rPr>
        <w:tab/>
      </w:r>
      <w:r w:rsidR="00667CDC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Результати дослідження: </w:t>
      </w:r>
      <w:r w:rsidR="00667CDC">
        <w:rPr>
          <w:rFonts w:ascii="Times New Roman" w:eastAsia="Calibri" w:hAnsi="Times New Roman"/>
          <w:bCs/>
          <w:iCs/>
          <w:sz w:val="28"/>
          <w:szCs w:val="28"/>
        </w:rPr>
        <w:t>на основі аналізу джерел,</w:t>
      </w:r>
      <w:r w:rsidR="00304E74">
        <w:rPr>
          <w:rFonts w:ascii="Times New Roman" w:eastAsia="Calibri" w:hAnsi="Times New Roman"/>
          <w:bCs/>
          <w:iCs/>
          <w:sz w:val="28"/>
          <w:szCs w:val="28"/>
        </w:rPr>
        <w:t xml:space="preserve"> </w:t>
      </w:r>
      <w:r w:rsidR="00667CDC">
        <w:rPr>
          <w:rFonts w:ascii="Times New Roman" w:eastAsia="Calibri" w:hAnsi="Times New Roman"/>
          <w:bCs/>
          <w:iCs/>
          <w:sz w:val="28"/>
          <w:szCs w:val="28"/>
        </w:rPr>
        <w:t>створено маршрут, за яким</w:t>
      </w:r>
      <w:r w:rsidR="00304E74">
        <w:rPr>
          <w:rFonts w:ascii="Times New Roman" w:eastAsia="Calibri" w:hAnsi="Times New Roman"/>
          <w:bCs/>
          <w:iCs/>
          <w:sz w:val="28"/>
          <w:szCs w:val="28"/>
        </w:rPr>
        <w:t xml:space="preserve"> можна проводити екскурсії,</w:t>
      </w:r>
      <w:r w:rsidR="00667CDC">
        <w:rPr>
          <w:rFonts w:ascii="Times New Roman" w:eastAsia="Calibri" w:hAnsi="Times New Roman"/>
          <w:bCs/>
          <w:iCs/>
          <w:sz w:val="28"/>
          <w:szCs w:val="28"/>
        </w:rPr>
        <w:t xml:space="preserve"> що охоплюють період від заснування міста до сьогодення. Даний маршрут</w:t>
      </w:r>
      <w:r w:rsidR="00304E74">
        <w:rPr>
          <w:rFonts w:ascii="Times New Roman" w:eastAsia="Calibri" w:hAnsi="Times New Roman"/>
          <w:bCs/>
          <w:iCs/>
          <w:sz w:val="28"/>
          <w:szCs w:val="28"/>
        </w:rPr>
        <w:t xml:space="preserve"> має невелику протяжність та чималу насиченість матеріалу.</w:t>
      </w:r>
    </w:p>
    <w:p w:rsidR="00304E74" w:rsidRPr="00304E74" w:rsidRDefault="00304E74" w:rsidP="008027C7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ab/>
      </w:r>
      <w:r>
        <w:rPr>
          <w:rFonts w:ascii="Times New Roman" w:eastAsia="Calibri" w:hAnsi="Times New Roman"/>
          <w:b/>
          <w:bCs/>
          <w:iCs/>
          <w:sz w:val="28"/>
          <w:szCs w:val="28"/>
        </w:rPr>
        <w:t>Висновок:</w:t>
      </w:r>
      <w:r w:rsidR="00667CDC">
        <w:rPr>
          <w:rFonts w:ascii="Times New Roman" w:eastAsia="Calibri" w:hAnsi="Times New Roman"/>
          <w:bCs/>
          <w:iCs/>
          <w:sz w:val="28"/>
          <w:szCs w:val="28"/>
        </w:rPr>
        <w:t xml:space="preserve"> за створеним </w:t>
      </w:r>
      <w:proofErr w:type="spellStart"/>
      <w:r w:rsidR="00667CDC">
        <w:rPr>
          <w:rFonts w:ascii="Times New Roman" w:eastAsia="Calibri" w:hAnsi="Times New Roman"/>
          <w:bCs/>
          <w:iCs/>
          <w:sz w:val="28"/>
          <w:szCs w:val="28"/>
        </w:rPr>
        <w:t>проєктом</w:t>
      </w:r>
      <w:proofErr w:type="spellEnd"/>
      <w:r>
        <w:rPr>
          <w:rFonts w:ascii="Times New Roman" w:eastAsia="Calibri" w:hAnsi="Times New Roman"/>
          <w:bCs/>
          <w:iCs/>
          <w:sz w:val="28"/>
          <w:szCs w:val="28"/>
        </w:rPr>
        <w:t xml:space="preserve"> можна проводити екскурсії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 xml:space="preserve"> за раніше невідомим маршрутом</w:t>
      </w:r>
      <w:r>
        <w:rPr>
          <w:rFonts w:ascii="Times New Roman" w:eastAsia="Calibri" w:hAnsi="Times New Roman"/>
          <w:bCs/>
          <w:iCs/>
          <w:sz w:val="28"/>
          <w:szCs w:val="28"/>
        </w:rPr>
        <w:t xml:space="preserve"> та довести, що це місце дійсно заслуговує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 xml:space="preserve"> на увагу</w:t>
      </w:r>
      <w:r>
        <w:rPr>
          <w:rFonts w:ascii="Times New Roman" w:eastAsia="Calibri" w:hAnsi="Times New Roman"/>
          <w:bCs/>
          <w:iCs/>
          <w:sz w:val="28"/>
          <w:szCs w:val="28"/>
        </w:rPr>
        <w:t xml:space="preserve">. 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>З</w:t>
      </w:r>
      <w:r>
        <w:rPr>
          <w:rFonts w:ascii="Times New Roman" w:eastAsia="Calibri" w:hAnsi="Times New Roman"/>
          <w:bCs/>
          <w:iCs/>
          <w:sz w:val="28"/>
          <w:szCs w:val="28"/>
        </w:rPr>
        <w:t>найдений матеріал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 xml:space="preserve"> впорядковано</w:t>
      </w:r>
      <w:r>
        <w:rPr>
          <w:rFonts w:ascii="Times New Roman" w:eastAsia="Calibri" w:hAnsi="Times New Roman"/>
          <w:bCs/>
          <w:iCs/>
          <w:sz w:val="28"/>
          <w:szCs w:val="28"/>
        </w:rPr>
        <w:t xml:space="preserve"> та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 xml:space="preserve"> оформлено</w:t>
      </w:r>
      <w:r>
        <w:rPr>
          <w:rFonts w:ascii="Times New Roman" w:eastAsia="Calibri" w:hAnsi="Times New Roman"/>
          <w:bCs/>
          <w:iCs/>
          <w:sz w:val="28"/>
          <w:szCs w:val="28"/>
        </w:rPr>
        <w:t xml:space="preserve"> </w:t>
      </w:r>
      <w:r w:rsidR="000A78BD">
        <w:rPr>
          <w:rFonts w:ascii="Times New Roman" w:eastAsia="Calibri" w:hAnsi="Times New Roman"/>
          <w:bCs/>
          <w:iCs/>
          <w:sz w:val="28"/>
          <w:szCs w:val="28"/>
        </w:rPr>
        <w:t>у більш доступній формі для гостей міста</w:t>
      </w:r>
      <w:r w:rsidR="00724060">
        <w:rPr>
          <w:rFonts w:ascii="Times New Roman" w:eastAsia="Calibri" w:hAnsi="Times New Roman"/>
          <w:bCs/>
          <w:iCs/>
          <w:sz w:val="28"/>
          <w:szCs w:val="28"/>
        </w:rPr>
        <w:t xml:space="preserve"> у розмовному форматі.</w:t>
      </w:r>
    </w:p>
    <w:sectPr w:rsidR="00304E74" w:rsidRPr="00304E74" w:rsidSect="00C5511C">
      <w:pgSz w:w="11906" w:h="16838"/>
      <w:pgMar w:top="624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6611B4"/>
    <w:multiLevelType w:val="hybridMultilevel"/>
    <w:tmpl w:val="45F0548C"/>
    <w:lvl w:ilvl="0" w:tplc="E53E226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B7637"/>
    <w:multiLevelType w:val="hybridMultilevel"/>
    <w:tmpl w:val="8CB0CEC4"/>
    <w:lvl w:ilvl="0" w:tplc="B3427D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35292"/>
    <w:multiLevelType w:val="multilevel"/>
    <w:tmpl w:val="E5E29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4F0161"/>
    <w:multiLevelType w:val="hybridMultilevel"/>
    <w:tmpl w:val="2E3E45F6"/>
    <w:lvl w:ilvl="0" w:tplc="B3427D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8B4967"/>
    <w:multiLevelType w:val="hybridMultilevel"/>
    <w:tmpl w:val="9322F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C4F"/>
    <w:rsid w:val="00020E05"/>
    <w:rsid w:val="00070305"/>
    <w:rsid w:val="000A78BD"/>
    <w:rsid w:val="0022024C"/>
    <w:rsid w:val="002D7CFF"/>
    <w:rsid w:val="00304E74"/>
    <w:rsid w:val="00351251"/>
    <w:rsid w:val="003961F0"/>
    <w:rsid w:val="003A2094"/>
    <w:rsid w:val="003F0CDF"/>
    <w:rsid w:val="003F65C6"/>
    <w:rsid w:val="004378C9"/>
    <w:rsid w:val="0046350D"/>
    <w:rsid w:val="0048345E"/>
    <w:rsid w:val="004945CA"/>
    <w:rsid w:val="004D3666"/>
    <w:rsid w:val="00667CDC"/>
    <w:rsid w:val="006E57AC"/>
    <w:rsid w:val="00724060"/>
    <w:rsid w:val="0079190B"/>
    <w:rsid w:val="007956DA"/>
    <w:rsid w:val="008027C7"/>
    <w:rsid w:val="00880E60"/>
    <w:rsid w:val="008D7D9C"/>
    <w:rsid w:val="00996964"/>
    <w:rsid w:val="00A02156"/>
    <w:rsid w:val="00A1514C"/>
    <w:rsid w:val="00AA6C4F"/>
    <w:rsid w:val="00BA6F2E"/>
    <w:rsid w:val="00BF4ABB"/>
    <w:rsid w:val="00C125FD"/>
    <w:rsid w:val="00C5511C"/>
    <w:rsid w:val="00C60B5B"/>
    <w:rsid w:val="00D6056D"/>
    <w:rsid w:val="00D820BF"/>
    <w:rsid w:val="00E01A1C"/>
    <w:rsid w:val="00E06F23"/>
    <w:rsid w:val="00E42764"/>
    <w:rsid w:val="00E562D3"/>
    <w:rsid w:val="00FA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3C4987-0102-4A50-A6C6-561F143F4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4D3666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uk-UA"/>
    </w:rPr>
  </w:style>
  <w:style w:type="paragraph" w:customStyle="1" w:styleId="10">
    <w:name w:val="Без интервала1"/>
    <w:basedOn w:val="a"/>
    <w:rsid w:val="004D366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uk-UA"/>
    </w:rPr>
  </w:style>
  <w:style w:type="character" w:styleId="a3">
    <w:name w:val="Hyperlink"/>
    <w:basedOn w:val="a0"/>
    <w:uiPriority w:val="99"/>
    <w:unhideWhenUsed/>
    <w:rsid w:val="006E57A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F4ABB"/>
    <w:pPr>
      <w:ind w:left="720"/>
      <w:contextualSpacing/>
    </w:pPr>
  </w:style>
  <w:style w:type="character" w:customStyle="1" w:styleId="oypena">
    <w:name w:val="oypena"/>
    <w:basedOn w:val="a0"/>
    <w:rsid w:val="00BF4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2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93D6A-FC6E-4CEB-AF5D-9E16684FB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1325</TotalTime>
  <Pages>1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Учетная запись Майкрософт</cp:lastModifiedBy>
  <cp:revision>17</cp:revision>
  <dcterms:created xsi:type="dcterms:W3CDTF">2025-04-12T09:13:00Z</dcterms:created>
  <dcterms:modified xsi:type="dcterms:W3CDTF">2025-04-15T12:32:00Z</dcterms:modified>
</cp:coreProperties>
</file>