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08B" w:rsidRPr="00977B94" w:rsidRDefault="00126D19" w:rsidP="00977B94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977B94">
        <w:rPr>
          <w:rFonts w:ascii="Times New Roman" w:hAnsi="Times New Roman" w:cs="Times New Roman"/>
          <w:b/>
          <w:sz w:val="28"/>
          <w:szCs w:val="28"/>
        </w:rPr>
        <w:t>Те</w:t>
      </w:r>
      <w:proofErr w:type="spellStart"/>
      <w:r w:rsidRPr="00977B94">
        <w:rPr>
          <w:rFonts w:ascii="Times New Roman" w:hAnsi="Times New Roman" w:cs="Times New Roman"/>
          <w:b/>
          <w:sz w:val="28"/>
          <w:szCs w:val="28"/>
          <w:lang w:val="uk-UA"/>
        </w:rPr>
        <w:t>зи</w:t>
      </w:r>
      <w:proofErr w:type="spellEnd"/>
      <w:r w:rsidRPr="00977B9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науково-досл</w:t>
      </w:r>
      <w:r w:rsidR="008F7B51" w:rsidRPr="00977B94">
        <w:rPr>
          <w:rFonts w:ascii="Times New Roman" w:hAnsi="Times New Roman" w:cs="Times New Roman"/>
          <w:b/>
          <w:sz w:val="28"/>
          <w:szCs w:val="28"/>
          <w:lang w:val="uk-UA"/>
        </w:rPr>
        <w:t>ідницької роботи «</w:t>
      </w:r>
      <w:r w:rsidR="00594456" w:rsidRPr="00977B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Оцінка </w:t>
      </w:r>
      <w:r w:rsidR="00B21DC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стану ґрунту парку ім. Луначарського </w:t>
      </w:r>
      <w:proofErr w:type="gramStart"/>
      <w:r w:rsidR="00594456" w:rsidRPr="00977B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методом </w:t>
      </w:r>
      <w:proofErr w:type="spellStart"/>
      <w:r w:rsidR="00594456" w:rsidRPr="00977B94">
        <w:rPr>
          <w:rFonts w:ascii="Times New Roman" w:hAnsi="Times New Roman" w:cs="Times New Roman"/>
          <w:b/>
          <w:bCs/>
          <w:sz w:val="28"/>
          <w:szCs w:val="28"/>
          <w:lang w:val="uk-UA"/>
        </w:rPr>
        <w:t>б</w:t>
      </w:r>
      <w:proofErr w:type="gramEnd"/>
      <w:r w:rsidR="00594456" w:rsidRPr="00977B94">
        <w:rPr>
          <w:rFonts w:ascii="Times New Roman" w:hAnsi="Times New Roman" w:cs="Times New Roman"/>
          <w:b/>
          <w:bCs/>
          <w:sz w:val="28"/>
          <w:szCs w:val="28"/>
          <w:lang w:val="uk-UA"/>
        </w:rPr>
        <w:t>іоіндикації</w:t>
      </w:r>
      <w:proofErr w:type="spellEnd"/>
      <w:r w:rsidRPr="00977B94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:rsidR="00126D19" w:rsidRPr="00977B94" w:rsidRDefault="00126D19" w:rsidP="00977B94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77B94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Автор: </w:t>
      </w:r>
      <w:r w:rsidR="00BF0749">
        <w:rPr>
          <w:rFonts w:ascii="Times New Roman" w:hAnsi="Times New Roman" w:cs="Times New Roman"/>
          <w:sz w:val="28"/>
          <w:szCs w:val="28"/>
          <w:lang w:val="uk-UA"/>
        </w:rPr>
        <w:t>Тяглова Маргарита Петрівна</w:t>
      </w:r>
      <w:r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7534A4"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учениця </w:t>
      </w:r>
      <w:r w:rsidR="00B21DC0">
        <w:rPr>
          <w:rFonts w:ascii="Times New Roman" w:hAnsi="Times New Roman" w:cs="Times New Roman"/>
          <w:sz w:val="28"/>
          <w:szCs w:val="28"/>
          <w:lang w:val="uk-UA"/>
        </w:rPr>
        <w:t>10</w:t>
      </w:r>
      <w:r w:rsidR="00BF0749">
        <w:rPr>
          <w:rFonts w:ascii="Times New Roman" w:hAnsi="Times New Roman" w:cs="Times New Roman"/>
          <w:sz w:val="28"/>
          <w:szCs w:val="28"/>
          <w:lang w:val="uk-UA"/>
        </w:rPr>
        <w:t xml:space="preserve"> класу Конотопського ліцею </w:t>
      </w:r>
      <w:r w:rsidRPr="00977B94">
        <w:rPr>
          <w:rFonts w:ascii="Times New Roman" w:hAnsi="Times New Roman" w:cs="Times New Roman"/>
          <w:sz w:val="28"/>
          <w:szCs w:val="28"/>
          <w:lang w:val="uk-UA"/>
        </w:rPr>
        <w:t>№10 Конотопської міської ради Сумської області.</w:t>
      </w:r>
    </w:p>
    <w:p w:rsidR="00126D19" w:rsidRDefault="00126D19" w:rsidP="00977B94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77B94">
        <w:rPr>
          <w:rFonts w:ascii="Times New Roman" w:hAnsi="Times New Roman" w:cs="Times New Roman"/>
          <w:b/>
          <w:sz w:val="28"/>
          <w:szCs w:val="28"/>
          <w:lang w:val="uk-UA"/>
        </w:rPr>
        <w:t>Науковий керівник:</w:t>
      </w:r>
      <w:r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7534A4" w:rsidRPr="00977B94">
        <w:rPr>
          <w:rFonts w:ascii="Times New Roman" w:hAnsi="Times New Roman" w:cs="Times New Roman"/>
          <w:sz w:val="28"/>
          <w:szCs w:val="28"/>
          <w:lang w:val="uk-UA"/>
        </w:rPr>
        <w:t>Гостєв</w:t>
      </w:r>
      <w:proofErr w:type="spellEnd"/>
      <w:r w:rsidR="007534A4"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 Олександр Сергійович</w:t>
      </w:r>
      <w:r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7534A4" w:rsidRPr="00977B94">
        <w:rPr>
          <w:rFonts w:ascii="Times New Roman" w:hAnsi="Times New Roman" w:cs="Times New Roman"/>
          <w:sz w:val="28"/>
          <w:szCs w:val="28"/>
          <w:lang w:val="uk-UA"/>
        </w:rPr>
        <w:t>учитель біології</w:t>
      </w:r>
      <w:r w:rsidR="00BF0749">
        <w:rPr>
          <w:rFonts w:ascii="Times New Roman" w:hAnsi="Times New Roman" w:cs="Times New Roman"/>
          <w:sz w:val="28"/>
          <w:szCs w:val="28"/>
          <w:lang w:val="uk-UA"/>
        </w:rPr>
        <w:t xml:space="preserve"> Конотопського ліцею</w:t>
      </w:r>
      <w:r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 №10 Конотопської міської ради С</w:t>
      </w:r>
      <w:r w:rsidR="00594456" w:rsidRPr="00977B94">
        <w:rPr>
          <w:rFonts w:ascii="Times New Roman" w:hAnsi="Times New Roman" w:cs="Times New Roman"/>
          <w:sz w:val="28"/>
          <w:szCs w:val="28"/>
          <w:lang w:val="uk-UA"/>
        </w:rPr>
        <w:t>умської області.</w:t>
      </w:r>
    </w:p>
    <w:p w:rsidR="00BF0749" w:rsidRPr="00977B94" w:rsidRDefault="00BF0749" w:rsidP="00977B94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534A4" w:rsidRPr="00977B94" w:rsidRDefault="009358F4" w:rsidP="00977B94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77B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Актуальність теми. </w:t>
      </w:r>
      <w:r w:rsidR="00B21DC0" w:rsidRPr="00B21DC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Міські парки часто зазнають значного антропогенного </w:t>
      </w:r>
      <w:r w:rsidR="00B21DC0">
        <w:rPr>
          <w:rFonts w:ascii="Times New Roman" w:hAnsi="Times New Roman" w:cs="Times New Roman"/>
          <w:bCs/>
          <w:sz w:val="28"/>
          <w:szCs w:val="28"/>
          <w:lang w:val="uk-UA"/>
        </w:rPr>
        <w:t>впливу. Не є винятком і парк ім.</w:t>
      </w:r>
      <w:r w:rsidR="00262AB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B21DC0">
        <w:rPr>
          <w:rFonts w:ascii="Times New Roman" w:hAnsi="Times New Roman" w:cs="Times New Roman"/>
          <w:bCs/>
          <w:sz w:val="28"/>
          <w:szCs w:val="28"/>
          <w:lang w:val="uk-UA"/>
        </w:rPr>
        <w:t>Луначарського в місті Конотоп. Через розміщення біля транспортних вузлів міста (автовокзал та залізничний вокзал) та центральних вулиць</w:t>
      </w:r>
      <w:r w:rsidR="00262AB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на  нього здійснюється значне антропогенне навантаження. Враховуючи екологічну ситуацію в місті, яка ускладнена військовими діями та роботою підприємств, інтенсивне використання парку як рекреаційної зони </w:t>
      </w:r>
      <w:r w:rsidR="00977B94" w:rsidRPr="00262AB1">
        <w:rPr>
          <w:rFonts w:ascii="Times New Roman" w:hAnsi="Times New Roman" w:cs="Times New Roman"/>
          <w:sz w:val="28"/>
          <w:szCs w:val="28"/>
          <w:lang w:val="uk-UA"/>
        </w:rPr>
        <w:t xml:space="preserve">актуальним питанням </w:t>
      </w:r>
      <w:r w:rsidR="00977B94"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є </w:t>
      </w:r>
      <w:r w:rsidR="00262AB1">
        <w:rPr>
          <w:rFonts w:ascii="Times New Roman" w:hAnsi="Times New Roman" w:cs="Times New Roman"/>
          <w:sz w:val="28"/>
          <w:szCs w:val="28"/>
          <w:lang w:val="uk-UA"/>
        </w:rPr>
        <w:t xml:space="preserve">дослідження  стану </w:t>
      </w:r>
      <w:r w:rsidR="00262AB1" w:rsidRPr="00262AB1">
        <w:rPr>
          <w:rFonts w:ascii="Times New Roman" w:hAnsi="Times New Roman" w:cs="Times New Roman"/>
          <w:bCs/>
          <w:sz w:val="28"/>
          <w:szCs w:val="28"/>
          <w:lang w:val="uk-UA"/>
        </w:rPr>
        <w:t>ґрунту парку ім. Луначарського</w:t>
      </w:r>
      <w:r w:rsidR="00262AB1" w:rsidRPr="00262AB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задля забезпечення здоров’я та  комфорту</w:t>
      </w:r>
      <w:r w:rsidR="00262AB1" w:rsidRPr="00262AB1">
        <w:rPr>
          <w:rFonts w:ascii="Times New Roman" w:hAnsi="Times New Roman" w:cs="Times New Roman"/>
          <w:sz w:val="28"/>
          <w:szCs w:val="28"/>
          <w:lang w:val="uk-UA"/>
        </w:rPr>
        <w:t xml:space="preserve"> мешканців та відвідувачів міста Конотоп</w:t>
      </w:r>
      <w:r w:rsidR="00BF0749" w:rsidRPr="00262AB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262AB1" w:rsidRDefault="004E15F7" w:rsidP="00262AB1">
      <w:pPr>
        <w:pStyle w:val="Default"/>
        <w:spacing w:line="276" w:lineRule="auto"/>
        <w:ind w:firstLine="708"/>
        <w:rPr>
          <w:sz w:val="28"/>
          <w:szCs w:val="28"/>
          <w:lang w:val="uk-UA"/>
        </w:rPr>
      </w:pPr>
      <w:r w:rsidRPr="00977B94">
        <w:rPr>
          <w:b/>
          <w:bCs/>
          <w:sz w:val="28"/>
          <w:szCs w:val="28"/>
          <w:lang w:val="uk-UA"/>
        </w:rPr>
        <w:t xml:space="preserve">Мета дослідження: </w:t>
      </w:r>
      <w:r w:rsidR="00BF0749">
        <w:rPr>
          <w:sz w:val="28"/>
          <w:szCs w:val="28"/>
          <w:lang w:val="uk-UA"/>
        </w:rPr>
        <w:t xml:space="preserve">оцінити </w:t>
      </w:r>
      <w:r w:rsidR="00262AB1" w:rsidRPr="00262AB1">
        <w:rPr>
          <w:bCs/>
          <w:sz w:val="28"/>
          <w:szCs w:val="28"/>
          <w:lang w:val="uk-UA"/>
        </w:rPr>
        <w:t>стан</w:t>
      </w:r>
      <w:r w:rsidR="00262AB1" w:rsidRPr="00262AB1">
        <w:rPr>
          <w:bCs/>
          <w:sz w:val="28"/>
          <w:szCs w:val="28"/>
          <w:lang w:val="uk-UA"/>
        </w:rPr>
        <w:t xml:space="preserve"> ґрунту парку ім. Луначарського методом </w:t>
      </w:r>
      <w:proofErr w:type="spellStart"/>
      <w:r w:rsidR="00262AB1" w:rsidRPr="00262AB1">
        <w:rPr>
          <w:bCs/>
          <w:sz w:val="28"/>
          <w:szCs w:val="28"/>
          <w:lang w:val="uk-UA"/>
        </w:rPr>
        <w:t>біоіндикації</w:t>
      </w:r>
      <w:proofErr w:type="spellEnd"/>
      <w:r w:rsidR="00262AB1">
        <w:rPr>
          <w:sz w:val="28"/>
          <w:szCs w:val="28"/>
          <w:lang w:val="uk-UA"/>
        </w:rPr>
        <w:t>.</w:t>
      </w:r>
    </w:p>
    <w:p w:rsidR="007534A4" w:rsidRPr="00262AB1" w:rsidRDefault="00262AB1" w:rsidP="00262AB1">
      <w:pPr>
        <w:pStyle w:val="Default"/>
        <w:spacing w:line="276" w:lineRule="auto"/>
        <w:ind w:firstLine="708"/>
        <w:rPr>
          <w:sz w:val="28"/>
          <w:szCs w:val="28"/>
          <w:lang w:val="uk-UA"/>
        </w:rPr>
      </w:pPr>
      <w:r w:rsidRPr="00977B94">
        <w:rPr>
          <w:sz w:val="28"/>
          <w:szCs w:val="28"/>
          <w:lang w:val="uk-UA"/>
        </w:rPr>
        <w:t xml:space="preserve"> </w:t>
      </w:r>
      <w:r w:rsidR="007534A4" w:rsidRPr="00977B94">
        <w:rPr>
          <w:sz w:val="28"/>
          <w:szCs w:val="28"/>
          <w:lang w:val="uk-UA"/>
        </w:rPr>
        <w:t xml:space="preserve">Для досягнення мети були поставлені наступні </w:t>
      </w:r>
      <w:r w:rsidR="007534A4" w:rsidRPr="00977B94">
        <w:rPr>
          <w:b/>
          <w:sz w:val="28"/>
          <w:szCs w:val="28"/>
          <w:lang w:val="uk-UA"/>
        </w:rPr>
        <w:t>завдання</w:t>
      </w:r>
      <w:r w:rsidR="007534A4" w:rsidRPr="00977B94">
        <w:rPr>
          <w:sz w:val="28"/>
          <w:szCs w:val="28"/>
          <w:lang w:val="uk-UA"/>
        </w:rPr>
        <w:t xml:space="preserve"> : </w:t>
      </w:r>
    </w:p>
    <w:p w:rsidR="001D689B" w:rsidRPr="00262AB1" w:rsidRDefault="001D689B" w:rsidP="00977B9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77B94">
        <w:rPr>
          <w:rFonts w:ascii="Times New Roman" w:hAnsi="Times New Roman" w:cs="Times New Roman"/>
          <w:sz w:val="28"/>
          <w:szCs w:val="28"/>
          <w:lang w:val="uk-UA"/>
        </w:rPr>
        <w:t>опрацювати наукову літературу з теми дослідження;</w:t>
      </w:r>
    </w:p>
    <w:p w:rsidR="001D689B" w:rsidRPr="00262AB1" w:rsidRDefault="001D689B" w:rsidP="00977B9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проаналізувати фізико-географічні умови положення </w:t>
      </w:r>
      <w:r w:rsidR="00BF074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62AB1">
        <w:rPr>
          <w:rFonts w:ascii="Times New Roman" w:hAnsi="Times New Roman" w:cs="Times New Roman"/>
          <w:sz w:val="28"/>
          <w:szCs w:val="28"/>
          <w:lang w:val="uk-UA"/>
        </w:rPr>
        <w:t>парку ім. Луначарського</w:t>
      </w:r>
      <w:r w:rsidRPr="00977B94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1D689B" w:rsidRPr="00977B94" w:rsidRDefault="001D689B" w:rsidP="00977B9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7B94">
        <w:rPr>
          <w:rFonts w:ascii="Times New Roman" w:hAnsi="Times New Roman" w:cs="Times New Roman"/>
          <w:sz w:val="28"/>
          <w:szCs w:val="28"/>
          <w:lang w:val="uk-UA"/>
        </w:rPr>
        <w:t>розглянути види і мето</w:t>
      </w:r>
      <w:r w:rsidR="00262AB1">
        <w:rPr>
          <w:rFonts w:ascii="Times New Roman" w:hAnsi="Times New Roman" w:cs="Times New Roman"/>
          <w:sz w:val="28"/>
          <w:szCs w:val="28"/>
          <w:lang w:val="uk-UA"/>
        </w:rPr>
        <w:t xml:space="preserve">ди </w:t>
      </w:r>
      <w:proofErr w:type="spellStart"/>
      <w:r w:rsidR="00262AB1">
        <w:rPr>
          <w:rFonts w:ascii="Times New Roman" w:hAnsi="Times New Roman" w:cs="Times New Roman"/>
          <w:sz w:val="28"/>
          <w:szCs w:val="28"/>
          <w:lang w:val="uk-UA"/>
        </w:rPr>
        <w:t>біоіндикації</w:t>
      </w:r>
      <w:proofErr w:type="spellEnd"/>
      <w:r w:rsidR="00262AB1">
        <w:rPr>
          <w:rFonts w:ascii="Times New Roman" w:hAnsi="Times New Roman" w:cs="Times New Roman"/>
          <w:sz w:val="28"/>
          <w:szCs w:val="28"/>
          <w:lang w:val="uk-UA"/>
        </w:rPr>
        <w:t xml:space="preserve"> стану ґрунту</w:t>
      </w:r>
      <w:r w:rsidRPr="00977B94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BF0749" w:rsidRPr="00BF0749" w:rsidRDefault="00262AB1" w:rsidP="00977B9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визначити </w:t>
      </w:r>
      <w:r w:rsidR="00BF0749">
        <w:rPr>
          <w:rFonts w:ascii="Times New Roman" w:hAnsi="Times New Roman" w:cs="Times New Roman"/>
          <w:sz w:val="28"/>
          <w:szCs w:val="28"/>
          <w:lang w:val="uk-UA"/>
        </w:rPr>
        <w:t xml:space="preserve">стан </w:t>
      </w:r>
      <w:r>
        <w:rPr>
          <w:rFonts w:ascii="Times New Roman" w:hAnsi="Times New Roman" w:cs="Times New Roman"/>
          <w:sz w:val="28"/>
          <w:szCs w:val="28"/>
          <w:lang w:val="uk-UA"/>
        </w:rPr>
        <w:t>ґрунту</w:t>
      </w:r>
      <w:r w:rsidR="00BF074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парку ім. Луначарського</w:t>
      </w:r>
      <w:r w:rsidR="001D689B"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 методом </w:t>
      </w:r>
      <w:proofErr w:type="spellStart"/>
      <w:r w:rsidR="001D689B" w:rsidRPr="00977B94">
        <w:rPr>
          <w:rFonts w:ascii="Times New Roman" w:hAnsi="Times New Roman" w:cs="Times New Roman"/>
          <w:sz w:val="28"/>
          <w:szCs w:val="28"/>
          <w:lang w:val="uk-UA"/>
        </w:rPr>
        <w:t>біоіндикації</w:t>
      </w:r>
      <w:proofErr w:type="spellEnd"/>
      <w:r w:rsidR="00BF0749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1D689B" w:rsidRPr="00977B94" w:rsidRDefault="004E15F7" w:rsidP="00977B94">
      <w:pPr>
        <w:ind w:left="708" w:firstLine="1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 w:rsidRPr="00977B94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Об’єкт дослідження</w:t>
      </w:r>
      <w:r w:rsidR="001D689B" w:rsidRPr="00977B94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: </w:t>
      </w:r>
      <w:r w:rsidR="00975311">
        <w:rPr>
          <w:rFonts w:ascii="Times New Roman" w:hAnsi="Times New Roman" w:cs="Times New Roman"/>
          <w:sz w:val="28"/>
          <w:szCs w:val="28"/>
          <w:lang w:val="uk-UA"/>
        </w:rPr>
        <w:t>парк</w:t>
      </w:r>
      <w:r w:rsidR="00262AB1">
        <w:rPr>
          <w:rFonts w:ascii="Times New Roman" w:hAnsi="Times New Roman" w:cs="Times New Roman"/>
          <w:sz w:val="28"/>
          <w:szCs w:val="28"/>
          <w:lang w:val="uk-UA"/>
        </w:rPr>
        <w:t xml:space="preserve"> ім. Луначарського</w:t>
      </w:r>
    </w:p>
    <w:p w:rsidR="004E15F7" w:rsidRPr="00977B94" w:rsidRDefault="004E15F7" w:rsidP="00977B94">
      <w:pPr>
        <w:ind w:left="708" w:firstLine="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77B94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Предмет дослідження</w:t>
      </w:r>
      <w:r w:rsidR="00BF0749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: </w:t>
      </w:r>
      <w:r w:rsidR="00262AB1">
        <w:rPr>
          <w:rFonts w:ascii="Times New Roman" w:hAnsi="Times New Roman" w:cs="Times New Roman"/>
          <w:sz w:val="28"/>
          <w:szCs w:val="28"/>
          <w:lang w:val="uk-UA"/>
        </w:rPr>
        <w:t>стан ґрунту парку ім. Луначарського</w:t>
      </w:r>
      <w:r w:rsidR="00262AB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1D689B" w:rsidRPr="00977B94" w:rsidRDefault="00A50DF2" w:rsidP="00977B94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77B94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        </w:t>
      </w:r>
      <w:r w:rsidR="004E15F7" w:rsidRPr="00977B94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Методи дослідження.</w:t>
      </w:r>
      <w:r w:rsidR="004E15F7" w:rsidRPr="00977B94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7534A4" w:rsidRPr="00977B94">
        <w:rPr>
          <w:rFonts w:ascii="Times New Roman" w:hAnsi="Times New Roman" w:cs="Times New Roman"/>
          <w:sz w:val="28"/>
          <w:szCs w:val="28"/>
          <w:lang w:val="uk-UA"/>
        </w:rPr>
        <w:t>Для виконання поставлених завдань застосовували спеціальні м</w:t>
      </w:r>
      <w:r w:rsidR="001D689B"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етоди досліджень: </w:t>
      </w:r>
      <w:r w:rsidR="001D689B" w:rsidRPr="00977B94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системного аналізу: </w:t>
      </w:r>
      <w:r w:rsidR="001D689B"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для вивчення </w:t>
      </w:r>
      <w:proofErr w:type="spellStart"/>
      <w:r w:rsidR="001D689B" w:rsidRPr="00977B94">
        <w:rPr>
          <w:rFonts w:ascii="Times New Roman" w:hAnsi="Times New Roman" w:cs="Times New Roman"/>
          <w:sz w:val="28"/>
          <w:szCs w:val="28"/>
          <w:lang w:val="uk-UA"/>
        </w:rPr>
        <w:t>причинно–</w:t>
      </w:r>
      <w:proofErr w:type="spellEnd"/>
      <w:r w:rsidR="001D689B"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 наслідкових зв'язків; </w:t>
      </w:r>
      <w:r w:rsidR="001D689B" w:rsidRPr="00977B94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картографічний: </w:t>
      </w:r>
      <w:r w:rsidR="001D689B"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при побудові картосхем; </w:t>
      </w:r>
      <w:r w:rsidR="00CE145E">
        <w:rPr>
          <w:rFonts w:ascii="Times New Roman" w:hAnsi="Times New Roman" w:cs="Times New Roman"/>
          <w:i/>
          <w:iCs/>
          <w:sz w:val="28"/>
          <w:szCs w:val="28"/>
          <w:lang w:val="uk-UA"/>
        </w:rPr>
        <w:t>математичний</w:t>
      </w:r>
      <w:r w:rsidR="001D689B"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r w:rsidR="001D689B" w:rsidRPr="00977B94">
        <w:rPr>
          <w:rFonts w:ascii="Times New Roman" w:hAnsi="Times New Roman" w:cs="Times New Roman"/>
          <w:i/>
          <w:iCs/>
          <w:sz w:val="28"/>
          <w:szCs w:val="28"/>
          <w:lang w:val="uk-UA"/>
        </w:rPr>
        <w:t>описовий:</w:t>
      </w:r>
      <w:r w:rsidR="001D689B"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 для викладення зібраної інформації.</w:t>
      </w:r>
    </w:p>
    <w:p w:rsidR="00A50DF2" w:rsidRDefault="00A50DF2" w:rsidP="00977B9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77B94">
        <w:rPr>
          <w:rFonts w:ascii="Times New Roman" w:hAnsi="Times New Roman" w:cs="Times New Roman"/>
          <w:b/>
          <w:sz w:val="28"/>
          <w:szCs w:val="28"/>
          <w:lang w:val="uk-UA"/>
        </w:rPr>
        <w:t>Наукова новизна</w:t>
      </w:r>
      <w:r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 роботи в тому, що </w:t>
      </w:r>
      <w:r w:rsidR="001D689B" w:rsidRPr="00977B94">
        <w:rPr>
          <w:rFonts w:ascii="Times New Roman" w:hAnsi="Times New Roman" w:cs="Times New Roman"/>
          <w:sz w:val="28"/>
          <w:szCs w:val="28"/>
          <w:lang w:val="uk-UA"/>
        </w:rPr>
        <w:t>дослідженн</w:t>
      </w:r>
      <w:r w:rsidR="00CE145E">
        <w:rPr>
          <w:rFonts w:ascii="Times New Roman" w:hAnsi="Times New Roman" w:cs="Times New Roman"/>
          <w:sz w:val="28"/>
          <w:szCs w:val="28"/>
          <w:lang w:val="uk-UA"/>
        </w:rPr>
        <w:t xml:space="preserve">я </w:t>
      </w:r>
      <w:r w:rsidR="00975311">
        <w:rPr>
          <w:rFonts w:ascii="Times New Roman" w:hAnsi="Times New Roman" w:cs="Times New Roman"/>
          <w:sz w:val="28"/>
          <w:szCs w:val="28"/>
          <w:lang w:val="uk-UA"/>
        </w:rPr>
        <w:t>стан</w:t>
      </w:r>
      <w:r w:rsidR="00975311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975311">
        <w:rPr>
          <w:rFonts w:ascii="Times New Roman" w:hAnsi="Times New Roman" w:cs="Times New Roman"/>
          <w:sz w:val="28"/>
          <w:szCs w:val="28"/>
          <w:lang w:val="uk-UA"/>
        </w:rPr>
        <w:t xml:space="preserve"> ґрунту парку ім. Луначарського</w:t>
      </w:r>
      <w:r w:rsidR="00975311"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 методом </w:t>
      </w:r>
      <w:proofErr w:type="spellStart"/>
      <w:r w:rsidR="00975311" w:rsidRPr="00977B94">
        <w:rPr>
          <w:rFonts w:ascii="Times New Roman" w:hAnsi="Times New Roman" w:cs="Times New Roman"/>
          <w:sz w:val="28"/>
          <w:szCs w:val="28"/>
          <w:lang w:val="uk-UA"/>
        </w:rPr>
        <w:t>біоіндикації</w:t>
      </w:r>
      <w:proofErr w:type="spellEnd"/>
      <w:r w:rsidRPr="00977B94">
        <w:rPr>
          <w:rFonts w:ascii="Times New Roman" w:hAnsi="Times New Roman" w:cs="Times New Roman"/>
          <w:sz w:val="28"/>
          <w:szCs w:val="28"/>
          <w:lang w:val="uk-UA"/>
        </w:rPr>
        <w:t xml:space="preserve"> не проводилися на території району досліджень.</w:t>
      </w:r>
    </w:p>
    <w:p w:rsidR="00000000" w:rsidRPr="00975311" w:rsidRDefault="002B64C2" w:rsidP="0097531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75311">
        <w:rPr>
          <w:rFonts w:ascii="Times New Roman" w:hAnsi="Times New Roman" w:cs="Times New Roman"/>
          <w:sz w:val="28"/>
          <w:szCs w:val="28"/>
          <w:lang w:val="uk-UA"/>
        </w:rPr>
        <w:t xml:space="preserve">Парк імені Луначарського розміщений в місті Конотоп Сумської області.  Периметр парку становить 1070 метрів, тоді як площа – 5,26 гектара.  Центральну та </w:t>
      </w:r>
      <w:r w:rsidRPr="00975311">
        <w:rPr>
          <w:rFonts w:ascii="Times New Roman" w:hAnsi="Times New Roman" w:cs="Times New Roman"/>
          <w:sz w:val="28"/>
          <w:szCs w:val="28"/>
          <w:lang w:val="uk-UA"/>
        </w:rPr>
        <w:t>південну частину парку займають дерева, тоді як на північній частині дерева відсутні і активно розвивається трав’яниста рослинність.</w:t>
      </w:r>
    </w:p>
    <w:p w:rsidR="00000000" w:rsidRPr="00975311" w:rsidRDefault="002B64C2" w:rsidP="0097531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75311">
        <w:rPr>
          <w:rFonts w:ascii="Times New Roman" w:hAnsi="Times New Roman" w:cs="Times New Roman"/>
          <w:sz w:val="28"/>
          <w:szCs w:val="28"/>
          <w:lang w:val="uk-UA"/>
        </w:rPr>
        <w:lastRenderedPageBreak/>
        <w:t>Під час дослідження виявлено 18 видів рослин, які є індикатора</w:t>
      </w:r>
      <w:r w:rsidRPr="00975311">
        <w:rPr>
          <w:rFonts w:ascii="Times New Roman" w:hAnsi="Times New Roman" w:cs="Times New Roman"/>
          <w:sz w:val="28"/>
          <w:szCs w:val="28"/>
          <w:lang w:val="uk-UA"/>
        </w:rPr>
        <w:t>ми таких параметрів ґрунту, як вміст азоту, вміст вологи, вміст гумусу, вміст мінеральних речовин, кислотність ґрунту та тип ґрунту.</w:t>
      </w:r>
    </w:p>
    <w:p w:rsidR="00000000" w:rsidRPr="00975311" w:rsidRDefault="002B64C2" w:rsidP="0097531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75311">
        <w:rPr>
          <w:rFonts w:ascii="Times New Roman" w:hAnsi="Times New Roman" w:cs="Times New Roman"/>
          <w:sz w:val="28"/>
          <w:szCs w:val="28"/>
          <w:lang w:val="uk-UA"/>
        </w:rPr>
        <w:t>Проаналізувавши отримані дані ми дійшли висновку, що ґрунт в п</w:t>
      </w:r>
      <w:r w:rsidRPr="00975311">
        <w:rPr>
          <w:rFonts w:ascii="Times New Roman" w:hAnsi="Times New Roman" w:cs="Times New Roman"/>
          <w:sz w:val="28"/>
          <w:szCs w:val="28"/>
          <w:lang w:val="uk-UA"/>
        </w:rPr>
        <w:t>арку імені Луначарського має високий вміст азоту ( 9 видів індикаторів), помірно-зволожений (5 видів індикаторів), з високим вмістом гумусу ( 2 види індикатори), в переважній більшості багатий на мінеральні речовини (3 види індикатори), кислотність знаходи</w:t>
      </w:r>
      <w:r w:rsidRPr="00975311">
        <w:rPr>
          <w:rFonts w:ascii="Times New Roman" w:hAnsi="Times New Roman" w:cs="Times New Roman"/>
          <w:sz w:val="28"/>
          <w:szCs w:val="28"/>
          <w:lang w:val="uk-UA"/>
        </w:rPr>
        <w:t>ться в межах 6.0-7.3 (5 видів індикаторів), ґрунтові води залягають на глибині більше 1,5 метри (2 види індикатори) та належить до суглинків (2 види індикатори).</w:t>
      </w:r>
    </w:p>
    <w:p w:rsidR="00126D19" w:rsidRPr="00977B94" w:rsidRDefault="00126D19" w:rsidP="00977B94">
      <w:pPr>
        <w:spacing w:after="0"/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bookmarkStart w:id="0" w:name="_GoBack"/>
      <w:bookmarkEnd w:id="0"/>
    </w:p>
    <w:sectPr w:rsidR="00126D19" w:rsidRPr="00977B94" w:rsidSect="00DC4CBF">
      <w:pgSz w:w="11906" w:h="16838"/>
      <w:pgMar w:top="1134" w:right="566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4C2" w:rsidRDefault="002B64C2" w:rsidP="009358F4">
      <w:pPr>
        <w:spacing w:after="0" w:line="240" w:lineRule="auto"/>
      </w:pPr>
      <w:r>
        <w:separator/>
      </w:r>
    </w:p>
  </w:endnote>
  <w:endnote w:type="continuationSeparator" w:id="0">
    <w:p w:rsidR="002B64C2" w:rsidRDefault="002B64C2" w:rsidP="00935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4C2" w:rsidRDefault="002B64C2" w:rsidP="009358F4">
      <w:pPr>
        <w:spacing w:after="0" w:line="240" w:lineRule="auto"/>
      </w:pPr>
      <w:r>
        <w:separator/>
      </w:r>
    </w:p>
  </w:footnote>
  <w:footnote w:type="continuationSeparator" w:id="0">
    <w:p w:rsidR="002B64C2" w:rsidRDefault="002B64C2" w:rsidP="009358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32601"/>
    <w:multiLevelType w:val="hybridMultilevel"/>
    <w:tmpl w:val="3B70941E"/>
    <w:lvl w:ilvl="0" w:tplc="DB40A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3C62D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AC68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E182D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3C245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232DAF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4CA1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CA6E4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B836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796763"/>
    <w:multiLevelType w:val="hybridMultilevel"/>
    <w:tmpl w:val="2F2E8004"/>
    <w:lvl w:ilvl="0" w:tplc="8A6A940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ADB1E26"/>
    <w:multiLevelType w:val="hybridMultilevel"/>
    <w:tmpl w:val="8B8E3C0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DEB5B68"/>
    <w:multiLevelType w:val="hybridMultilevel"/>
    <w:tmpl w:val="E8BADFC8"/>
    <w:lvl w:ilvl="0" w:tplc="9B4EA97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452B13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FD4292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21A502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5A8AD5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93EC89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DC4B4E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2C6493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B92C9C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60A90926"/>
    <w:multiLevelType w:val="hybridMultilevel"/>
    <w:tmpl w:val="4A5E7044"/>
    <w:lvl w:ilvl="0" w:tplc="826E1E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BA33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882A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5021F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16835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9E86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16EE0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208A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8B691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83B7823"/>
    <w:multiLevelType w:val="hybridMultilevel"/>
    <w:tmpl w:val="6F88208C"/>
    <w:lvl w:ilvl="0" w:tplc="DC7032D4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EAE"/>
    <w:rsid w:val="000741EB"/>
    <w:rsid w:val="00102FA9"/>
    <w:rsid w:val="00126D19"/>
    <w:rsid w:val="00152EAE"/>
    <w:rsid w:val="001D689B"/>
    <w:rsid w:val="00262AB1"/>
    <w:rsid w:val="002726ED"/>
    <w:rsid w:val="002B64C2"/>
    <w:rsid w:val="00346089"/>
    <w:rsid w:val="003B3F79"/>
    <w:rsid w:val="00424F63"/>
    <w:rsid w:val="004E15F7"/>
    <w:rsid w:val="00594456"/>
    <w:rsid w:val="006D762C"/>
    <w:rsid w:val="006E416D"/>
    <w:rsid w:val="006F726A"/>
    <w:rsid w:val="0072708B"/>
    <w:rsid w:val="007534A4"/>
    <w:rsid w:val="007A3584"/>
    <w:rsid w:val="008A53F3"/>
    <w:rsid w:val="008F7B51"/>
    <w:rsid w:val="009358F4"/>
    <w:rsid w:val="00975311"/>
    <w:rsid w:val="00977B94"/>
    <w:rsid w:val="00A50DF2"/>
    <w:rsid w:val="00AB4BD9"/>
    <w:rsid w:val="00B21932"/>
    <w:rsid w:val="00B21DC0"/>
    <w:rsid w:val="00BF0749"/>
    <w:rsid w:val="00CC4A1F"/>
    <w:rsid w:val="00CE145E"/>
    <w:rsid w:val="00DC4CBF"/>
    <w:rsid w:val="00F43D65"/>
    <w:rsid w:val="00FA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C4CBF"/>
    <w:pPr>
      <w:ind w:left="720"/>
    </w:pPr>
    <w:rPr>
      <w:rFonts w:ascii="Calibri" w:eastAsia="Calibri" w:hAnsi="Calibri" w:cs="Calibri"/>
    </w:rPr>
  </w:style>
  <w:style w:type="paragraph" w:styleId="a4">
    <w:name w:val="Normal (Web)"/>
    <w:basedOn w:val="a"/>
    <w:uiPriority w:val="99"/>
    <w:unhideWhenUsed/>
    <w:rsid w:val="00DC4C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semiHidden/>
    <w:rsid w:val="00DC4CB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character" w:customStyle="1" w:styleId="a6">
    <w:name w:val="Основний текст Знак"/>
    <w:basedOn w:val="a0"/>
    <w:link w:val="a5"/>
    <w:semiHidden/>
    <w:rsid w:val="00DC4CBF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a7">
    <w:name w:val="header"/>
    <w:basedOn w:val="a"/>
    <w:link w:val="a8"/>
    <w:uiPriority w:val="99"/>
    <w:unhideWhenUsed/>
    <w:rsid w:val="009358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rsid w:val="009358F4"/>
  </w:style>
  <w:style w:type="paragraph" w:styleId="a9">
    <w:name w:val="footer"/>
    <w:basedOn w:val="a"/>
    <w:link w:val="aa"/>
    <w:uiPriority w:val="99"/>
    <w:unhideWhenUsed/>
    <w:rsid w:val="009358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rsid w:val="009358F4"/>
  </w:style>
  <w:style w:type="paragraph" w:customStyle="1" w:styleId="Default">
    <w:name w:val="Default"/>
    <w:rsid w:val="004E15F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C4CBF"/>
    <w:pPr>
      <w:ind w:left="720"/>
    </w:pPr>
    <w:rPr>
      <w:rFonts w:ascii="Calibri" w:eastAsia="Calibri" w:hAnsi="Calibri" w:cs="Calibri"/>
    </w:rPr>
  </w:style>
  <w:style w:type="paragraph" w:styleId="a4">
    <w:name w:val="Normal (Web)"/>
    <w:basedOn w:val="a"/>
    <w:uiPriority w:val="99"/>
    <w:unhideWhenUsed/>
    <w:rsid w:val="00DC4C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semiHidden/>
    <w:rsid w:val="00DC4CB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character" w:customStyle="1" w:styleId="a6">
    <w:name w:val="Основний текст Знак"/>
    <w:basedOn w:val="a0"/>
    <w:link w:val="a5"/>
    <w:semiHidden/>
    <w:rsid w:val="00DC4CBF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a7">
    <w:name w:val="header"/>
    <w:basedOn w:val="a"/>
    <w:link w:val="a8"/>
    <w:uiPriority w:val="99"/>
    <w:unhideWhenUsed/>
    <w:rsid w:val="009358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rsid w:val="009358F4"/>
  </w:style>
  <w:style w:type="paragraph" w:styleId="a9">
    <w:name w:val="footer"/>
    <w:basedOn w:val="a"/>
    <w:link w:val="aa"/>
    <w:uiPriority w:val="99"/>
    <w:unhideWhenUsed/>
    <w:rsid w:val="009358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rsid w:val="009358F4"/>
  </w:style>
  <w:style w:type="paragraph" w:customStyle="1" w:styleId="Default">
    <w:name w:val="Default"/>
    <w:rsid w:val="004E15F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4292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74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294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9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09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58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1801</Words>
  <Characters>1028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Александр Дубинкин</cp:lastModifiedBy>
  <cp:revision>2</cp:revision>
  <cp:lastPrinted>2018-01-18T17:59:00Z</cp:lastPrinted>
  <dcterms:created xsi:type="dcterms:W3CDTF">2025-04-14T19:57:00Z</dcterms:created>
  <dcterms:modified xsi:type="dcterms:W3CDTF">2025-04-14T19:57:00Z</dcterms:modified>
</cp:coreProperties>
</file>