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5B0C38" w14:textId="77777777" w:rsidR="00D42FDF" w:rsidRPr="00FB11C6" w:rsidRDefault="00D42FDF" w:rsidP="006550C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B11C6">
        <w:rPr>
          <w:rFonts w:ascii="Times New Roman" w:hAnsi="Times New Roman" w:cs="Times New Roman"/>
          <w:b/>
          <w:bCs/>
          <w:sz w:val="28"/>
          <w:szCs w:val="28"/>
        </w:rPr>
        <w:t>Відділення історії</w:t>
      </w:r>
    </w:p>
    <w:p w14:paraId="13F0B6A9" w14:textId="72F2D75E" w:rsidR="00D42FDF" w:rsidRDefault="00D42FDF" w:rsidP="006550C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B11C6">
        <w:rPr>
          <w:rFonts w:ascii="Times New Roman" w:hAnsi="Times New Roman" w:cs="Times New Roman"/>
          <w:b/>
          <w:bCs/>
          <w:sz w:val="28"/>
          <w:szCs w:val="28"/>
        </w:rPr>
        <w:t>Секція: історія України</w:t>
      </w:r>
    </w:p>
    <w:p w14:paraId="693D340C" w14:textId="28E6AF43" w:rsidR="00683C1A" w:rsidRPr="00683C1A" w:rsidRDefault="00683C1A" w:rsidP="00683C1A">
      <w:pPr>
        <w:jc w:val="center"/>
        <w:rPr>
          <w:rFonts w:ascii="Times New Roman" w:hAnsi="Times New Roman" w:cs="Times New Roman"/>
          <w:b/>
          <w:bCs/>
          <w:sz w:val="28"/>
          <w:szCs w:val="28"/>
          <w:lang/>
        </w:rPr>
      </w:pPr>
      <w:r w:rsidRPr="00683C1A">
        <w:rPr>
          <w:rFonts w:ascii="Times New Roman" w:hAnsi="Times New Roman" w:cs="Times New Roman"/>
          <w:b/>
          <w:bCs/>
          <w:sz w:val="28"/>
          <w:szCs w:val="28"/>
          <w:lang w:val="ru-RU"/>
        </w:rPr>
        <w:t>Архітектурна спадщина вулиці Проскурівської міста Хмельницьк</w:t>
      </w:r>
      <w:r w:rsidRPr="00683C1A">
        <w:rPr>
          <w:rFonts w:ascii="Times New Roman" w:hAnsi="Times New Roman" w:cs="Times New Roman"/>
          <w:b/>
          <w:bCs/>
          <w:sz w:val="28"/>
          <w:szCs w:val="28"/>
        </w:rPr>
        <w:t>ий</w:t>
      </w:r>
    </w:p>
    <w:p w14:paraId="44287D3A" w14:textId="77777777" w:rsidR="00D42FDF" w:rsidRPr="00FB11C6" w:rsidRDefault="00D42FDF" w:rsidP="006550C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B11C6">
        <w:rPr>
          <w:rFonts w:ascii="Times New Roman" w:hAnsi="Times New Roman" w:cs="Times New Roman"/>
          <w:b/>
          <w:bCs/>
          <w:sz w:val="28"/>
          <w:szCs w:val="28"/>
        </w:rPr>
        <w:t>Роботу виконала:</w:t>
      </w:r>
    </w:p>
    <w:p w14:paraId="60590391" w14:textId="640CF10C" w:rsidR="00D42FDF" w:rsidRPr="00FB11C6" w:rsidRDefault="00D42FDF" w:rsidP="006550CA">
      <w:pPr>
        <w:jc w:val="center"/>
        <w:rPr>
          <w:rFonts w:ascii="Times New Roman" w:hAnsi="Times New Roman" w:cs="Times New Roman"/>
          <w:sz w:val="28"/>
          <w:szCs w:val="28"/>
        </w:rPr>
      </w:pPr>
      <w:r w:rsidRPr="00FB11C6">
        <w:rPr>
          <w:rFonts w:ascii="Times New Roman" w:hAnsi="Times New Roman" w:cs="Times New Roman"/>
          <w:sz w:val="28"/>
          <w:szCs w:val="28"/>
        </w:rPr>
        <w:t>Трубнікова Аліса Євгенівна</w:t>
      </w:r>
    </w:p>
    <w:p w14:paraId="5F883DFD" w14:textId="4435461C" w:rsidR="00C9604C" w:rsidRPr="00FB11C6" w:rsidRDefault="00C9604C" w:rsidP="006550CA">
      <w:pPr>
        <w:jc w:val="center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 w:rsidRPr="00FB11C6">
        <w:rPr>
          <w:rFonts w:ascii="Times New Roman" w:hAnsi="Times New Roman" w:cs="Times New Roman"/>
          <w:b/>
          <w:bCs/>
          <w:sz w:val="28"/>
          <w:szCs w:val="28"/>
        </w:rPr>
        <w:t>Навчальний заклад:</w:t>
      </w:r>
      <w:r w:rsidRPr="00FB11C6">
        <w:rPr>
          <w:rFonts w:ascii="Times New Roman" w:hAnsi="Times New Roman" w:cs="Times New Roman"/>
          <w:color w:val="474747"/>
          <w:sz w:val="28"/>
          <w:szCs w:val="28"/>
          <w:shd w:val="clear" w:color="auto" w:fill="FFFFFF"/>
        </w:rPr>
        <w:t xml:space="preserve"> </w:t>
      </w:r>
      <w:r w:rsidRPr="00FB11C6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Комунальний заклад загальної середньої освіти </w:t>
      </w:r>
      <w:r w:rsidR="006550C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«</w:t>
      </w:r>
      <w:r w:rsidRPr="00FB11C6">
        <w:rPr>
          <w:rStyle w:val="Emphasis"/>
          <w:rFonts w:ascii="Times New Roman" w:hAnsi="Times New Roman" w:cs="Times New Roman"/>
          <w:i w:val="0"/>
          <w:iCs w:val="0"/>
          <w:color w:val="000000" w:themeColor="text1"/>
          <w:sz w:val="28"/>
          <w:szCs w:val="28"/>
          <w:shd w:val="clear" w:color="auto" w:fill="FFFFFF"/>
        </w:rPr>
        <w:t>Ліцей</w:t>
      </w:r>
      <w:r w:rsidRPr="00FB11C6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 №</w:t>
      </w:r>
      <w:r w:rsidRPr="00FB11C6">
        <w:rPr>
          <w:rStyle w:val="Emphasis"/>
          <w:rFonts w:ascii="Times New Roman" w:hAnsi="Times New Roman" w:cs="Times New Roman"/>
          <w:i w:val="0"/>
          <w:iCs w:val="0"/>
          <w:color w:val="000000" w:themeColor="text1"/>
          <w:sz w:val="28"/>
          <w:szCs w:val="28"/>
          <w:shd w:val="clear" w:color="auto" w:fill="FFFFFF"/>
        </w:rPr>
        <w:t>1</w:t>
      </w:r>
      <w:r w:rsidRPr="00FB11C6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 імені Володимира Красицького Хмельницької міської ради</w:t>
      </w:r>
      <w:r w:rsidR="006550C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»</w:t>
      </w:r>
    </w:p>
    <w:p w14:paraId="246B62F7" w14:textId="1EE666B5" w:rsidR="00C9604C" w:rsidRPr="00FB11C6" w:rsidRDefault="00C9604C" w:rsidP="006550CA">
      <w:pPr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FB11C6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/>
        </w:rPr>
        <w:t>9 клас</w:t>
      </w:r>
    </w:p>
    <w:p w14:paraId="6FAF7F28" w14:textId="6C2CFAE1" w:rsidR="00D42FDF" w:rsidRPr="006550CA" w:rsidRDefault="00D42FDF" w:rsidP="006550CA">
      <w:pPr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6550CA">
        <w:rPr>
          <w:rFonts w:ascii="Times New Roman" w:hAnsi="Times New Roman" w:cs="Times New Roman"/>
          <w:sz w:val="28"/>
          <w:szCs w:val="28"/>
        </w:rPr>
        <w:t xml:space="preserve">Хмельницьке  </w:t>
      </w:r>
      <w:r w:rsidRPr="006550CA">
        <w:rPr>
          <w:rFonts w:ascii="Times New Roman" w:hAnsi="Times New Roman" w:cs="Times New Roman"/>
          <w:bCs/>
          <w:sz w:val="28"/>
          <w:szCs w:val="28"/>
        </w:rPr>
        <w:t>територіальне відділення МАН</w:t>
      </w:r>
      <w:r w:rsidR="006550CA">
        <w:rPr>
          <w:rFonts w:ascii="Times New Roman" w:hAnsi="Times New Roman" w:cs="Times New Roman"/>
          <w:bCs/>
          <w:sz w:val="28"/>
          <w:szCs w:val="28"/>
        </w:rPr>
        <w:t xml:space="preserve"> України</w:t>
      </w:r>
    </w:p>
    <w:p w14:paraId="3AAE0A48" w14:textId="10EE5A10" w:rsidR="00D42FDF" w:rsidRPr="006550CA" w:rsidRDefault="006550CA" w:rsidP="006550C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м</w:t>
      </w:r>
      <w:r w:rsidR="00D42FDF" w:rsidRPr="006550CA">
        <w:rPr>
          <w:rFonts w:ascii="Times New Roman" w:hAnsi="Times New Roman" w:cs="Times New Roman"/>
          <w:bCs/>
          <w:sz w:val="28"/>
          <w:szCs w:val="28"/>
        </w:rPr>
        <w:t>істо</w:t>
      </w:r>
      <w:r w:rsidR="00D42FDF" w:rsidRPr="006550CA">
        <w:rPr>
          <w:rFonts w:ascii="Times New Roman" w:hAnsi="Times New Roman" w:cs="Times New Roman"/>
          <w:sz w:val="28"/>
          <w:szCs w:val="28"/>
        </w:rPr>
        <w:t xml:space="preserve"> Хмельницький</w:t>
      </w:r>
    </w:p>
    <w:p w14:paraId="136B866E" w14:textId="77777777" w:rsidR="00C9604C" w:rsidRPr="00FB11C6" w:rsidRDefault="00D42FDF" w:rsidP="006550CA">
      <w:pPr>
        <w:jc w:val="center"/>
        <w:rPr>
          <w:rFonts w:ascii="Times New Roman" w:hAnsi="Times New Roman" w:cs="Times New Roman"/>
          <w:sz w:val="28"/>
          <w:szCs w:val="28"/>
        </w:rPr>
      </w:pPr>
      <w:r w:rsidRPr="00FB11C6">
        <w:rPr>
          <w:rFonts w:ascii="Times New Roman" w:hAnsi="Times New Roman" w:cs="Times New Roman"/>
          <w:b/>
          <w:bCs/>
          <w:sz w:val="28"/>
          <w:szCs w:val="28"/>
        </w:rPr>
        <w:t xml:space="preserve">Науковий керівник: </w:t>
      </w:r>
      <w:r w:rsidRPr="00FB11C6">
        <w:rPr>
          <w:rFonts w:ascii="Times New Roman" w:hAnsi="Times New Roman" w:cs="Times New Roman"/>
          <w:sz w:val="28"/>
          <w:szCs w:val="28"/>
        </w:rPr>
        <w:t>Антонова Оксана Григорівна вчителька історії</w:t>
      </w:r>
    </w:p>
    <w:p w14:paraId="3595F8EE" w14:textId="3D140E66" w:rsidR="00C9604C" w:rsidRDefault="00D42FDF" w:rsidP="006550CA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B11C6">
        <w:rPr>
          <w:rFonts w:ascii="Times New Roman" w:hAnsi="Times New Roman" w:cs="Times New Roman"/>
          <w:b/>
          <w:bCs/>
          <w:sz w:val="28"/>
          <w:szCs w:val="28"/>
        </w:rPr>
        <w:t>Мета:</w:t>
      </w:r>
      <w:r w:rsidR="00C9604C" w:rsidRPr="00FB11C6">
        <w:rPr>
          <w:rFonts w:ascii="Times New Roman" w:hAnsi="Times New Roman" w:cs="Times New Roman"/>
          <w:color w:val="30281A"/>
          <w:sz w:val="28"/>
          <w:szCs w:val="28"/>
        </w:rPr>
        <w:t> </w:t>
      </w:r>
      <w:r w:rsidR="00C9604C" w:rsidRPr="006550CA">
        <w:rPr>
          <w:rFonts w:ascii="Times New Roman" w:hAnsi="Times New Roman" w:cs="Times New Roman"/>
          <w:sz w:val="28"/>
          <w:szCs w:val="28"/>
        </w:rPr>
        <w:t>дослідити історію найцікавіших будівель центральної та найстарішої вулиці Хмельницького – Проскурівської</w:t>
      </w:r>
      <w:r w:rsidR="00E50AE6" w:rsidRPr="006550CA">
        <w:rPr>
          <w:rFonts w:ascii="Times New Roman" w:hAnsi="Times New Roman" w:cs="Times New Roman"/>
          <w:sz w:val="28"/>
          <w:szCs w:val="28"/>
        </w:rPr>
        <w:t>, а також розкрити їхню роль у формуванні історичної пам’яті міста.</w:t>
      </w:r>
    </w:p>
    <w:p w14:paraId="7434F3F3" w14:textId="77777777" w:rsidR="00DD6A79" w:rsidRPr="00DD6A79" w:rsidRDefault="00DD6A79" w:rsidP="00DD6A79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D6A79">
        <w:rPr>
          <w:rFonts w:ascii="Times New Roman" w:hAnsi="Times New Roman" w:cs="Times New Roman"/>
          <w:b/>
          <w:bCs/>
          <w:sz w:val="28"/>
          <w:szCs w:val="28"/>
        </w:rPr>
        <w:t>Завдання дослідження:</w:t>
      </w:r>
    </w:p>
    <w:p w14:paraId="2E7FB1A2" w14:textId="77777777" w:rsidR="00DD6A79" w:rsidRPr="00DD6A79" w:rsidRDefault="00DD6A79" w:rsidP="00DD6A79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D6A79">
        <w:rPr>
          <w:rFonts w:ascii="Times New Roman" w:hAnsi="Times New Roman" w:cs="Times New Roman"/>
          <w:sz w:val="28"/>
          <w:szCs w:val="28"/>
        </w:rPr>
        <w:t>1.Розглянути історію окремих будинків за адресами Проскурівська 7, 13, 18, 46, 47 та 83.</w:t>
      </w:r>
    </w:p>
    <w:p w14:paraId="73CE4D2B" w14:textId="77777777" w:rsidR="00DD6A79" w:rsidRPr="00DD6A79" w:rsidRDefault="00DD6A79" w:rsidP="00DD6A79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D6A79">
        <w:rPr>
          <w:rFonts w:ascii="Times New Roman" w:hAnsi="Times New Roman" w:cs="Times New Roman"/>
          <w:sz w:val="28"/>
          <w:szCs w:val="28"/>
        </w:rPr>
        <w:t>2.З’ясувати, як вулиця та її будівлі пов’язані з життям міста.</w:t>
      </w:r>
    </w:p>
    <w:p w14:paraId="457944CF" w14:textId="182168BB" w:rsidR="00DD6A79" w:rsidRPr="00DD6A79" w:rsidRDefault="00DD6A79" w:rsidP="00DD6A79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D6A79">
        <w:rPr>
          <w:rFonts w:ascii="Times New Roman" w:hAnsi="Times New Roman" w:cs="Times New Roman"/>
          <w:sz w:val="28"/>
          <w:szCs w:val="28"/>
        </w:rPr>
        <w:t>3.Створити маршрут для екскурсії, щоб показати найцікавіші місця на вулиці Проскурівській.</w:t>
      </w:r>
    </w:p>
    <w:p w14:paraId="55464315" w14:textId="77777777" w:rsidR="006550CA" w:rsidRPr="00FB11C6" w:rsidRDefault="006550CA" w:rsidP="006550CA">
      <w:pPr>
        <w:ind w:firstLine="567"/>
        <w:jc w:val="both"/>
        <w:rPr>
          <w:rFonts w:ascii="Times New Roman" w:hAnsi="Times New Roman" w:cs="Times New Roman"/>
          <w:spacing w:val="-4"/>
          <w:sz w:val="28"/>
          <w:szCs w:val="28"/>
        </w:rPr>
      </w:pPr>
      <w:r w:rsidRPr="00FB11C6">
        <w:rPr>
          <w:rFonts w:ascii="Times New Roman" w:hAnsi="Times New Roman" w:cs="Times New Roman"/>
          <w:b/>
          <w:bCs/>
          <w:spacing w:val="-4"/>
          <w:sz w:val="28"/>
          <w:szCs w:val="28"/>
        </w:rPr>
        <w:t>Методи дослідження:</w:t>
      </w:r>
      <w:r w:rsidRPr="00FB11C6">
        <w:rPr>
          <w:rFonts w:ascii="Times New Roman" w:hAnsi="Times New Roman" w:cs="Times New Roman"/>
          <w:spacing w:val="-4"/>
          <w:sz w:val="28"/>
          <w:szCs w:val="28"/>
        </w:rPr>
        <w:t xml:space="preserve"> порівняння, аналіз, узагальнення.</w:t>
      </w:r>
    </w:p>
    <w:p w14:paraId="03887052" w14:textId="77777777" w:rsidR="006550CA" w:rsidRPr="00FB11C6" w:rsidRDefault="006550CA" w:rsidP="006550CA">
      <w:pPr>
        <w:ind w:firstLine="567"/>
        <w:jc w:val="both"/>
        <w:rPr>
          <w:rFonts w:ascii="Times New Roman" w:hAnsi="Times New Roman" w:cs="Times New Roman"/>
          <w:spacing w:val="-4"/>
          <w:sz w:val="28"/>
          <w:szCs w:val="28"/>
        </w:rPr>
      </w:pPr>
      <w:r w:rsidRPr="00FB11C6">
        <w:rPr>
          <w:rFonts w:ascii="Times New Roman" w:hAnsi="Times New Roman" w:cs="Times New Roman"/>
          <w:b/>
          <w:bCs/>
          <w:spacing w:val="-4"/>
          <w:sz w:val="28"/>
          <w:szCs w:val="28"/>
        </w:rPr>
        <w:t>Об’єкт дослідження:</w:t>
      </w:r>
      <w:r w:rsidRPr="00FB11C6">
        <w:rPr>
          <w:rFonts w:ascii="Times New Roman" w:hAnsi="Times New Roman" w:cs="Times New Roman"/>
          <w:sz w:val="28"/>
          <w:szCs w:val="28"/>
        </w:rPr>
        <w:t xml:space="preserve"> </w:t>
      </w:r>
      <w:r w:rsidRPr="00FB11C6">
        <w:rPr>
          <w:rFonts w:ascii="Calibri" w:hAnsi="Calibri" w:cs="Calibri"/>
          <w:spacing w:val="-4"/>
          <w:sz w:val="28"/>
          <w:szCs w:val="28"/>
        </w:rPr>
        <w:t>﻿</w:t>
      </w:r>
      <w:r w:rsidRPr="00FB11C6">
        <w:rPr>
          <w:rFonts w:ascii="Times New Roman" w:hAnsi="Times New Roman" w:cs="Times New Roman"/>
          <w:spacing w:val="-4"/>
          <w:sz w:val="28"/>
          <w:szCs w:val="28"/>
        </w:rPr>
        <w:t>Архітектурна та історико-культурна спадщина вулиці Проскурівської у місті Хмельницькому.</w:t>
      </w:r>
    </w:p>
    <w:p w14:paraId="2449BEA6" w14:textId="42374AF5" w:rsidR="006550CA" w:rsidRPr="000F317F" w:rsidRDefault="006550CA" w:rsidP="006550CA">
      <w:pPr>
        <w:ind w:firstLine="567"/>
        <w:jc w:val="both"/>
        <w:rPr>
          <w:rFonts w:ascii="Times New Roman" w:hAnsi="Times New Roman" w:cs="Times New Roman"/>
          <w:color w:val="000000" w:themeColor="text1"/>
          <w:spacing w:val="-4"/>
          <w:sz w:val="28"/>
          <w:szCs w:val="28"/>
        </w:rPr>
      </w:pPr>
      <w:r w:rsidRPr="000F317F">
        <w:rPr>
          <w:rFonts w:ascii="Times New Roman" w:hAnsi="Times New Roman" w:cs="Times New Roman"/>
          <w:b/>
          <w:bCs/>
          <w:spacing w:val="-4"/>
          <w:sz w:val="28"/>
          <w:szCs w:val="28"/>
        </w:rPr>
        <w:t>Предмет дослідження:</w:t>
      </w:r>
      <w:r w:rsidRPr="000F317F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0F317F">
        <w:rPr>
          <w:rFonts w:ascii="Calibri" w:hAnsi="Calibri" w:cs="Calibri"/>
          <w:spacing w:val="-4"/>
          <w:sz w:val="28"/>
          <w:szCs w:val="28"/>
        </w:rPr>
        <w:t>﻿</w:t>
      </w:r>
      <w:r w:rsidRPr="000F317F">
        <w:rPr>
          <w:rFonts w:ascii="Times New Roman" w:hAnsi="Times New Roman" w:cs="Times New Roman"/>
          <w:spacing w:val="-4"/>
          <w:sz w:val="28"/>
          <w:szCs w:val="28"/>
        </w:rPr>
        <w:t xml:space="preserve">Історія окремих будівель вулиці Проскурівської (колишній будинок Журавльових, </w:t>
      </w:r>
      <w:r w:rsidR="00DD6A79">
        <w:rPr>
          <w:rStyle w:val="oypena"/>
          <w:rFonts w:ascii="Times New Roman" w:hAnsi="Times New Roman" w:cs="Times New Roman"/>
          <w:color w:val="000000"/>
          <w:sz w:val="28"/>
          <w:szCs w:val="28"/>
        </w:rPr>
        <w:t>к</w:t>
      </w:r>
      <w:r w:rsidRPr="000F317F">
        <w:rPr>
          <w:rStyle w:val="oypena"/>
          <w:rFonts w:ascii="Times New Roman" w:hAnsi="Times New Roman" w:cs="Times New Roman"/>
          <w:color w:val="000000"/>
          <w:sz w:val="28"/>
          <w:szCs w:val="28"/>
        </w:rPr>
        <w:t xml:space="preserve">олишня Аптека </w:t>
      </w:r>
      <w:proofErr w:type="spellStart"/>
      <w:r w:rsidRPr="000F317F">
        <w:rPr>
          <w:rStyle w:val="oypena"/>
          <w:rFonts w:ascii="Times New Roman" w:hAnsi="Times New Roman" w:cs="Times New Roman"/>
          <w:color w:val="000000"/>
          <w:sz w:val="28"/>
          <w:szCs w:val="28"/>
        </w:rPr>
        <w:t>Дєрєвоєда</w:t>
      </w:r>
      <w:proofErr w:type="spellEnd"/>
      <w:r w:rsidRPr="000F317F">
        <w:rPr>
          <w:rStyle w:val="oypena"/>
          <w:rFonts w:ascii="Times New Roman" w:hAnsi="Times New Roman" w:cs="Times New Roman"/>
          <w:color w:val="000000"/>
          <w:sz w:val="28"/>
          <w:szCs w:val="28"/>
        </w:rPr>
        <w:t xml:space="preserve">, </w:t>
      </w:r>
      <w:r w:rsidR="00DD6A79">
        <w:rPr>
          <w:rStyle w:val="oypena"/>
          <w:rFonts w:ascii="Times New Roman" w:hAnsi="Times New Roman" w:cs="Times New Roman"/>
          <w:color w:val="000000"/>
          <w:sz w:val="28"/>
          <w:szCs w:val="28"/>
        </w:rPr>
        <w:t>к</w:t>
      </w:r>
      <w:r w:rsidRPr="000F317F">
        <w:rPr>
          <w:rStyle w:val="oypena"/>
          <w:rFonts w:ascii="Times New Roman" w:hAnsi="Times New Roman" w:cs="Times New Roman"/>
          <w:color w:val="000000"/>
          <w:sz w:val="28"/>
          <w:szCs w:val="28"/>
        </w:rPr>
        <w:t xml:space="preserve">олишній кінотеатр “Модерн”, </w:t>
      </w:r>
      <w:r w:rsidR="00DD6A79">
        <w:rPr>
          <w:rFonts w:ascii="Times New Roman" w:hAnsi="Times New Roman" w:cs="Times New Roman"/>
          <w:color w:val="000000"/>
          <w:sz w:val="28"/>
          <w:szCs w:val="28"/>
        </w:rPr>
        <w:t>к</w:t>
      </w:r>
      <w:r w:rsidR="00DD6A79" w:rsidRPr="00DD6A79">
        <w:rPr>
          <w:rFonts w:ascii="Times New Roman" w:hAnsi="Times New Roman" w:cs="Times New Roman"/>
          <w:color w:val="000000"/>
          <w:sz w:val="28"/>
          <w:szCs w:val="28"/>
        </w:rPr>
        <w:t xml:space="preserve">олишній будинок Соломона </w:t>
      </w:r>
      <w:proofErr w:type="spellStart"/>
      <w:r w:rsidR="00DD6A79" w:rsidRPr="00DD6A79">
        <w:rPr>
          <w:rFonts w:ascii="Times New Roman" w:hAnsi="Times New Roman" w:cs="Times New Roman"/>
          <w:color w:val="000000"/>
          <w:sz w:val="28"/>
          <w:szCs w:val="28"/>
        </w:rPr>
        <w:t>Маранца</w:t>
      </w:r>
      <w:proofErr w:type="spellEnd"/>
      <w:r w:rsidRPr="000F317F">
        <w:rPr>
          <w:rStyle w:val="oypena"/>
          <w:rFonts w:ascii="Times New Roman" w:hAnsi="Times New Roman" w:cs="Times New Roman"/>
          <w:color w:val="000000"/>
          <w:sz w:val="28"/>
          <w:szCs w:val="28"/>
        </w:rPr>
        <w:t xml:space="preserve">, </w:t>
      </w:r>
      <w:r w:rsidR="00DD6A79">
        <w:rPr>
          <w:rFonts w:ascii="Times New Roman" w:hAnsi="Times New Roman" w:cs="Times New Roman"/>
          <w:color w:val="000000"/>
          <w:sz w:val="28"/>
          <w:szCs w:val="28"/>
        </w:rPr>
        <w:t>к</w:t>
      </w:r>
      <w:r w:rsidR="00DD6A79" w:rsidRPr="00DD6A79">
        <w:rPr>
          <w:rFonts w:ascii="Times New Roman" w:hAnsi="Times New Roman" w:cs="Times New Roman"/>
          <w:color w:val="000000"/>
          <w:sz w:val="28"/>
          <w:szCs w:val="28"/>
        </w:rPr>
        <w:t>олишній Південно-російський банк</w:t>
      </w:r>
      <w:r w:rsidRPr="000F317F">
        <w:rPr>
          <w:rStyle w:val="oypena"/>
          <w:rFonts w:ascii="Times New Roman" w:hAnsi="Times New Roman" w:cs="Times New Roman"/>
          <w:color w:val="000000"/>
          <w:sz w:val="28"/>
          <w:szCs w:val="28"/>
        </w:rPr>
        <w:t xml:space="preserve">, </w:t>
      </w:r>
      <w:r w:rsidR="00DD6A79">
        <w:rPr>
          <w:rStyle w:val="oypena"/>
          <w:rFonts w:ascii="Times New Roman" w:hAnsi="Times New Roman" w:cs="Times New Roman"/>
          <w:color w:val="000000"/>
          <w:sz w:val="28"/>
          <w:szCs w:val="28"/>
        </w:rPr>
        <w:t>к</w:t>
      </w:r>
      <w:r w:rsidRPr="000F317F">
        <w:rPr>
          <w:rStyle w:val="oypena"/>
          <w:rFonts w:ascii="Times New Roman" w:hAnsi="Times New Roman" w:cs="Times New Roman"/>
          <w:color w:val="000000"/>
          <w:sz w:val="28"/>
          <w:szCs w:val="28"/>
        </w:rPr>
        <w:t>олишнє училище</w:t>
      </w:r>
      <w:r w:rsidRPr="000F317F">
        <w:rPr>
          <w:rFonts w:ascii="Times New Roman" w:hAnsi="Times New Roman" w:cs="Times New Roman"/>
          <w:spacing w:val="-4"/>
          <w:sz w:val="28"/>
          <w:szCs w:val="28"/>
        </w:rPr>
        <w:t xml:space="preserve"> ), їхнє первісне призначення та архітектурні особливості. </w:t>
      </w:r>
    </w:p>
    <w:p w14:paraId="3EAB8626" w14:textId="77777777" w:rsidR="006550CA" w:rsidRPr="00FB11C6" w:rsidRDefault="006550CA" w:rsidP="00C9604C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3B9FF2D6" w14:textId="7DE3955F" w:rsidR="00D42FDF" w:rsidRPr="00FB11C6" w:rsidRDefault="00D42FDF" w:rsidP="00C9604C">
      <w:pPr>
        <w:jc w:val="both"/>
        <w:rPr>
          <w:rFonts w:ascii="Times New Roman" w:hAnsi="Times New Roman" w:cs="Times New Roman"/>
          <w:spacing w:val="-4"/>
          <w:sz w:val="28"/>
          <w:szCs w:val="28"/>
        </w:rPr>
      </w:pPr>
      <w:r w:rsidRPr="00FB11C6">
        <w:rPr>
          <w:rFonts w:ascii="Times New Roman" w:hAnsi="Times New Roman" w:cs="Times New Roman"/>
          <w:b/>
          <w:bCs/>
          <w:spacing w:val="-4"/>
          <w:sz w:val="28"/>
          <w:szCs w:val="28"/>
        </w:rPr>
        <w:t>Стисла характеристика змісту про</w:t>
      </w:r>
      <w:r w:rsidR="006550CA">
        <w:rPr>
          <w:rFonts w:ascii="Times New Roman" w:hAnsi="Times New Roman" w:cs="Times New Roman"/>
          <w:b/>
          <w:bCs/>
          <w:spacing w:val="-4"/>
          <w:sz w:val="28"/>
          <w:szCs w:val="28"/>
        </w:rPr>
        <w:t>є</w:t>
      </w:r>
      <w:r w:rsidRPr="00FB11C6">
        <w:rPr>
          <w:rFonts w:ascii="Times New Roman" w:hAnsi="Times New Roman" w:cs="Times New Roman"/>
          <w:b/>
          <w:bCs/>
          <w:spacing w:val="-4"/>
          <w:sz w:val="28"/>
          <w:szCs w:val="28"/>
        </w:rPr>
        <w:t>кту:</w:t>
      </w:r>
      <w:r w:rsidRPr="00FB11C6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</w:p>
    <w:p w14:paraId="64A48ECC" w14:textId="5AE1FA82" w:rsidR="00FB11C6" w:rsidRPr="00FB11C6" w:rsidRDefault="00FB11C6" w:rsidP="006550CA">
      <w:pPr>
        <w:ind w:firstLine="567"/>
        <w:jc w:val="both"/>
        <w:rPr>
          <w:rFonts w:ascii="Times New Roman" w:hAnsi="Times New Roman" w:cs="Times New Roman"/>
          <w:spacing w:val="-4"/>
          <w:sz w:val="28"/>
          <w:szCs w:val="28"/>
        </w:rPr>
      </w:pPr>
      <w:r w:rsidRPr="00FB11C6">
        <w:rPr>
          <w:rFonts w:ascii="Times New Roman" w:hAnsi="Times New Roman" w:cs="Times New Roman"/>
          <w:sz w:val="28"/>
          <w:szCs w:val="28"/>
        </w:rPr>
        <w:t xml:space="preserve">Вулиця Проскурівська </w:t>
      </w:r>
      <w:r w:rsidR="006550CA">
        <w:rPr>
          <w:rFonts w:ascii="Times New Roman" w:hAnsi="Times New Roman" w:cs="Times New Roman"/>
          <w:sz w:val="28"/>
          <w:szCs w:val="28"/>
        </w:rPr>
        <w:t>–</w:t>
      </w:r>
      <w:r w:rsidRPr="00FB11C6">
        <w:rPr>
          <w:rFonts w:ascii="Times New Roman" w:hAnsi="Times New Roman" w:cs="Times New Roman"/>
          <w:sz w:val="28"/>
          <w:szCs w:val="28"/>
        </w:rPr>
        <w:t xml:space="preserve"> одна з найстаріших та найвизначніших вулиць Хмельницького, адже вона з’явилася з моменту виникнення поселення Плоскирів. Зараз ця вулиця є центральною.</w:t>
      </w:r>
    </w:p>
    <w:p w14:paraId="69043DDC" w14:textId="39F76969" w:rsidR="00FB11C6" w:rsidRPr="00FB11C6" w:rsidRDefault="00FB11C6" w:rsidP="006550CA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B11C6">
        <w:rPr>
          <w:rFonts w:ascii="Times New Roman" w:hAnsi="Times New Roman" w:cs="Times New Roman"/>
          <w:b/>
          <w:bCs/>
          <w:spacing w:val="-4"/>
          <w:sz w:val="28"/>
          <w:szCs w:val="28"/>
        </w:rPr>
        <w:t>1.</w:t>
      </w:r>
      <w:r w:rsidRPr="00FB11C6">
        <w:rPr>
          <w:rFonts w:ascii="Times New Roman" w:hAnsi="Times New Roman" w:cs="Times New Roman"/>
          <w:sz w:val="28"/>
          <w:szCs w:val="28"/>
        </w:rPr>
        <w:t xml:space="preserve"> Нову сторінку в торговельній справі заснував Василь Журавльов. Проскурівська, 7 </w:t>
      </w:r>
      <w:r w:rsidR="006550CA">
        <w:rPr>
          <w:rFonts w:ascii="Times New Roman" w:hAnsi="Times New Roman" w:cs="Times New Roman"/>
          <w:sz w:val="28"/>
          <w:szCs w:val="28"/>
        </w:rPr>
        <w:t>–</w:t>
      </w:r>
      <w:r w:rsidRPr="00FB11C6">
        <w:rPr>
          <w:rFonts w:ascii="Times New Roman" w:hAnsi="Times New Roman" w:cs="Times New Roman"/>
          <w:sz w:val="28"/>
          <w:szCs w:val="28"/>
        </w:rPr>
        <w:t xml:space="preserve"> адреса  будинку з червоної цегли, побудованого у 1903-1905 рр. купецькою родиною Журавльових. Він розташовувався на розі вулиць Олександрівської (нині </w:t>
      </w:r>
      <w:r w:rsidR="006550CA">
        <w:rPr>
          <w:rFonts w:ascii="Times New Roman" w:hAnsi="Times New Roman" w:cs="Times New Roman"/>
          <w:sz w:val="28"/>
          <w:szCs w:val="28"/>
        </w:rPr>
        <w:t>–</w:t>
      </w:r>
      <w:r w:rsidRPr="00FB11C6">
        <w:rPr>
          <w:rFonts w:ascii="Times New Roman" w:hAnsi="Times New Roman" w:cs="Times New Roman"/>
          <w:sz w:val="28"/>
          <w:szCs w:val="28"/>
        </w:rPr>
        <w:t xml:space="preserve"> Проскурівська) і Дворянської (нині </w:t>
      </w:r>
      <w:r w:rsidR="006550CA">
        <w:rPr>
          <w:rFonts w:ascii="Times New Roman" w:hAnsi="Times New Roman" w:cs="Times New Roman"/>
          <w:sz w:val="28"/>
          <w:szCs w:val="28"/>
        </w:rPr>
        <w:t>–</w:t>
      </w:r>
      <w:r w:rsidRPr="00FB11C6">
        <w:rPr>
          <w:rFonts w:ascii="Times New Roman" w:hAnsi="Times New Roman" w:cs="Times New Roman"/>
          <w:sz w:val="28"/>
          <w:szCs w:val="28"/>
        </w:rPr>
        <w:t xml:space="preserve"> Володимирська).  1880 р. місцевий купець Василь Журавльов орендував та переобладнав цю будівлю і незабаром новий "Магазин Журавльова" на першому поверсі прийняв перших покупців (на другому поверсі </w:t>
      </w:r>
      <w:r w:rsidR="006550CA">
        <w:rPr>
          <w:rFonts w:ascii="Times New Roman" w:hAnsi="Times New Roman" w:cs="Times New Roman"/>
          <w:sz w:val="28"/>
          <w:szCs w:val="28"/>
        </w:rPr>
        <w:t>–</w:t>
      </w:r>
      <w:r w:rsidRPr="00FB11C6">
        <w:rPr>
          <w:rFonts w:ascii="Times New Roman" w:hAnsi="Times New Roman" w:cs="Times New Roman"/>
          <w:sz w:val="28"/>
          <w:szCs w:val="28"/>
        </w:rPr>
        <w:t xml:space="preserve"> гуртожиток Хмельницького музичного училища. Це був перший у Проскурові гастрономічний магазин  (як тоді говорили, "європейського стилю"). Широкий вибір вітчизняних та імпортних бакалійних і гастрономічних товарів, </w:t>
      </w:r>
      <w:r w:rsidRPr="00FB11C6">
        <w:rPr>
          <w:rFonts w:ascii="Times New Roman" w:hAnsi="Times New Roman" w:cs="Times New Roman"/>
          <w:sz w:val="28"/>
          <w:szCs w:val="28"/>
        </w:rPr>
        <w:lastRenderedPageBreak/>
        <w:t>можливість брати товар у кредит і робити замовлення, доставка додому і дегустація - усе це було дивиною для провінційного Проскурова. На початку ХХ ст. власницею фірми стає дочка Журавльова Віра Василівна. З цього часу торгові заклади були перейменовані в "Магазини Журавльової". Саме така вивіска знаходилася на вході в магазин.</w:t>
      </w:r>
    </w:p>
    <w:p w14:paraId="42B2CDF6" w14:textId="6393A51A" w:rsidR="00FB11C6" w:rsidRPr="00FB11C6" w:rsidRDefault="00FB11C6" w:rsidP="006550CA">
      <w:pPr>
        <w:ind w:firstLine="567"/>
        <w:jc w:val="both"/>
        <w:rPr>
          <w:rFonts w:ascii="Times New Roman" w:hAnsi="Times New Roman" w:cs="Times New Roman"/>
          <w:b/>
          <w:bCs/>
          <w:spacing w:val="-4"/>
          <w:sz w:val="28"/>
          <w:szCs w:val="28"/>
        </w:rPr>
      </w:pPr>
      <w:r w:rsidRPr="00FB11C6">
        <w:rPr>
          <w:rFonts w:ascii="Times New Roman" w:hAnsi="Times New Roman" w:cs="Times New Roman"/>
          <w:b/>
          <w:bCs/>
          <w:spacing w:val="-4"/>
          <w:sz w:val="28"/>
          <w:szCs w:val="28"/>
        </w:rPr>
        <w:t>2.</w:t>
      </w:r>
      <w:r w:rsidRPr="00FB11C6">
        <w:rPr>
          <w:rFonts w:ascii="Times New Roman" w:hAnsi="Times New Roman" w:cs="Times New Roman"/>
          <w:sz w:val="28"/>
          <w:szCs w:val="28"/>
        </w:rPr>
        <w:t xml:space="preserve"> </w:t>
      </w:r>
      <w:r w:rsidRPr="00FB11C6">
        <w:rPr>
          <w:rFonts w:ascii="Calibri" w:hAnsi="Calibri" w:cs="Calibri"/>
          <w:sz w:val="28"/>
          <w:szCs w:val="28"/>
        </w:rPr>
        <w:t>﻿</w:t>
      </w:r>
      <w:r w:rsidRPr="00FB11C6">
        <w:rPr>
          <w:rFonts w:ascii="Times New Roman" w:hAnsi="Times New Roman" w:cs="Times New Roman"/>
          <w:sz w:val="28"/>
          <w:szCs w:val="28"/>
        </w:rPr>
        <w:t xml:space="preserve"> Чотириповерховий будинок, у якому розташований міжміський переговорний пункт й інші служби "Укртелекому", можна без перебільшення вважати прикрасою центральної вулиці Хмельницького. Наприкінці XIX ст., серед переважно одноповерхової забудови міста, ця будівля виглядала доволі велично. Побудував будинок у 1890 р. дворянин Людвіг Іванович Дерєвоєд, людина заможна, яка мала в тодішньому Проскурові величезний авторитет. 1890 році Л. Дєрєвоєд завершив будівництво нового триповерхового будинку, перший поверх якого відвів під аптеку, обладнану за останнім словом фармацевтії. Маючи гарне приміщення й устаткування, аптека Дєрєвоєда на довгі роки стала найкращою в місті.</w:t>
      </w:r>
    </w:p>
    <w:p w14:paraId="71C83848" w14:textId="1D89CCF3" w:rsidR="00FB11C6" w:rsidRPr="00FB11C6" w:rsidRDefault="00FB11C6" w:rsidP="006550CA">
      <w:pPr>
        <w:ind w:firstLine="567"/>
        <w:jc w:val="both"/>
        <w:rPr>
          <w:rFonts w:ascii="Times New Roman" w:hAnsi="Times New Roman" w:cs="Times New Roman"/>
          <w:b/>
          <w:bCs/>
          <w:spacing w:val="-4"/>
          <w:sz w:val="28"/>
          <w:szCs w:val="28"/>
        </w:rPr>
      </w:pPr>
      <w:r w:rsidRPr="00FB11C6">
        <w:rPr>
          <w:rFonts w:ascii="Times New Roman" w:hAnsi="Times New Roman" w:cs="Times New Roman"/>
          <w:b/>
          <w:bCs/>
          <w:spacing w:val="-4"/>
          <w:sz w:val="28"/>
          <w:szCs w:val="28"/>
        </w:rPr>
        <w:t>3.</w:t>
      </w:r>
      <w:r w:rsidRPr="00FB11C6">
        <w:rPr>
          <w:rFonts w:ascii="Times New Roman" w:hAnsi="Times New Roman" w:cs="Times New Roman"/>
          <w:sz w:val="28"/>
          <w:szCs w:val="28"/>
        </w:rPr>
        <w:t xml:space="preserve"> Двоповерховий будинок, у якому нині розташовується дитяча музична школа </w:t>
      </w:r>
      <w:r w:rsidR="006550CA">
        <w:rPr>
          <w:rFonts w:ascii="Times New Roman" w:hAnsi="Times New Roman" w:cs="Times New Roman"/>
          <w:sz w:val="28"/>
          <w:szCs w:val="28"/>
        </w:rPr>
        <w:t>№</w:t>
      </w:r>
      <w:r w:rsidRPr="00FB11C6">
        <w:rPr>
          <w:rFonts w:ascii="Times New Roman" w:hAnsi="Times New Roman" w:cs="Times New Roman"/>
          <w:sz w:val="28"/>
          <w:szCs w:val="28"/>
        </w:rPr>
        <w:t>1, був</w:t>
      </w:r>
      <w:r w:rsidR="006550CA">
        <w:rPr>
          <w:rFonts w:ascii="Times New Roman" w:hAnsi="Times New Roman" w:cs="Times New Roman"/>
          <w:sz w:val="28"/>
          <w:szCs w:val="28"/>
        </w:rPr>
        <w:t xml:space="preserve"> </w:t>
      </w:r>
      <w:r w:rsidRPr="00FB11C6">
        <w:rPr>
          <w:rFonts w:ascii="Times New Roman" w:hAnsi="Times New Roman" w:cs="Times New Roman"/>
          <w:sz w:val="28"/>
          <w:szCs w:val="28"/>
        </w:rPr>
        <w:t xml:space="preserve">побудований в 1910 р. Буквально того ж року на першому поверсі проскурівський підприємець Йосип Штейн-шлегер відкрив кінотеатр "Модерн", який до цього вже встиг рік тимчасово попрацювати в орендованому приміщенні будинку купця Є. Горенштейна на вул. Камʼянецькій. Саме "Модерн" став найкращим серед перших кінотеартів Проскурова. Всередині кінотеатру до послуг відвідувачів були: просторе </w:t>
      </w:r>
      <w:proofErr w:type="spellStart"/>
      <w:r w:rsidRPr="00FB11C6">
        <w:rPr>
          <w:rFonts w:ascii="Times New Roman" w:hAnsi="Times New Roman" w:cs="Times New Roman"/>
          <w:sz w:val="28"/>
          <w:szCs w:val="28"/>
        </w:rPr>
        <w:t>фоє</w:t>
      </w:r>
      <w:proofErr w:type="spellEnd"/>
      <w:r w:rsidRPr="00FB11C6">
        <w:rPr>
          <w:rFonts w:ascii="Times New Roman" w:hAnsi="Times New Roman" w:cs="Times New Roman"/>
          <w:sz w:val="28"/>
          <w:szCs w:val="28"/>
        </w:rPr>
        <w:t xml:space="preserve">, буфет, зал з мʼякими кріслами й диванами на 200 глядачів. У 1921 р. радянська влада націоналізувала кінотеатр, але одразу зіткнулася з проблемою </w:t>
      </w:r>
      <w:r w:rsidR="006550CA">
        <w:rPr>
          <w:rFonts w:ascii="Times New Roman" w:hAnsi="Times New Roman" w:cs="Times New Roman"/>
          <w:sz w:val="28"/>
          <w:szCs w:val="28"/>
        </w:rPr>
        <w:t>–</w:t>
      </w:r>
      <w:r w:rsidRPr="00FB11C6">
        <w:rPr>
          <w:rFonts w:ascii="Times New Roman" w:hAnsi="Times New Roman" w:cs="Times New Roman"/>
          <w:sz w:val="28"/>
          <w:szCs w:val="28"/>
        </w:rPr>
        <w:t xml:space="preserve"> кого призначити директором? Фахівців не було. Перебравши багато кандидатур, запропонували цю посаду авторитетному і досвідченому... Йосипу </w:t>
      </w:r>
      <w:proofErr w:type="spellStart"/>
      <w:r w:rsidRPr="00FB11C6">
        <w:rPr>
          <w:rFonts w:ascii="Times New Roman" w:hAnsi="Times New Roman" w:cs="Times New Roman"/>
          <w:sz w:val="28"/>
          <w:szCs w:val="28"/>
        </w:rPr>
        <w:t>Штей-шлегеру</w:t>
      </w:r>
      <w:proofErr w:type="spellEnd"/>
      <w:r w:rsidRPr="00FB11C6">
        <w:rPr>
          <w:rFonts w:ascii="Times New Roman" w:hAnsi="Times New Roman" w:cs="Times New Roman"/>
          <w:sz w:val="28"/>
          <w:szCs w:val="28"/>
        </w:rPr>
        <w:t xml:space="preserve">. От такий вийшов курйоз </w:t>
      </w:r>
      <w:r w:rsidR="006550CA">
        <w:rPr>
          <w:rFonts w:ascii="Times New Roman" w:hAnsi="Times New Roman" w:cs="Times New Roman"/>
          <w:sz w:val="28"/>
          <w:szCs w:val="28"/>
        </w:rPr>
        <w:t>–</w:t>
      </w:r>
      <w:r w:rsidRPr="00FB11C6">
        <w:rPr>
          <w:rFonts w:ascii="Times New Roman" w:hAnsi="Times New Roman" w:cs="Times New Roman"/>
          <w:sz w:val="28"/>
          <w:szCs w:val="28"/>
        </w:rPr>
        <w:t xml:space="preserve"> "колишній" власник "Модерну" став директором свого ж кінотеатру.</w:t>
      </w:r>
    </w:p>
    <w:p w14:paraId="4DD90F42" w14:textId="609DBBB3" w:rsidR="00FB11C6" w:rsidRPr="00FB11C6" w:rsidRDefault="00FB11C6" w:rsidP="006550CA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B11C6">
        <w:rPr>
          <w:rFonts w:ascii="Times New Roman" w:hAnsi="Times New Roman" w:cs="Times New Roman"/>
          <w:b/>
          <w:bCs/>
          <w:spacing w:val="-4"/>
          <w:sz w:val="28"/>
          <w:szCs w:val="28"/>
        </w:rPr>
        <w:t>4.</w:t>
      </w:r>
      <w:r w:rsidRPr="00FB11C6">
        <w:rPr>
          <w:rFonts w:ascii="Times New Roman" w:hAnsi="Times New Roman" w:cs="Times New Roman"/>
          <w:sz w:val="28"/>
          <w:szCs w:val="28"/>
        </w:rPr>
        <w:t xml:space="preserve"> Театр ляльок. Двоповерховий будинок нинішнього театру ляльок був побудований у</w:t>
      </w:r>
      <w:r w:rsidR="006550CA">
        <w:rPr>
          <w:rFonts w:ascii="Times New Roman" w:hAnsi="Times New Roman" w:cs="Times New Roman"/>
          <w:sz w:val="28"/>
          <w:szCs w:val="28"/>
        </w:rPr>
        <w:t xml:space="preserve"> </w:t>
      </w:r>
      <w:r w:rsidRPr="00FB11C6">
        <w:rPr>
          <w:rFonts w:ascii="Times New Roman" w:hAnsi="Times New Roman" w:cs="Times New Roman"/>
          <w:sz w:val="28"/>
          <w:szCs w:val="28"/>
        </w:rPr>
        <w:t xml:space="preserve">1880-х рр. і належав купцю, потомственому почесному громадянину Соломону </w:t>
      </w:r>
      <w:proofErr w:type="spellStart"/>
      <w:r w:rsidRPr="00FB11C6">
        <w:rPr>
          <w:rFonts w:ascii="Times New Roman" w:hAnsi="Times New Roman" w:cs="Times New Roman"/>
          <w:sz w:val="28"/>
          <w:szCs w:val="28"/>
        </w:rPr>
        <w:t>Маранцу</w:t>
      </w:r>
      <w:proofErr w:type="spellEnd"/>
      <w:r w:rsidRPr="00FB11C6">
        <w:rPr>
          <w:rFonts w:ascii="Times New Roman" w:hAnsi="Times New Roman" w:cs="Times New Roman"/>
          <w:sz w:val="28"/>
          <w:szCs w:val="28"/>
        </w:rPr>
        <w:t xml:space="preserve">. </w:t>
      </w:r>
      <w:r w:rsidR="006550CA">
        <w:rPr>
          <w:rFonts w:ascii="Times New Roman" w:hAnsi="Times New Roman" w:cs="Times New Roman"/>
          <w:sz w:val="28"/>
          <w:szCs w:val="28"/>
        </w:rPr>
        <w:t>У</w:t>
      </w:r>
      <w:r w:rsidRPr="00FB11C6">
        <w:rPr>
          <w:rFonts w:ascii="Times New Roman" w:hAnsi="Times New Roman" w:cs="Times New Roman"/>
          <w:sz w:val="28"/>
          <w:szCs w:val="28"/>
        </w:rPr>
        <w:t xml:space="preserve"> жахливі роки сталінських репресій у прилягаючих до цього будинку підвалах були знищені тисячі безвинних людей. Світле життя для колишнього будинку </w:t>
      </w:r>
      <w:proofErr w:type="spellStart"/>
      <w:r w:rsidRPr="00FB11C6">
        <w:rPr>
          <w:rFonts w:ascii="Times New Roman" w:hAnsi="Times New Roman" w:cs="Times New Roman"/>
          <w:sz w:val="28"/>
          <w:szCs w:val="28"/>
        </w:rPr>
        <w:t>Маранца</w:t>
      </w:r>
      <w:proofErr w:type="spellEnd"/>
      <w:r w:rsidRPr="00FB11C6">
        <w:rPr>
          <w:rFonts w:ascii="Times New Roman" w:hAnsi="Times New Roman" w:cs="Times New Roman"/>
          <w:sz w:val="28"/>
          <w:szCs w:val="28"/>
        </w:rPr>
        <w:t xml:space="preserve"> розпочалося у післявоєнні роки, коли тут розташувався Палац піонерів. У 1989 р. Палац піонерів переїхав у нове приміщення, що було споруджено на вул.</w:t>
      </w:r>
      <w:r w:rsidR="006550C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B11C6">
        <w:rPr>
          <w:rFonts w:ascii="Times New Roman" w:hAnsi="Times New Roman" w:cs="Times New Roman"/>
          <w:sz w:val="28"/>
          <w:szCs w:val="28"/>
        </w:rPr>
        <w:t>Прибузькій</w:t>
      </w:r>
      <w:proofErr w:type="spellEnd"/>
      <w:r w:rsidRPr="00FB11C6">
        <w:rPr>
          <w:rFonts w:ascii="Times New Roman" w:hAnsi="Times New Roman" w:cs="Times New Roman"/>
          <w:sz w:val="28"/>
          <w:szCs w:val="28"/>
        </w:rPr>
        <w:t xml:space="preserve"> (нині </w:t>
      </w:r>
      <w:r w:rsidR="006550CA">
        <w:rPr>
          <w:rFonts w:ascii="Times New Roman" w:hAnsi="Times New Roman" w:cs="Times New Roman"/>
          <w:sz w:val="28"/>
          <w:szCs w:val="28"/>
        </w:rPr>
        <w:t>–</w:t>
      </w:r>
      <w:r w:rsidRPr="00FB11C6">
        <w:rPr>
          <w:rFonts w:ascii="Times New Roman" w:hAnsi="Times New Roman" w:cs="Times New Roman"/>
          <w:sz w:val="28"/>
          <w:szCs w:val="28"/>
        </w:rPr>
        <w:t xml:space="preserve"> це Палац творчості дітей і юнацтва), а в будинку </w:t>
      </w:r>
      <w:r w:rsidR="006550CA">
        <w:rPr>
          <w:rFonts w:ascii="Times New Roman" w:hAnsi="Times New Roman" w:cs="Times New Roman"/>
          <w:sz w:val="28"/>
          <w:szCs w:val="28"/>
        </w:rPr>
        <w:t>№</w:t>
      </w:r>
      <w:r w:rsidRPr="00FB11C6">
        <w:rPr>
          <w:rFonts w:ascii="Times New Roman" w:hAnsi="Times New Roman" w:cs="Times New Roman"/>
          <w:sz w:val="28"/>
          <w:szCs w:val="28"/>
        </w:rPr>
        <w:t>º46 розмістився обласний театр ляльок, який був заснований у 1970 р.</w:t>
      </w:r>
    </w:p>
    <w:p w14:paraId="5A45B214" w14:textId="34517470" w:rsidR="00FB11C6" w:rsidRPr="00FB11C6" w:rsidRDefault="00FB11C6" w:rsidP="006550CA">
      <w:pPr>
        <w:ind w:firstLine="567"/>
        <w:jc w:val="both"/>
        <w:rPr>
          <w:rFonts w:ascii="Times New Roman" w:hAnsi="Times New Roman" w:cs="Times New Roman"/>
          <w:b/>
          <w:bCs/>
          <w:spacing w:val="-4"/>
          <w:sz w:val="28"/>
          <w:szCs w:val="28"/>
        </w:rPr>
      </w:pPr>
      <w:r w:rsidRPr="00FB11C6">
        <w:rPr>
          <w:rFonts w:ascii="Times New Roman" w:hAnsi="Times New Roman" w:cs="Times New Roman"/>
          <w:b/>
          <w:bCs/>
          <w:spacing w:val="-4"/>
          <w:sz w:val="28"/>
          <w:szCs w:val="28"/>
        </w:rPr>
        <w:t>5.</w:t>
      </w:r>
      <w:r w:rsidRPr="00FB11C6">
        <w:rPr>
          <w:rFonts w:ascii="Times New Roman" w:hAnsi="Times New Roman" w:cs="Times New Roman"/>
          <w:sz w:val="28"/>
          <w:szCs w:val="28"/>
        </w:rPr>
        <w:t xml:space="preserve"> Обласний художній музей. Добротний двоповерховий цегляний будинок з високим декоративним куполом добре відомий більшості хмельничан </w:t>
      </w:r>
      <w:r w:rsidR="006550CA">
        <w:rPr>
          <w:rFonts w:ascii="Times New Roman" w:hAnsi="Times New Roman" w:cs="Times New Roman"/>
          <w:sz w:val="28"/>
          <w:szCs w:val="28"/>
        </w:rPr>
        <w:t>–</w:t>
      </w:r>
      <w:r w:rsidRPr="00FB11C6">
        <w:rPr>
          <w:rFonts w:ascii="Times New Roman" w:hAnsi="Times New Roman" w:cs="Times New Roman"/>
          <w:sz w:val="28"/>
          <w:szCs w:val="28"/>
        </w:rPr>
        <w:t xml:space="preserve"> тут з 1986 р. розташувався обласний художній музей. Майже за століття свого існування зовнішній вигляд цього будинку майже не змінився, хоча за цей час у нього змінилося багато господарів.</w:t>
      </w:r>
    </w:p>
    <w:p w14:paraId="3BAE377B" w14:textId="01D07750" w:rsidR="00FB11C6" w:rsidRPr="00FB11C6" w:rsidRDefault="00FB11C6" w:rsidP="006550CA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B11C6">
        <w:rPr>
          <w:rFonts w:ascii="Times New Roman" w:hAnsi="Times New Roman" w:cs="Times New Roman"/>
          <w:b/>
          <w:bCs/>
          <w:spacing w:val="-4"/>
          <w:sz w:val="28"/>
          <w:szCs w:val="28"/>
        </w:rPr>
        <w:t>6.</w:t>
      </w:r>
      <w:r w:rsidRPr="00FB11C6">
        <w:rPr>
          <w:rFonts w:ascii="Times New Roman" w:hAnsi="Times New Roman" w:cs="Times New Roman"/>
          <w:sz w:val="28"/>
          <w:szCs w:val="28"/>
        </w:rPr>
        <w:t xml:space="preserve"> Будинок на вулиці Проскурівській, 83 у місті Хмельницькому є важливою історико-архітектурною пам’яткою. Споруджений у 1906 році в </w:t>
      </w:r>
      <w:r w:rsidRPr="00FB11C6">
        <w:rPr>
          <w:rFonts w:ascii="Times New Roman" w:hAnsi="Times New Roman" w:cs="Times New Roman"/>
          <w:sz w:val="28"/>
          <w:szCs w:val="28"/>
        </w:rPr>
        <w:lastRenderedPageBreak/>
        <w:t>стилі цегляного модерну, він був призначений для потреб двокласного міського народного училища. Архітектурна виразність будівлі полягає в її симетричності, декоративному оформленні з червоної цегли та відсутності штукатурки, що характерно для початку XX століття.</w:t>
      </w:r>
    </w:p>
    <w:p w14:paraId="75A7131B" w14:textId="77777777" w:rsidR="000F317F" w:rsidRPr="000F317F" w:rsidRDefault="00D42FDF" w:rsidP="000F317F">
      <w:pPr>
        <w:spacing w:before="100" w:beforeAutospacing="1" w:after="100" w:afterAutospacing="1"/>
        <w:rPr>
          <w:rFonts w:ascii="Times New Roman" w:hAnsi="Times New Roman" w:cs="Times New Roman"/>
          <w:b/>
          <w:bCs/>
          <w:color w:val="000000" w:themeColor="text1"/>
          <w:spacing w:val="-4"/>
          <w:sz w:val="28"/>
          <w:szCs w:val="28"/>
        </w:rPr>
      </w:pPr>
      <w:r w:rsidRPr="000F317F">
        <w:rPr>
          <w:rFonts w:ascii="Times New Roman" w:hAnsi="Times New Roman" w:cs="Times New Roman"/>
          <w:b/>
          <w:bCs/>
          <w:color w:val="000000" w:themeColor="text1"/>
          <w:spacing w:val="-4"/>
          <w:sz w:val="28"/>
          <w:szCs w:val="28"/>
        </w:rPr>
        <w:t>Висновок</w:t>
      </w:r>
      <w:r w:rsidR="000F317F" w:rsidRPr="000F317F">
        <w:rPr>
          <w:rFonts w:ascii="Times New Roman" w:hAnsi="Times New Roman" w:cs="Times New Roman"/>
          <w:b/>
          <w:bCs/>
          <w:color w:val="000000" w:themeColor="text1"/>
          <w:spacing w:val="-4"/>
          <w:sz w:val="28"/>
          <w:szCs w:val="28"/>
        </w:rPr>
        <w:t xml:space="preserve">: </w:t>
      </w:r>
    </w:p>
    <w:p w14:paraId="5B1B6FB9" w14:textId="4A0F3E51" w:rsidR="000F317F" w:rsidRPr="006550CA" w:rsidRDefault="000F317F" w:rsidP="006550CA">
      <w:pPr>
        <w:pStyle w:val="ListParagraph"/>
        <w:numPr>
          <w:ilvl w:val="0"/>
          <w:numId w:val="1"/>
        </w:numPr>
        <w:tabs>
          <w:tab w:val="left" w:pos="709"/>
        </w:tabs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 w:rsidRPr="006550CA">
        <w:rPr>
          <w:rFonts w:ascii="Times New Roman" w:eastAsia="Times New Roman" w:hAnsi="Times New Roman" w:cs="Times New Roman"/>
          <w:sz w:val="28"/>
          <w:szCs w:val="28"/>
          <w:lang w:eastAsia="en-GB"/>
        </w:rPr>
        <w:t>Вулиця Проскурівська є не лише історичною, а й культурно-архітектурною частиною міста Хмельницького. Саме тут розташовані унікальні споруди, які зберігають пам’ять про події, людей та стиль життя кількох епох.</w:t>
      </w:r>
    </w:p>
    <w:p w14:paraId="4699EDEA" w14:textId="77777777" w:rsidR="000F317F" w:rsidRPr="006550CA" w:rsidRDefault="000F317F" w:rsidP="006550CA">
      <w:pPr>
        <w:pStyle w:val="ListParagraph"/>
        <w:numPr>
          <w:ilvl w:val="0"/>
          <w:numId w:val="1"/>
        </w:numPr>
        <w:tabs>
          <w:tab w:val="left" w:pos="709"/>
        </w:tabs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 w:rsidRPr="006550CA">
        <w:rPr>
          <w:rFonts w:ascii="Times New Roman" w:eastAsia="Times New Roman" w:hAnsi="Times New Roman" w:cs="Times New Roman"/>
          <w:sz w:val="28"/>
          <w:szCs w:val="28"/>
          <w:lang w:eastAsia="en-GB"/>
        </w:rPr>
        <w:t>У ході роботи було досліджено історію шести будівель із найбільшою культурною та архітектурною цінністю. Кожен об'єкт має свою неповторну історію: від торговельної родини Журавльових до культурних осередків — кінотеатру «Модерн», театру ляльок і художнього музею.</w:t>
      </w:r>
    </w:p>
    <w:p w14:paraId="1A48FE74" w14:textId="77777777" w:rsidR="000F317F" w:rsidRPr="006550CA" w:rsidRDefault="000F317F" w:rsidP="006550CA">
      <w:pPr>
        <w:pStyle w:val="ListParagraph"/>
        <w:numPr>
          <w:ilvl w:val="0"/>
          <w:numId w:val="1"/>
        </w:numPr>
        <w:tabs>
          <w:tab w:val="left" w:pos="709"/>
        </w:tabs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 w:rsidRPr="006550CA">
        <w:rPr>
          <w:rFonts w:ascii="Times New Roman" w:eastAsia="Times New Roman" w:hAnsi="Times New Roman" w:cs="Times New Roman"/>
          <w:sz w:val="28"/>
          <w:szCs w:val="28"/>
          <w:lang w:eastAsia="en-GB"/>
        </w:rPr>
        <w:t>Проведене дослідження базується на порівнянні архівних матеріалів і сучасного стану будівель, що дало змогу побачити трансформацію їхніх функцій, а також виявити збережені елементи автентичності.</w:t>
      </w:r>
    </w:p>
    <w:p w14:paraId="7D5676D0" w14:textId="77777777" w:rsidR="000F317F" w:rsidRPr="006550CA" w:rsidRDefault="000F317F" w:rsidP="006550CA">
      <w:pPr>
        <w:pStyle w:val="ListParagraph"/>
        <w:numPr>
          <w:ilvl w:val="0"/>
          <w:numId w:val="1"/>
        </w:numPr>
        <w:tabs>
          <w:tab w:val="left" w:pos="709"/>
        </w:tabs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en-GB"/>
        </w:rPr>
      </w:pPr>
      <w:r w:rsidRPr="006550CA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 </w:t>
      </w:r>
      <w:r w:rsidRPr="006550CA">
        <w:rPr>
          <w:rFonts w:ascii="Times New Roman" w:eastAsia="Times New Roman" w:hAnsi="Times New Roman" w:cs="Times New Roman"/>
          <w:b/>
          <w:bCs/>
          <w:sz w:val="28"/>
          <w:szCs w:val="28"/>
          <w:lang w:eastAsia="en-GB"/>
        </w:rPr>
        <w:t>Новизна дослідження</w:t>
      </w:r>
      <w:r w:rsidRPr="006550CA">
        <w:rPr>
          <w:rFonts w:ascii="Times New Roman" w:eastAsia="Times New Roman" w:hAnsi="Times New Roman" w:cs="Times New Roman"/>
          <w:sz w:val="28"/>
          <w:szCs w:val="28"/>
          <w:lang w:eastAsia="en-GB"/>
        </w:rPr>
        <w:t xml:space="preserve"> полягає в комплексному підході до вивчення Проскурівської як історичної вулиці через призму її знакових будівель, що сприяє збереженню історичної пам’яті міста та формуванню туристичної привабливості Хмельницького.</w:t>
      </w:r>
    </w:p>
    <w:p w14:paraId="24EE879E" w14:textId="7918FF1F" w:rsidR="009E1CF9" w:rsidRPr="000F317F" w:rsidRDefault="009E1CF9" w:rsidP="00E50AE6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9E1CF9" w:rsidRPr="000F317F" w:rsidSect="00E05C02">
      <w:pgSz w:w="11906" w:h="16838"/>
      <w:pgMar w:top="1440" w:right="991" w:bottom="1276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B024B14"/>
    <w:multiLevelType w:val="hybridMultilevel"/>
    <w:tmpl w:val="67ACB32E"/>
    <w:lvl w:ilvl="0" w:tplc="85EAC876">
      <w:start w:val="1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360953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1CF9"/>
    <w:rsid w:val="000439CD"/>
    <w:rsid w:val="00062D30"/>
    <w:rsid w:val="000C2C0C"/>
    <w:rsid w:val="000F317F"/>
    <w:rsid w:val="003D2F7E"/>
    <w:rsid w:val="006550CA"/>
    <w:rsid w:val="00683C1A"/>
    <w:rsid w:val="008161D6"/>
    <w:rsid w:val="009E1CF9"/>
    <w:rsid w:val="00A01590"/>
    <w:rsid w:val="00A54E61"/>
    <w:rsid w:val="00C9604C"/>
    <w:rsid w:val="00D42FDF"/>
    <w:rsid w:val="00DD6A79"/>
    <w:rsid w:val="00DF7E5C"/>
    <w:rsid w:val="00E05C02"/>
    <w:rsid w:val="00E50AE6"/>
    <w:rsid w:val="00E76DAD"/>
    <w:rsid w:val="00FB11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4044DC3D"/>
  <w15:chartTrackingRefBased/>
  <w15:docId w15:val="{6C2F43C0-6351-4C0E-8899-2773887319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uk-U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2FDF"/>
    <w:pPr>
      <w:spacing w:after="0" w:line="240" w:lineRule="auto"/>
    </w:pPr>
    <w:rPr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42FDF"/>
    <w:rPr>
      <w:color w:val="0563C1" w:themeColor="hyperlink"/>
      <w:u w:val="single"/>
    </w:rPr>
  </w:style>
  <w:style w:type="character" w:styleId="Strong">
    <w:name w:val="Strong"/>
    <w:basedOn w:val="DefaultParagraphFont"/>
    <w:uiPriority w:val="22"/>
    <w:qFormat/>
    <w:rsid w:val="00D42FDF"/>
    <w:rPr>
      <w:b/>
      <w:bCs/>
    </w:rPr>
  </w:style>
  <w:style w:type="character" w:customStyle="1" w:styleId="apple-converted-space">
    <w:name w:val="apple-converted-space"/>
    <w:basedOn w:val="DefaultParagraphFont"/>
    <w:rsid w:val="00D42FDF"/>
  </w:style>
  <w:style w:type="character" w:styleId="Emphasis">
    <w:name w:val="Emphasis"/>
    <w:basedOn w:val="DefaultParagraphFont"/>
    <w:uiPriority w:val="20"/>
    <w:qFormat/>
    <w:rsid w:val="00C9604C"/>
    <w:rPr>
      <w:i/>
      <w:iCs/>
    </w:rPr>
  </w:style>
  <w:style w:type="paragraph" w:customStyle="1" w:styleId="cghgba">
    <w:name w:val="cghgba"/>
    <w:basedOn w:val="Normal"/>
    <w:rsid w:val="00C9604C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character" w:customStyle="1" w:styleId="oypena">
    <w:name w:val="oypena"/>
    <w:basedOn w:val="DefaultParagraphFont"/>
    <w:rsid w:val="00C9604C"/>
  </w:style>
  <w:style w:type="paragraph" w:styleId="ListParagraph">
    <w:name w:val="List Paragraph"/>
    <w:basedOn w:val="Normal"/>
    <w:uiPriority w:val="34"/>
    <w:qFormat/>
    <w:rsid w:val="000F317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251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01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46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868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4866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09604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01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1031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652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948</Words>
  <Characters>5405</Characters>
  <Application>Microsoft Office Word</Application>
  <DocSecurity>0</DocSecurity>
  <Lines>45</Lines>
  <Paragraphs>12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Оксана</dc:creator>
  <cp:keywords/>
  <dc:description/>
  <cp:lastModifiedBy>alicelook2010@gmail.com</cp:lastModifiedBy>
  <cp:revision>2</cp:revision>
  <dcterms:created xsi:type="dcterms:W3CDTF">2025-04-22T18:21:00Z</dcterms:created>
  <dcterms:modified xsi:type="dcterms:W3CDTF">2025-04-22T18:21:00Z</dcterms:modified>
</cp:coreProperties>
</file>