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5EC" w:rsidRPr="00B815EC" w:rsidRDefault="00B815EC" w:rsidP="00B815EC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Тези до </w:t>
      </w:r>
      <w:proofErr w:type="spellStart"/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проєкту</w:t>
      </w:r>
      <w:proofErr w:type="spellEnd"/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Pr="00B815E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«Використання сосни звичайної як </w:t>
      </w:r>
      <w:proofErr w:type="spellStart"/>
      <w:r w:rsidRPr="00B815E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фітоіндикатора</w:t>
      </w:r>
      <w:proofErr w:type="spellEnd"/>
      <w:r w:rsidRPr="00B815E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забруднення ґрунту на території ліцею № 18 міста Києва» </w:t>
      </w:r>
    </w:p>
    <w:p w:rsidR="00B815EC" w:rsidRPr="00B815EC" w:rsidRDefault="00B815EC" w:rsidP="006A25F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815E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Автор:</w:t>
      </w:r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Толстих Яна Анатоліївна, </w:t>
      </w:r>
      <w:proofErr w:type="spellStart"/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Батій</w:t>
      </w:r>
      <w:proofErr w:type="spellEnd"/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Анжела Юріївна, учениці 10 класу Ліцею №18 Деснянського району міста Києва. </w:t>
      </w:r>
    </w:p>
    <w:p w:rsidR="00B815EC" w:rsidRPr="00B815EC" w:rsidRDefault="00B815EC" w:rsidP="006A25F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815E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Керівник: Карпенко Єлизавета Олександрівна</w:t>
      </w:r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, вчитель хімії Ліцею №18 Деснянського району міста Києва. </w:t>
      </w:r>
    </w:p>
    <w:p w:rsidR="00B815EC" w:rsidRPr="00B815EC" w:rsidRDefault="00B815EC" w:rsidP="00B815EC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815E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Вступ</w:t>
      </w:r>
    </w:p>
    <w:p w:rsidR="00B815EC" w:rsidRPr="00B815EC" w:rsidRDefault="00B815EC" w:rsidP="00B815E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815E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Мета наукового дослідження:</w:t>
      </w:r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визначити вплив різних властивостей ґрунту на ріст сосни звичайної (</w:t>
      </w:r>
      <w:proofErr w:type="spellStart"/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Pinus</w:t>
      </w:r>
      <w:proofErr w:type="spellEnd"/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sylvestris</w:t>
      </w:r>
      <w:proofErr w:type="spellEnd"/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L.) та з'ясувати причини різного темпу росту дерев, посаджених одночасно на однакових ділянках. </w:t>
      </w:r>
    </w:p>
    <w:p w:rsidR="00B815EC" w:rsidRPr="00B815EC" w:rsidRDefault="00B815EC" w:rsidP="00B815E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815E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Об'єктом дослідження є ​</w:t>
      </w:r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сосна звичайна (</w:t>
      </w:r>
      <w:proofErr w:type="spellStart"/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Pinus</w:t>
      </w:r>
      <w:proofErr w:type="spellEnd"/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sylvestris</w:t>
      </w:r>
      <w:proofErr w:type="spellEnd"/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) — хвойна порода, що використовуються як </w:t>
      </w:r>
      <w:proofErr w:type="spellStart"/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біоіндикатор</w:t>
      </w:r>
      <w:proofErr w:type="spellEnd"/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стану ґрунту через зміну її морфологічних ознак.</w:t>
      </w:r>
    </w:p>
    <w:p w:rsidR="00B815EC" w:rsidRDefault="00B815EC" w:rsidP="00B815EC">
      <w:pPr>
        <w:spacing w:line="360" w:lineRule="auto"/>
        <w:jc w:val="both"/>
        <w:rPr>
          <w:b/>
          <w:bCs/>
          <w:color w:val="000000"/>
          <w:sz w:val="28"/>
          <w:szCs w:val="28"/>
        </w:rPr>
      </w:pPr>
      <w:r w:rsidRPr="00B815E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Предметом наукового дослідження </w:t>
      </w:r>
      <w:r w:rsidRPr="00B815E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є властивості ґрунту, його структура та вплив зовнішніх чинників на якість </w:t>
      </w:r>
      <w:proofErr w:type="spellStart"/>
      <w:r w:rsidRPr="00B815E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грунту</w:t>
      </w:r>
      <w:proofErr w:type="spellEnd"/>
      <w:r w:rsidRPr="00B815E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, зокрема кислотність (актуальна, потенційна обмінна, гідролітична), наявність у ньому органічних речовин, таких як </w:t>
      </w:r>
      <w:proofErr w:type="spellStart"/>
      <w:r w:rsidRPr="00B815E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фульво-</w:t>
      </w:r>
      <w:proofErr w:type="spellEnd"/>
      <w:r w:rsidRPr="00B815E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та гумінових кислот.</w:t>
      </w:r>
    </w:p>
    <w:p w:rsidR="00B815EC" w:rsidRPr="00B815EC" w:rsidRDefault="00B815EC" w:rsidP="00B815EC">
      <w:pPr>
        <w:spacing w:line="360" w:lineRule="auto"/>
        <w:jc w:val="both"/>
        <w:rPr>
          <w:b/>
          <w:bCs/>
          <w:color w:val="000000"/>
          <w:sz w:val="28"/>
          <w:szCs w:val="28"/>
        </w:rPr>
      </w:pPr>
      <w:r w:rsidRPr="00B815E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Основні завдання наукового дослідження:</w:t>
      </w:r>
    </w:p>
    <w:p w:rsidR="00B815EC" w:rsidRPr="00B815EC" w:rsidRDefault="00B815EC" w:rsidP="00B815EC">
      <w:pPr>
        <w:numPr>
          <w:ilvl w:val="0"/>
          <w:numId w:val="1"/>
        </w:numPr>
        <w:spacing w:after="0" w:line="36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Визначити фізико-хімічні характеристики ґрунту: провести збір ґрунту з різних ділянок з метою виявлення факторів, які вплинули на розвиток сосен.</w:t>
      </w:r>
    </w:p>
    <w:p w:rsidR="00B815EC" w:rsidRPr="00B815EC" w:rsidRDefault="00B815EC" w:rsidP="00B815EC">
      <w:pPr>
        <w:numPr>
          <w:ilvl w:val="0"/>
          <w:numId w:val="1"/>
        </w:numPr>
        <w:spacing w:after="0" w:line="36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оаналізувати кислотність</w:t>
      </w:r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ґрунту та визначити її вплив на ріст рослин.</w:t>
      </w:r>
    </w:p>
    <w:p w:rsidR="00B815EC" w:rsidRPr="00B815EC" w:rsidRDefault="00B815EC" w:rsidP="00B815EC">
      <w:pPr>
        <w:numPr>
          <w:ilvl w:val="0"/>
          <w:numId w:val="1"/>
        </w:numPr>
        <w:spacing w:after="0" w:line="36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Дослідити органічні речовини у ґрунті та з'ясувати їхній вплив на розвиток сосен.</w:t>
      </w:r>
    </w:p>
    <w:p w:rsidR="00B815EC" w:rsidRPr="00B815EC" w:rsidRDefault="00B815EC" w:rsidP="00B815EC">
      <w:pPr>
        <w:numPr>
          <w:ilvl w:val="0"/>
          <w:numId w:val="1"/>
        </w:numPr>
        <w:spacing w:after="0" w:line="36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Провести порівняльний аналіз результатів дослідження та визначити, як різні фактори корелюють з різною інтенсивністю росту сосен.</w:t>
      </w:r>
    </w:p>
    <w:p w:rsidR="00B815EC" w:rsidRPr="00B815EC" w:rsidRDefault="00B815EC" w:rsidP="00B815EC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815E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Теоретична частина</w:t>
      </w:r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</w:t>
      </w:r>
    </w:p>
    <w:p w:rsidR="00B815EC" w:rsidRPr="00B815EC" w:rsidRDefault="00B815EC" w:rsidP="00B815E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Сосна звичайна (</w:t>
      </w:r>
      <w:proofErr w:type="spellStart"/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Pinus</w:t>
      </w:r>
      <w:proofErr w:type="spellEnd"/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sylvestris</w:t>
      </w:r>
      <w:proofErr w:type="spellEnd"/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L.) - </w:t>
      </w:r>
      <w:hyperlink r:id="rId5" w:history="1">
        <w:r w:rsidRPr="00B815EC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uk-UA"/>
          </w:rPr>
          <w:t>дерево</w:t>
        </w:r>
      </w:hyperlink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родини </w:t>
      </w:r>
      <w:hyperlink r:id="rId6" w:history="1">
        <w:r w:rsidRPr="00B815EC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uk-UA"/>
          </w:rPr>
          <w:t>соснових</w:t>
        </w:r>
      </w:hyperlink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(</w:t>
      </w:r>
      <w:proofErr w:type="spellStart"/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Pinaceae</w:t>
      </w:r>
      <w:proofErr w:type="spellEnd"/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) з конусоподібною або пірамідальною </w:t>
      </w:r>
      <w:hyperlink r:id="rId7" w:history="1">
        <w:r w:rsidRPr="00B815EC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uk-UA"/>
          </w:rPr>
          <w:t>кроною</w:t>
        </w:r>
      </w:hyperlink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і </w:t>
      </w:r>
      <w:proofErr w:type="spellStart"/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моноподі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альним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кільчастим гілкуванням. Сосна звичайна - </w:t>
      </w:r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морозостійка, комфортно себе почуває при пониженні температури. На родючих, добре удобрених ґрунтах, вона виглядає </w:t>
      </w:r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lastRenderedPageBreak/>
        <w:t>більш доглянуто і густо, тоді як на бідних - струнка і з голим стовбуром. На території ліцею №18 у 2018 році навесні було посадж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ено 4 саджанця сосни звичайної</w:t>
      </w:r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 Одна з них не прижилась, а згодом інші набули різних розмірів. Ці особливості і стали причиною їх вивчення. </w:t>
      </w:r>
    </w:p>
    <w:p w:rsidR="00B815EC" w:rsidRPr="00B815EC" w:rsidRDefault="00B815EC" w:rsidP="00B815EC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815E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Експериментальна частина </w:t>
      </w:r>
    </w:p>
    <w:p w:rsidR="00B815EC" w:rsidRPr="00B815EC" w:rsidRDefault="005F63DB" w:rsidP="005F63DB">
      <w:pPr>
        <w:spacing w:after="0" w:line="360" w:lineRule="auto"/>
        <w:ind w:right="120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Спочатку ми виміряли</w:t>
      </w:r>
      <w:r w:rsid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килотність</w:t>
      </w:r>
      <w:proofErr w:type="spellEnd"/>
      <w:r w:rsidR="00B815EC"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ґрунту pH-метр</w:t>
      </w:r>
      <w:r w:rsid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ом</w:t>
      </w:r>
      <w:r w:rsidR="00B815EC"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у зонах, де росте сосна. Взявши 3 зразки ґрунту,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провели </w:t>
      </w:r>
      <w:r w:rsidR="00B815EC"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лабораторні дослідження на визначення актуальної, потенційної обмінної та гідролітичної кислотності, щоб проаналізувати за допомогою розрахунків можливі зміни показників </w:t>
      </w:r>
      <w:proofErr w:type="spellStart"/>
      <w:r w:rsidR="00B815EC"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рН</w:t>
      </w:r>
      <w:proofErr w:type="spellEnd"/>
      <w:r w:rsidR="00B815EC"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ґрунту. В ході експерименту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виявили</w:t>
      </w:r>
      <w:r w:rsidR="00B815EC"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що на місці росту першої сосни у ґрунті присутні </w:t>
      </w:r>
      <w:proofErr w:type="spellStart"/>
      <w:r w:rsidR="00B815EC"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фульво-</w:t>
      </w:r>
      <w:proofErr w:type="spellEnd"/>
      <w:r w:rsidR="00B815EC"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та гумінові кислоти, що є складовою частиною гумусу - органічної частини ґрунту. Також показники кислотності під соснами були різні. На території ліцею в минулі роки проводилися ремонтні роботи. Після завершення будівництва деяка кількість будівельного сміття залишилася на певних ділянках у ґрунті. У тих місцях це призвело до забруднення та ущільнення землі, зміни її хімічного складу та погіршення умов для росту сосен. Це вплинуло і на різну кислотність ґрунту. Сосна, як правило, полюбляє слабко кислий ґрунт. Тобто, якщо </w:t>
      </w:r>
      <w:r w:rsid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він </w:t>
      </w:r>
      <w:r w:rsidR="00B815EC"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став надто лужним, це могло порушити засвоєння поживних речовин</w:t>
      </w:r>
      <w:r w:rsid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. </w:t>
      </w:r>
      <w:r w:rsidR="00B815EC"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 таких умовах сосна може жовтіти, рости повільніше або мати ослаблену кореневу систему. А якщо інша ділянка залишилась нормальною або навіть трохи кислішою — там сосна почуватиметься краще й виглядатиме здоровішою.</w:t>
      </w:r>
    </w:p>
    <w:p w:rsidR="00B815EC" w:rsidRDefault="00B815EC" w:rsidP="005F63DB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B815E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Висновок: </w:t>
      </w:r>
      <w:r w:rsidR="005F63DB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</w:t>
      </w:r>
      <w:r w:rsidRPr="00B815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осна, яка виросла найкраще, вказує на сприятливі умови ґрунту: достатній вміст гумусу, нормальну кислотність, відсутність токсичних домішок. Сосни, які розвивались гірше, можуть сказати нам про негативний вплив неорганічних речовин (будівельного сміття), які, ймовірно, потрапили в ґрунт через ремонтні роботи.</w:t>
      </w:r>
    </w:p>
    <w:p w:rsidR="00B815EC" w:rsidRPr="00B815EC" w:rsidRDefault="00B815EC" w:rsidP="005F63DB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Новизна та внесок автора: </w:t>
      </w:r>
      <w:r w:rsidR="005F63DB">
        <w:rPr>
          <w:rFonts w:ascii="Times New Roman" w:hAnsi="Times New Roman" w:cs="Times New Roman"/>
          <w:sz w:val="28"/>
          <w:szCs w:val="28"/>
        </w:rPr>
        <w:t xml:space="preserve">нами </w:t>
      </w:r>
      <w:r w:rsidRPr="00B815EC">
        <w:rPr>
          <w:rFonts w:ascii="Times New Roman" w:hAnsi="Times New Roman" w:cs="Times New Roman"/>
          <w:sz w:val="28"/>
          <w:szCs w:val="28"/>
        </w:rPr>
        <w:t xml:space="preserve">вперше проведено локальний аналіз впливу техногенного чинника на ріст сосен із застосуванням </w:t>
      </w:r>
      <w:proofErr w:type="spellStart"/>
      <w:r w:rsidRPr="00B815EC">
        <w:rPr>
          <w:rFonts w:ascii="Times New Roman" w:hAnsi="Times New Roman" w:cs="Times New Roman"/>
          <w:sz w:val="28"/>
          <w:szCs w:val="28"/>
        </w:rPr>
        <w:t>фітоіндикації</w:t>
      </w:r>
      <w:proofErr w:type="spellEnd"/>
      <w:r w:rsidRPr="00B815EC">
        <w:rPr>
          <w:rFonts w:ascii="Times New Roman" w:hAnsi="Times New Roman" w:cs="Times New Roman"/>
          <w:sz w:val="28"/>
          <w:szCs w:val="28"/>
        </w:rPr>
        <w:t>, що дозволяє розширити уявлення про реакцію хвойних рослин на зміну ґрунтового середовища.</w:t>
      </w:r>
    </w:p>
    <w:sectPr w:rsidR="00B815EC" w:rsidRPr="00B815EC" w:rsidSect="008416A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142940"/>
    <w:multiLevelType w:val="multilevel"/>
    <w:tmpl w:val="56487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08"/>
  <w:hyphenationZone w:val="425"/>
  <w:characterSpacingControl w:val="doNotCompress"/>
  <w:compat/>
  <w:rsids>
    <w:rsidRoot w:val="00B815EC"/>
    <w:rsid w:val="005F63DB"/>
    <w:rsid w:val="006425E1"/>
    <w:rsid w:val="006A25F5"/>
    <w:rsid w:val="008416A3"/>
    <w:rsid w:val="00B815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6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15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Hyperlink"/>
    <w:basedOn w:val="a0"/>
    <w:uiPriority w:val="99"/>
    <w:semiHidden/>
    <w:unhideWhenUsed/>
    <w:rsid w:val="00B815E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052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5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k.wikipedia.org/wiki/%D0%9A%D1%80%D0%BE%D0%BD%D0%B0_%D0%B4%D0%B5%D1%80%D0%B5%D0%B2%D0%B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k.wikipedia.org/wiki/%D0%A1%D0%BE%D1%81%D0%BD%D0%BE%D0%B2%D1%96" TargetMode="External"/><Relationship Id="rId5" Type="http://schemas.openxmlformats.org/officeDocument/2006/relationships/hyperlink" Target="https://uk.wikipedia.org/wiki/%D0%94%D0%B5%D1%80%D0%B5%D0%B2%D0%BE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2587</Words>
  <Characters>1475</Characters>
  <Application>Microsoft Office Word</Application>
  <DocSecurity>0</DocSecurity>
  <Lines>12</Lines>
  <Paragraphs>8</Paragraphs>
  <ScaleCrop>false</ScaleCrop>
  <Company/>
  <LinksUpToDate>false</LinksUpToDate>
  <CharactersWithSpaces>4054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2025-04-21T12:30:00Z</dcterms:created>
  <dcterms:modified xsi:type="dcterms:W3CDTF">2025-04-21T13:24:00Z</dcterms:modified>
</cp:coreProperties>
</file>