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F28" w:rsidRDefault="00737F28" w:rsidP="00737F28">
      <w:pPr>
        <w:spacing w:after="12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ЗАЛІЗНИЧНЕНСЬКИЙ ЛІЦЕЙ</w:t>
      </w:r>
    </w:p>
    <w:p w:rsidR="00737F28" w:rsidRDefault="00737F28" w:rsidP="00737F28">
      <w:pPr>
        <w:spacing w:after="12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БОЛГРАДСЬКОЇ  МІСЬКОЇ РАДИ ОДЕСЬКОЇ ОБЛАСТІ</w:t>
      </w:r>
    </w:p>
    <w:p w:rsidR="003748C8" w:rsidRPr="003748C8" w:rsidRDefault="003748C8" w:rsidP="003748C8">
      <w:pPr>
        <w:spacing w:after="12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48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Бол</w:t>
      </w:r>
      <w:bookmarkStart w:id="0" w:name="_GoBack"/>
      <w:bookmarkEnd w:id="0"/>
      <w:r w:rsidRPr="003748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градське територіальне відділення МАН</w:t>
      </w:r>
    </w:p>
    <w:p w:rsidR="003748C8" w:rsidRDefault="003748C8" w:rsidP="00737F28">
      <w:pPr>
        <w:spacing w:after="12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:rsidR="00737F28" w:rsidRDefault="003748C8" w:rsidP="003748C8">
      <w:pPr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</w:t>
      </w:r>
      <w:r w:rsidR="00737F28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 </w:t>
      </w:r>
      <w:r w:rsidR="00737F28" w:rsidRPr="00F1167F">
        <w:rPr>
          <w:rFonts w:ascii="Times New Roman" w:hAnsi="Times New Roman" w:cs="Times New Roman"/>
          <w:b/>
          <w:sz w:val="32"/>
          <w:szCs w:val="32"/>
          <w:lang w:val="uk-UA"/>
        </w:rPr>
        <w:t xml:space="preserve">етап  </w:t>
      </w:r>
      <w:r w:rsidR="00737F28" w:rsidRPr="00F1167F">
        <w:rPr>
          <w:rFonts w:ascii="Times New Roman" w:eastAsia="Times New Roman" w:hAnsi="Times New Roman" w:cs="Times New Roman"/>
          <w:b/>
          <w:sz w:val="32"/>
          <w:szCs w:val="32"/>
          <w:lang w:val="uk-UA"/>
        </w:rPr>
        <w:t>Всеукраїнського Інтерактивного конкурсу</w:t>
      </w:r>
    </w:p>
    <w:p w:rsidR="00737F28" w:rsidRDefault="00737F28" w:rsidP="00737F28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F1167F">
        <w:rPr>
          <w:rFonts w:ascii="Times New Roman" w:hAnsi="Times New Roman" w:cs="Times New Roman"/>
          <w:b/>
          <w:sz w:val="32"/>
          <w:szCs w:val="32"/>
          <w:lang w:val="uk-UA"/>
        </w:rPr>
        <w:t>«МАН – Юніор Дослідник»</w:t>
      </w:r>
    </w:p>
    <w:p w:rsidR="00737F28" w:rsidRDefault="006C662F" w:rsidP="00737F28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>
        <w:rPr>
          <w:rFonts w:ascii="Times New Roman" w:hAnsi="Times New Roman" w:cs="Times New Roman"/>
          <w:b/>
          <w:sz w:val="32"/>
          <w:szCs w:val="32"/>
          <w:lang w:val="uk-UA"/>
        </w:rPr>
        <w:t xml:space="preserve">«Екскурсія  пам’ятками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uk-UA"/>
        </w:rPr>
        <w:t>с.Залізничне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uk-UA"/>
        </w:rPr>
        <w:t xml:space="preserve"> </w:t>
      </w:r>
      <w:r w:rsidR="00737F28">
        <w:rPr>
          <w:rFonts w:ascii="Times New Roman" w:hAnsi="Times New Roman" w:cs="Times New Roman"/>
          <w:b/>
          <w:sz w:val="32"/>
          <w:szCs w:val="32"/>
          <w:lang w:val="uk-UA"/>
        </w:rPr>
        <w:t>»</w:t>
      </w:r>
    </w:p>
    <w:p w:rsidR="00737F28" w:rsidRPr="00F02E6B" w:rsidRDefault="00737F28" w:rsidP="00737F2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</w:t>
      </w:r>
      <w:r>
        <w:rPr>
          <w:noProof/>
          <w:lang w:eastAsia="ru-RU"/>
        </w:rPr>
        <w:drawing>
          <wp:inline distT="0" distB="0" distL="0" distR="0" wp14:anchorId="6AEA8267" wp14:editId="41999E9B">
            <wp:extent cx="2638425" cy="1757091"/>
            <wp:effectExtent l="0" t="0" r="0" b="0"/>
            <wp:docPr id="1" name="Рисунок 1" descr="➤ Залізничне • Цікаві місця • Що подивитись в Залізничне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➤ Залізничне • Цікаві місця • Що подивитись в Залізничне?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728" cy="176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>
        <w:rPr>
          <w:noProof/>
          <w:lang w:eastAsia="ru-RU"/>
        </w:rPr>
        <w:t xml:space="preserve">                               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:rsidR="00737F28" w:rsidRPr="00C569A9" w:rsidRDefault="00737F28" w:rsidP="00737F28">
      <w:pPr>
        <w:spacing w:after="12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</w:t>
      </w:r>
      <w:r w:rsidR="00E64C8F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Проект 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виконали:</w:t>
      </w:r>
    </w:p>
    <w:p w:rsidR="00737F28" w:rsidRDefault="00737F28" w:rsidP="00737F28">
      <w:pPr>
        <w:spacing w:after="120" w:line="360" w:lineRule="auto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                                                                     </w:t>
      </w:r>
      <w:proofErr w:type="spellStart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Маргаріт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Анастасія</w:t>
      </w:r>
      <w:r w:rsidR="00E64C8F">
        <w:rPr>
          <w:rFonts w:ascii="Times New Roman" w:hAnsi="Times New Roman"/>
          <w:bCs/>
          <w:color w:val="000000"/>
          <w:sz w:val="28"/>
          <w:szCs w:val="28"/>
          <w:lang w:val="uk-UA"/>
        </w:rPr>
        <w:t>,</w:t>
      </w:r>
    </w:p>
    <w:p w:rsidR="00E64C8F" w:rsidRPr="00BF6CDC" w:rsidRDefault="00E64C8F" w:rsidP="00737F28">
      <w:pPr>
        <w:spacing w:after="120" w:line="360" w:lineRule="auto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                                                                     Стоянова Ксенія</w:t>
      </w:r>
    </w:p>
    <w:p w:rsidR="00737F28" w:rsidRDefault="0023531B" w:rsidP="00737F28">
      <w:pPr>
        <w:spacing w:after="120" w:line="360" w:lineRule="auto"/>
        <w:ind w:left="4249" w:firstLine="708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У</w:t>
      </w:r>
      <w:r w:rsidR="00E64C8F">
        <w:rPr>
          <w:rFonts w:ascii="Times New Roman" w:hAnsi="Times New Roman"/>
          <w:bCs/>
          <w:color w:val="000000"/>
          <w:sz w:val="28"/>
          <w:szCs w:val="28"/>
          <w:lang w:val="uk-UA"/>
        </w:rPr>
        <w:t>чениці</w:t>
      </w: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10</w:t>
      </w:r>
      <w:r w:rsidR="00737F28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класу 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Залізничненського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Ліцею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Болградської Міської Ради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Керівник: 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Вербанова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Людмила Іванівна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учитель англійської мови</w:t>
      </w:r>
    </w:p>
    <w:p w:rsidR="00737F28" w:rsidRDefault="00737F28" w:rsidP="00737F28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Залізничненського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Ліцею</w:t>
      </w:r>
    </w:p>
    <w:p w:rsidR="00E64C8F" w:rsidRDefault="00E64C8F" w:rsidP="00E64C8F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>Болградської Міської Ради</w:t>
      </w:r>
    </w:p>
    <w:p w:rsidR="00C569A9" w:rsidRPr="00C569A9" w:rsidRDefault="00C569A9" w:rsidP="00E64C8F">
      <w:pPr>
        <w:spacing w:after="120" w:line="360" w:lineRule="auto"/>
        <w:ind w:left="4248" w:firstLine="709"/>
        <w:contextualSpacing/>
        <w:rPr>
          <w:rFonts w:ascii="Times New Roman" w:hAnsi="Times New Roman"/>
          <w:bCs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Cs/>
          <w:color w:val="000000"/>
          <w:sz w:val="28"/>
          <w:szCs w:val="28"/>
          <w:lang w:val="en-US"/>
        </w:rPr>
        <w:t>werbanova@ukr.net</w:t>
      </w:r>
    </w:p>
    <w:p w:rsidR="00737F28" w:rsidRPr="00E64C8F" w:rsidRDefault="00E64C8F" w:rsidP="00E64C8F">
      <w:pPr>
        <w:spacing w:after="120" w:line="360" w:lineRule="auto"/>
        <w:contextualSpacing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                     </w:t>
      </w:r>
      <w:r w:rsidR="00C569A9">
        <w:rPr>
          <w:rFonts w:ascii="Times New Roman" w:hAnsi="Times New Roman"/>
          <w:bCs/>
          <w:color w:val="000000"/>
          <w:sz w:val="28"/>
          <w:szCs w:val="28"/>
          <w:lang w:val="uk-UA"/>
        </w:rPr>
        <w:t xml:space="preserve">                               </w:t>
      </w:r>
      <w:r w:rsidR="006C662F">
        <w:rPr>
          <w:rFonts w:ascii="Times New Roman" w:hAnsi="Times New Roman" w:cs="Times New Roman"/>
          <w:sz w:val="28"/>
          <w:szCs w:val="28"/>
          <w:lang w:val="uk-UA"/>
        </w:rPr>
        <w:t>Болград, 2025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Село Залізничне розташовано на великому пагорбі біля кордону з Молдовою, має цікаву та захопливу історію. Безкрайній степ, мальовничі пейзажі та річка приваблювали людей на ці території ще під час епохи пізньої бронзи. Археологами знайдені артефакти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сабатанівської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культури. Тут проходили кордони Римської імперії, проживали багаточисельні кочові народи.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Само село не дуже старовинне, засноване у 1861 році болгарськими переселенцями. Є таке твердження, що з села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Тараклія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(сучасна Молдова) 40 сімей першими переселилися до нового поселення. Також, після Паризького мирного договору 1856 року, частина Бессарабії разом з містом Болград відходила до Румунії, тому було вирішено заснувати інший населений пункт-центр для бессарабських колоністів. Село отримало назву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Болгарійка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або Нова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Болгарійка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на честь рідної країни переселенців.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Поселення швидко розвивалася, тут проживали представники різних національностей: болгари, гагаузи, молдовани. В основному жителі займалися сільським господарством: обробляли поля, саджали зернові, вирощували виноградники, розводили скот.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Метою проекту є висвітлення  визначних місць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с.Залізничне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створення захоплюючого маршруту істор</w:t>
      </w:r>
      <w:r w:rsidR="006C662F">
        <w:rPr>
          <w:rFonts w:ascii="Times New Roman" w:hAnsi="Times New Roman" w:cs="Times New Roman"/>
          <w:sz w:val="28"/>
          <w:szCs w:val="28"/>
          <w:lang w:val="uk-UA"/>
        </w:rPr>
        <w:t>ичними, привабливими пам’ятками та сучасними надбаннями.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Актуальність полягає в дослідженні історичного минулого з ціллю заохочення туристів до відвідування села, показати унікальність розвитку рідного краю на тлі багатьох історичних змін, любов до своєї малої Батьківщини та рідної країни.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Об’єктом проекту є історичні місця, які є свідками, того що відбувалося на цих територіях багато років тому, як в степу виростали села, з’являлись сади, нові дома, школи, об’єкти інфраструктури, культури. </w:t>
      </w:r>
    </w:p>
    <w:p w:rsidR="00C05583" w:rsidRDefault="00C05583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Предмет дослідження – об’єкти культурної спадщини Залізничного з нашої точки зору.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Основі наукові завдання: це популяризація інтересу до історії рідного краю, просвітницька робота серед учнів нашої школи, жителів села, залучення молоді до дослідницької роботи.</w:t>
      </w:r>
    </w:p>
    <w:p w:rsidR="00C05583" w:rsidRDefault="00C05583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Під час роботи над проектом було проаналізовано багато історичної літератури, відвідано музей, проведені зустрічі з старожилами, людьми, які цікавляться краєзнавчим матеріалом.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 цій роботі</w:t>
      </w:r>
      <w:r w:rsidR="006C662F">
        <w:rPr>
          <w:rFonts w:ascii="Times New Roman" w:hAnsi="Times New Roman" w:cs="Times New Roman"/>
          <w:sz w:val="28"/>
          <w:szCs w:val="28"/>
          <w:lang w:val="uk-UA"/>
        </w:rPr>
        <w:t xml:space="preserve"> розглянуті наступні локації: центр села</w:t>
      </w:r>
      <w:r w:rsidR="005F506E">
        <w:rPr>
          <w:rFonts w:ascii="Times New Roman" w:hAnsi="Times New Roman" w:cs="Times New Roman"/>
          <w:sz w:val="28"/>
          <w:szCs w:val="28"/>
          <w:lang w:val="uk-UA"/>
        </w:rPr>
        <w:t>, пам’ятник болгарському к</w:t>
      </w:r>
      <w:r w:rsidR="006C662F">
        <w:rPr>
          <w:rFonts w:ascii="Times New Roman" w:hAnsi="Times New Roman" w:cs="Times New Roman"/>
          <w:sz w:val="28"/>
          <w:szCs w:val="28"/>
          <w:lang w:val="uk-UA"/>
        </w:rPr>
        <w:t xml:space="preserve">олоністу, музей, Алея Слави, </w:t>
      </w:r>
      <w:r w:rsidR="005F506E">
        <w:rPr>
          <w:rFonts w:ascii="Times New Roman" w:hAnsi="Times New Roman" w:cs="Times New Roman"/>
          <w:sz w:val="28"/>
          <w:szCs w:val="28"/>
          <w:lang w:val="uk-UA"/>
        </w:rPr>
        <w:t>Свято-</w:t>
      </w:r>
      <w:r w:rsidRPr="00684DBB">
        <w:rPr>
          <w:rFonts w:ascii="Times New Roman" w:hAnsi="Times New Roman" w:cs="Times New Roman"/>
          <w:sz w:val="28"/>
          <w:szCs w:val="28"/>
          <w:lang w:val="uk-UA"/>
        </w:rPr>
        <w:t>Покр</w:t>
      </w:r>
      <w:r w:rsidR="00804F15">
        <w:rPr>
          <w:rFonts w:ascii="Times New Roman" w:hAnsi="Times New Roman" w:cs="Times New Roman"/>
          <w:sz w:val="28"/>
          <w:szCs w:val="28"/>
          <w:lang w:val="uk-UA"/>
        </w:rPr>
        <w:t>овська церква,</w:t>
      </w:r>
      <w:r w:rsidR="006C662F">
        <w:rPr>
          <w:rFonts w:ascii="Times New Roman" w:hAnsi="Times New Roman" w:cs="Times New Roman"/>
          <w:sz w:val="28"/>
          <w:szCs w:val="28"/>
          <w:lang w:val="uk-UA"/>
        </w:rPr>
        <w:t xml:space="preserve"> школа, електростанція на сонячних </w:t>
      </w:r>
      <w:proofErr w:type="spellStart"/>
      <w:r w:rsidR="006C662F">
        <w:rPr>
          <w:rFonts w:ascii="Times New Roman" w:hAnsi="Times New Roman" w:cs="Times New Roman"/>
          <w:sz w:val="28"/>
          <w:szCs w:val="28"/>
          <w:lang w:val="uk-UA"/>
        </w:rPr>
        <w:t>батареях</w:t>
      </w:r>
      <w:proofErr w:type="spellEnd"/>
      <w:r w:rsidRPr="00684DBB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C662F" w:rsidRDefault="006C662F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Більш детально хотілось зупинитися на центрі села. З початку заснування площа посередині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Болгарійки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слугувала місцем зібрання для жителів. Тут проходили найголовніші події в житті населеного пункту. У 1967 році був побудований будинок культури. Зараз він носить назву КЗ «Центр культури та дозвілля». Життя вирує в цьому місці: проходять </w:t>
      </w:r>
      <w:r w:rsidR="00032C60">
        <w:rPr>
          <w:rFonts w:ascii="Times New Roman" w:hAnsi="Times New Roman" w:cs="Times New Roman"/>
          <w:sz w:val="28"/>
          <w:szCs w:val="28"/>
          <w:lang w:val="uk-UA"/>
        </w:rPr>
        <w:t>різні тематичні заходи, театральні вистави, працюють гуртки. Учасники самодіяльності приймають участь в міжнародних фольклорних фестивалях та стають призерами, зберігають і шанують народні традиції.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Свято-Покровська церква відкрила свої двері для прихожан у 1878 році. У радянські часи храм був перетворений на спортзал, після 1991 на пожертви місцевих жителів церква</w:t>
      </w:r>
      <w:r w:rsidR="005F506E">
        <w:rPr>
          <w:rFonts w:ascii="Times New Roman" w:hAnsi="Times New Roman" w:cs="Times New Roman"/>
          <w:sz w:val="28"/>
          <w:szCs w:val="28"/>
          <w:lang w:val="uk-UA"/>
        </w:rPr>
        <w:t xml:space="preserve"> була відновлена знову та розпочала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свою роботу.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Музей села Залізничне зберігає виняткові артефакти побуту,</w:t>
      </w:r>
      <w:r w:rsidR="00E64C8F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національний одяг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історичні документи, зразки грошей  різних періодів, різноманітний посуд, старовинні фотографії, книжки, ікони. Представлено оздоблення кімнат, старовинні меблі.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Школа також має захопливу історію. Офіційно вона приймала дітей у 1914 році, проте є свідчення, що це сталося набагато раніше. Під час другої світової війни, після розгрому німецько-фашистських загарбників, попередня будівля була дуже пошкоджена, але вже у 1950 році</w:t>
      </w:r>
      <w:r w:rsidR="00E64C8F">
        <w:rPr>
          <w:rFonts w:ascii="Times New Roman" w:hAnsi="Times New Roman" w:cs="Times New Roman"/>
          <w:sz w:val="28"/>
          <w:szCs w:val="28"/>
          <w:lang w:val="uk-UA"/>
        </w:rPr>
        <w:t>, після реконструкції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почала свою роботу. </w:t>
      </w:r>
    </w:p>
    <w:p w:rsidR="00737F28" w:rsidRDefault="00737F28" w:rsidP="00737F2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Це тільки дуже мала частина всіх історичних пам’яток, які є в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с.Залізничне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ми впевнені, що ще є багато секретів, які чекають на відкриття.</w:t>
      </w:r>
    </w:p>
    <w:p w:rsidR="00197C4C" w:rsidRPr="00737F28" w:rsidRDefault="00197C4C">
      <w:pPr>
        <w:rPr>
          <w:lang w:val="uk-UA"/>
        </w:rPr>
      </w:pPr>
    </w:p>
    <w:sectPr w:rsidR="00197C4C" w:rsidRPr="00737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A2C"/>
    <w:rsid w:val="00032C60"/>
    <w:rsid w:val="00197C4C"/>
    <w:rsid w:val="0023531B"/>
    <w:rsid w:val="003748C8"/>
    <w:rsid w:val="005F506E"/>
    <w:rsid w:val="006C662F"/>
    <w:rsid w:val="00737F28"/>
    <w:rsid w:val="00804F15"/>
    <w:rsid w:val="00C05583"/>
    <w:rsid w:val="00C569A9"/>
    <w:rsid w:val="00C57A2C"/>
    <w:rsid w:val="00E64C8F"/>
    <w:rsid w:val="00EE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A25E3"/>
  <w15:chartTrackingRefBased/>
  <w15:docId w15:val="{BD7451DA-5AB8-4F4A-BC81-BC4B1CB82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2C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32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7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4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Rubikon</dc:creator>
  <cp:keywords/>
  <dc:description/>
  <cp:lastModifiedBy>Rubikon</cp:lastModifiedBy>
  <cp:revision>11</cp:revision>
  <cp:lastPrinted>2025-04-02T19:09:00Z</cp:lastPrinted>
  <dcterms:created xsi:type="dcterms:W3CDTF">2024-04-05T11:06:00Z</dcterms:created>
  <dcterms:modified xsi:type="dcterms:W3CDTF">2025-04-02T19:10:00Z</dcterms:modified>
</cp:coreProperties>
</file>