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31F14" w14:textId="0CAB29A7" w:rsidR="00422DE7" w:rsidRPr="00422DE7" w:rsidRDefault="001F1AB0" w:rsidP="00422DE7">
      <w:pPr>
        <w:keepNext/>
        <w:keepLines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</w:pPr>
      <w:r w:rsidRPr="00AE5511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>Юніор_Технік</w:t>
      </w:r>
    </w:p>
    <w:p w14:paraId="322C203A" w14:textId="1A68EE88" w:rsidR="00422DE7" w:rsidRPr="00422DE7" w:rsidRDefault="0077369F" w:rsidP="0077369F">
      <w:pPr>
        <w:keepNext/>
        <w:keepLines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 xml:space="preserve">  </w:t>
      </w:r>
      <w:r w:rsidR="00422DE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 xml:space="preserve"> </w:t>
      </w:r>
      <w:r w:rsidR="00422DE7" w:rsidRPr="00422DE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 xml:space="preserve"> </w:t>
      </w:r>
      <w:r w:rsidR="00422DE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>Спільніченко Назар Андрійович</w:t>
      </w:r>
      <w:r w:rsidR="00422DE7" w:rsidRPr="00422DE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 xml:space="preserve"> </w:t>
      </w:r>
      <w:r w:rsidR="00422DE7" w:rsidRPr="00422DE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учн</w:t>
      </w:r>
      <w:r w:rsidR="00422DE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="00422DE7" w:rsidRPr="00422DE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1</w:t>
      </w:r>
      <w:r w:rsidR="00422DE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</w:t>
      </w:r>
      <w:r w:rsidR="00422DE7" w:rsidRPr="00422DE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</w:t>
      </w:r>
      <w:r w:rsidR="00422DE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</w:t>
      </w:r>
      <w:r w:rsidR="00422DE7" w:rsidRPr="00422DE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класу Бориспільського ліцею «Перспектива» імені Володимира Мономаха (</w:t>
      </w:r>
      <w:hyperlink r:id="rId5" w:history="1">
        <w:r w:rsidRPr="00EB13DE">
          <w:rPr>
            <w:rStyle w:val="Hyperlink"/>
            <w:rFonts w:ascii="Times New Roman" w:eastAsia="Times New Roman" w:hAnsi="Times New Roman" w:cs="Times New Roman"/>
            <w:sz w:val="28"/>
            <w:szCs w:val="28"/>
            <w:lang w:val="uk-UA" w:eastAsia="uk-UA"/>
          </w:rPr>
          <w:t>nazar0spilnichenko@gmail.com</w:t>
        </w:r>
      </w:hyperlink>
      <w:r w:rsidR="00422DE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22DE7" w:rsidRPr="00422DE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)</w:t>
      </w:r>
    </w:p>
    <w:p w14:paraId="61DD225E" w14:textId="78560FB9" w:rsidR="00422DE7" w:rsidRDefault="00422DE7" w:rsidP="00422DE7">
      <w:pPr>
        <w:keepNext/>
        <w:keepLines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22DE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>Нагаєва Лідія Михайлівна</w:t>
      </w:r>
      <w:r w:rsidRPr="00422DE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вчитель біології Бориспільського ліцею «Перспектива» </w:t>
      </w:r>
      <w:r w:rsidRPr="00422DE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імені Володимира Мономаха </w:t>
      </w:r>
    </w:p>
    <w:p w14:paraId="07C55D3C" w14:textId="441333B8" w:rsidR="00422DE7" w:rsidRPr="00422DE7" w:rsidRDefault="00422DE7" w:rsidP="00BB6697">
      <w:pPr>
        <w:keepNext/>
        <w:keepLines/>
        <w:spacing w:before="100" w:beforeAutospacing="1" w:after="100" w:afterAutospacing="1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422DE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І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нтеграція лабораторних та сенсорних методів для комплексного моніторингу рівня вуглекислого газу у різних типах приміщень</w:t>
      </w:r>
    </w:p>
    <w:p w14:paraId="7BC48097" w14:textId="77777777" w:rsidR="00BB6697" w:rsidRPr="00BB6697" w:rsidRDefault="00BB6697" w:rsidP="00BB6697">
      <w:pPr>
        <w:keepNext/>
        <w:keepLines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Ідея роботи: </w:t>
      </w:r>
    </w:p>
    <w:p w14:paraId="3C86258E" w14:textId="18AAA017" w:rsidR="00BB6697" w:rsidRPr="00BB6697" w:rsidRDefault="00BB6697" w:rsidP="00BB6697">
      <w:pPr>
        <w:keepNext/>
        <w:keepLines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uk-UA" w:eastAsia="uk-UA"/>
        </w:rPr>
        <w:t>Міжнародні зобов'язання: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багато країн світу прийняли міжнародні зобов'язання щодо зменшення викидів CO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uk-UA" w:eastAsia="uk-UA"/>
        </w:rPr>
        <w:t>2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в рамках Паризької угоди та інших договорів.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Тому</w:t>
      </w:r>
      <w:r w:rsidRPr="00BB66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 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розробка "розумного" пристрою, який не лише вимірює рівень 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uk-UA"/>
        </w:rPr>
        <w:t>CO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₂, але при його подальшому вдосконаленні </w:t>
      </w:r>
      <w:r w:rsidRPr="00FF02C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може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взаємодіяти з іншими системами дозволить забезпечити оптимальний контроль якості повітря без постійного втручання користувача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і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</w:t>
      </w:r>
      <w:r w:rsidR="00FF02C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стане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в нагоді «юним науковцям» з різних країн світу  контролювати ці зобов'язання та досягати міжнародних цілей щодо зменшення викидів CO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uk-UA" w:eastAsia="uk-UA"/>
        </w:rPr>
        <w:t>2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.</w:t>
      </w:r>
    </w:p>
    <w:p w14:paraId="015B8671" w14:textId="77777777" w:rsidR="00BB6697" w:rsidRPr="00BB6697" w:rsidRDefault="00BB6697" w:rsidP="00BB6697">
      <w:pPr>
        <w:keepNext/>
        <w:keepLines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uk-UA" w:eastAsia="uk-UA"/>
        </w:rPr>
        <w:t>Співпраця та обмін досвідом: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проєкт може стати платформою для міжнародної співпраці та обміну досвідом у галузі оцінки якості атмосферного повітря та зменшення викидів CO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uk-UA" w:eastAsia="uk-UA"/>
        </w:rPr>
        <w:t>2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. Це може сприяти створенню міжнародних партнерств і спільних проєктів.</w:t>
      </w:r>
    </w:p>
    <w:p w14:paraId="2F4145F7" w14:textId="52944347" w:rsidR="00BB6697" w:rsidRPr="00BB6697" w:rsidRDefault="00BB6697" w:rsidP="00BB6697">
      <w:pPr>
        <w:keepNext/>
        <w:keepLines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Тому, наш проєкт відповідає «3 і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3</w:t>
      </w:r>
      <w:r w:rsidRPr="00BB669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цілям сталого розвитку».            </w:t>
      </w:r>
    </w:p>
    <w:p w14:paraId="2F6A8B1E" w14:textId="54ECE617" w:rsidR="00422DE7" w:rsidRPr="00B9488C" w:rsidRDefault="00422DE7" w:rsidP="00422DE7">
      <w:pPr>
        <w:keepNext/>
        <w:keepLines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22D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Мет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а</w:t>
      </w:r>
      <w:r w:rsidRPr="00422D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 проєкту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:</w:t>
      </w:r>
      <w:r w:rsidRPr="00422DE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B9488C">
        <w:rPr>
          <w:rFonts w:ascii="Times New Roman" w:hAnsi="Times New Roman" w:cs="Times New Roman"/>
          <w:sz w:val="28"/>
          <w:szCs w:val="28"/>
          <w:lang w:val="uk-UA"/>
        </w:rPr>
        <w:t>озробка та впровадження оптимальної системи для комплексного вимірювання концентрації вуглекислого газу (</w:t>
      </w:r>
      <w:r w:rsidRPr="00B9488C">
        <w:rPr>
          <w:rFonts w:ascii="Times New Roman" w:hAnsi="Times New Roman" w:cs="Times New Roman"/>
          <w:sz w:val="28"/>
          <w:szCs w:val="28"/>
        </w:rPr>
        <w:t>CO</w:t>
      </w:r>
      <w:r w:rsidRPr="00B9488C">
        <w:rPr>
          <w:rFonts w:ascii="Times New Roman" w:hAnsi="Times New Roman" w:cs="Times New Roman"/>
          <w:sz w:val="28"/>
          <w:szCs w:val="28"/>
          <w:lang w:val="uk-UA"/>
        </w:rPr>
        <w:t xml:space="preserve">₂) у закритих приміщеннях на основі інтеграції сенсорних і лабораторних методів, що дозволяє підвищити точність результатів </w:t>
      </w:r>
      <w:r w:rsidRPr="0019654E">
        <w:rPr>
          <w:rFonts w:ascii="Times New Roman" w:hAnsi="Times New Roman" w:cs="Times New Roman"/>
          <w:sz w:val="28"/>
          <w:szCs w:val="28"/>
          <w:lang w:val="uk-UA"/>
        </w:rPr>
        <w:t>якості повітря.</w:t>
      </w:r>
    </w:p>
    <w:p w14:paraId="2567BA4B" w14:textId="77777777" w:rsidR="00422DE7" w:rsidRPr="0074768B" w:rsidRDefault="00422DE7" w:rsidP="00422DE7">
      <w:pPr>
        <w:keepNext/>
        <w:keepLines/>
        <w:autoSpaceDE w:val="0"/>
        <w:autoSpaceDN w:val="0"/>
        <w:adjustRightInd w:val="0"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4768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Відповідно до мети були поставлені наступні </w:t>
      </w:r>
      <w:r w:rsidRPr="0074768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</w:t>
      </w:r>
      <w:r w:rsidRPr="0074768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</w:p>
    <w:p w14:paraId="17629229" w14:textId="77777777" w:rsidR="00422DE7" w:rsidRDefault="00422DE7" w:rsidP="00422DE7">
      <w:pPr>
        <w:keepNext/>
        <w:keepLines/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Апробувати</w:t>
      </w:r>
      <w:r w:rsidRPr="008924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лабораторну</w:t>
      </w:r>
      <w:r w:rsidRPr="00892425">
        <w:rPr>
          <w:rFonts w:ascii="Times New Roman" w:hAnsi="Times New Roman" w:cs="Times New Roman"/>
          <w:sz w:val="28"/>
          <w:szCs w:val="28"/>
        </w:rPr>
        <w:t xml:space="preserve"> методик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892425">
        <w:rPr>
          <w:rFonts w:ascii="Times New Roman" w:hAnsi="Times New Roman" w:cs="Times New Roman"/>
          <w:sz w:val="28"/>
          <w:szCs w:val="28"/>
        </w:rPr>
        <w:t xml:space="preserve"> для </w:t>
      </w:r>
      <w:r>
        <w:rPr>
          <w:rFonts w:ascii="Times New Roman" w:hAnsi="Times New Roman" w:cs="Times New Roman"/>
          <w:sz w:val="28"/>
          <w:szCs w:val="28"/>
          <w:lang w:val="uk-UA"/>
        </w:rPr>
        <w:t>визначення рівня</w:t>
      </w:r>
      <w:r w:rsidRPr="00892425">
        <w:rPr>
          <w:rFonts w:ascii="Times New Roman" w:hAnsi="Times New Roman" w:cs="Times New Roman"/>
          <w:sz w:val="28"/>
          <w:szCs w:val="28"/>
        </w:rPr>
        <w:t xml:space="preserve"> CO</w:t>
      </w:r>
      <w:r w:rsidRPr="0089242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92425">
        <w:rPr>
          <w:rFonts w:ascii="Times New Roman" w:hAnsi="Times New Roman" w:cs="Times New Roman"/>
          <w:sz w:val="28"/>
          <w:szCs w:val="28"/>
        </w:rPr>
        <w:t xml:space="preserve"> у </w:t>
      </w:r>
      <w:r>
        <w:rPr>
          <w:rFonts w:ascii="Times New Roman" w:hAnsi="Times New Roman" w:cs="Times New Roman"/>
          <w:sz w:val="28"/>
          <w:szCs w:val="28"/>
          <w:lang w:val="uk-UA"/>
        </w:rPr>
        <w:t>приміщеннях</w:t>
      </w:r>
      <w:r w:rsidRPr="00892425">
        <w:rPr>
          <w:rFonts w:ascii="Times New Roman" w:hAnsi="Times New Roman" w:cs="Times New Roman"/>
          <w:sz w:val="28"/>
          <w:szCs w:val="28"/>
        </w:rPr>
        <w:t>.</w:t>
      </w:r>
    </w:p>
    <w:p w14:paraId="3B8DEA3D" w14:textId="77777777" w:rsidR="00422DE7" w:rsidRPr="00892425" w:rsidRDefault="00422DE7" w:rsidP="00422DE7">
      <w:pPr>
        <w:keepNext/>
        <w:keepLines/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Сконструювати</w:t>
      </w:r>
      <w:r w:rsidRPr="00892425">
        <w:rPr>
          <w:rFonts w:ascii="Times New Roman" w:hAnsi="Times New Roman" w:cs="Times New Roman"/>
          <w:sz w:val="28"/>
          <w:szCs w:val="28"/>
        </w:rPr>
        <w:t xml:space="preserve"> і </w:t>
      </w:r>
      <w:r>
        <w:rPr>
          <w:rFonts w:ascii="Times New Roman" w:hAnsi="Times New Roman" w:cs="Times New Roman"/>
          <w:sz w:val="28"/>
          <w:szCs w:val="28"/>
          <w:lang w:val="uk-UA"/>
        </w:rPr>
        <w:t>налаштувати</w:t>
      </w:r>
      <w:r w:rsidRPr="008924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технічний пристрій </w:t>
      </w:r>
      <w:r w:rsidRPr="006A5E7E">
        <w:rPr>
          <w:rFonts w:ascii="Times New Roman" w:hAnsi="Times New Roman" w:cs="Times New Roman"/>
          <w:sz w:val="28"/>
          <w:szCs w:val="28"/>
        </w:rPr>
        <w:t>«Smart CO</w:t>
      </w:r>
      <w:r w:rsidRPr="006A5E7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A5E7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92425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  <w:lang w:val="uk-UA"/>
        </w:rPr>
        <w:t>моніторингу концентрації</w:t>
      </w:r>
      <w:r w:rsidRPr="00892425">
        <w:rPr>
          <w:rFonts w:ascii="Times New Roman" w:hAnsi="Times New Roman" w:cs="Times New Roman"/>
          <w:sz w:val="28"/>
          <w:szCs w:val="28"/>
        </w:rPr>
        <w:t xml:space="preserve"> CO</w:t>
      </w:r>
      <w:r w:rsidRPr="0089242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92425">
        <w:rPr>
          <w:rFonts w:ascii="Times New Roman" w:hAnsi="Times New Roman" w:cs="Times New Roman"/>
          <w:sz w:val="28"/>
          <w:szCs w:val="28"/>
        </w:rPr>
        <w:t>.</w:t>
      </w:r>
    </w:p>
    <w:p w14:paraId="4E5FFA9B" w14:textId="77777777" w:rsidR="00422DE7" w:rsidRPr="00C3251E" w:rsidRDefault="00422DE7" w:rsidP="00422DE7">
      <w:pPr>
        <w:keepNext/>
        <w:keepLines/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Оцінити точність і надійність</w:t>
      </w:r>
      <w:r w:rsidRPr="00C325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лабораторних та технічних методів ( обрахування похибки та перевірка на достовірність отриманих результати).</w:t>
      </w:r>
    </w:p>
    <w:p w14:paraId="531DDAFC" w14:textId="77777777" w:rsidR="00422DE7" w:rsidRDefault="00422DE7" w:rsidP="00422DE7">
      <w:pPr>
        <w:keepNext/>
        <w:keepLines/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Розробити рекомендації</w:t>
      </w:r>
      <w:r w:rsidRPr="00C325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щодо покращення якості повітря у закритих приміщеннях</w:t>
      </w:r>
      <w:r w:rsidRPr="00C3251E">
        <w:rPr>
          <w:rFonts w:ascii="Times New Roman" w:hAnsi="Times New Roman" w:cs="Times New Roman"/>
          <w:sz w:val="28"/>
          <w:szCs w:val="28"/>
        </w:rPr>
        <w:t>.</w:t>
      </w:r>
    </w:p>
    <w:p w14:paraId="3B66C4BF" w14:textId="77777777" w:rsidR="00422DE7" w:rsidRPr="00892425" w:rsidRDefault="00422DE7" w:rsidP="00422DE7">
      <w:pPr>
        <w:keepNext/>
        <w:keepLines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92425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Об'єкт дослідження: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моніторинг рівня СО</w:t>
      </w:r>
      <w:r w:rsidRPr="00360DA6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2</w:t>
      </w:r>
      <w:r w:rsidRPr="00B9488C">
        <w:rPr>
          <w:rFonts w:ascii="Times New Roman" w:hAnsi="Times New Roman" w:cs="Times New Roman"/>
          <w:sz w:val="28"/>
          <w:szCs w:val="28"/>
        </w:rPr>
        <w:t xml:space="preserve"> у </w:t>
      </w:r>
      <w:r>
        <w:rPr>
          <w:rFonts w:ascii="Times New Roman" w:hAnsi="Times New Roman" w:cs="Times New Roman"/>
          <w:sz w:val="28"/>
          <w:szCs w:val="28"/>
          <w:lang w:val="uk-UA"/>
        </w:rPr>
        <w:t>приміщеннях різного призначення</w:t>
      </w:r>
      <w:r w:rsidRPr="00B948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Бориспільського ліцею «Перспектива» </w:t>
      </w:r>
      <w:r w:rsidRPr="00892425">
        <w:rPr>
          <w:rFonts w:ascii="Times New Roman" w:hAnsi="Times New Roman" w:cs="Times New Roman"/>
          <w:sz w:val="28"/>
          <w:szCs w:val="28"/>
          <w:lang w:val="uk-UA"/>
        </w:rPr>
        <w:t xml:space="preserve">(укриття,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навчальні </w:t>
      </w:r>
      <w:r w:rsidRPr="00892425">
        <w:rPr>
          <w:rFonts w:ascii="Times New Roman" w:hAnsi="Times New Roman" w:cs="Times New Roman"/>
          <w:sz w:val="28"/>
          <w:szCs w:val="28"/>
          <w:lang w:val="uk-UA"/>
        </w:rPr>
        <w:t>кабінети) з різними умовами (з кімнатними рослинами та без рослин)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 сенсорний пристрій</w:t>
      </w:r>
      <w:r w:rsidRPr="0011469F">
        <w:rPr>
          <w:rFonts w:ascii="Times New Roman" w:hAnsi="Times New Roman" w:cs="Times New Roman"/>
          <w:sz w:val="28"/>
          <w:szCs w:val="28"/>
        </w:rPr>
        <w:t xml:space="preserve"> </w:t>
      </w:r>
      <w:r w:rsidRPr="006A5E7E">
        <w:rPr>
          <w:rFonts w:ascii="Times New Roman" w:hAnsi="Times New Roman" w:cs="Times New Roman"/>
          <w:b/>
          <w:sz w:val="28"/>
          <w:szCs w:val="28"/>
        </w:rPr>
        <w:t>«</w:t>
      </w:r>
      <w:r w:rsidRPr="006A5E7E">
        <w:rPr>
          <w:rFonts w:ascii="Times New Roman" w:hAnsi="Times New Roman" w:cs="Times New Roman"/>
          <w:sz w:val="28"/>
          <w:szCs w:val="28"/>
        </w:rPr>
        <w:t>Smart CO</w:t>
      </w:r>
      <w:r w:rsidRPr="006A5E7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A5E7E">
        <w:rPr>
          <w:rFonts w:ascii="Times New Roman" w:hAnsi="Times New Roman" w:cs="Times New Roman"/>
          <w:sz w:val="28"/>
          <w:szCs w:val="28"/>
        </w:rPr>
        <w:t xml:space="preserve">» </w:t>
      </w:r>
      <w:r w:rsidRPr="0011469F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  <w:lang w:val="uk-UA"/>
        </w:rPr>
        <w:t>спостереження</w:t>
      </w:r>
      <w:r w:rsidRPr="001146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якості повітря</w:t>
      </w:r>
      <w:r w:rsidRPr="0011469F">
        <w:rPr>
          <w:rFonts w:ascii="Times New Roman" w:hAnsi="Times New Roman" w:cs="Times New Roman"/>
          <w:sz w:val="28"/>
          <w:szCs w:val="28"/>
        </w:rPr>
        <w:t>.</w:t>
      </w:r>
    </w:p>
    <w:p w14:paraId="7096AD00" w14:textId="77777777" w:rsidR="00422DE7" w:rsidRDefault="00422DE7" w:rsidP="00422DE7">
      <w:pPr>
        <w:keepNext/>
        <w:keepLines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488C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 дослідження:</w:t>
      </w:r>
      <w:r w:rsidRPr="00B9488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B9488C">
        <w:rPr>
          <w:rFonts w:ascii="Times New Roman" w:hAnsi="Times New Roman" w:cs="Times New Roman"/>
          <w:sz w:val="28"/>
          <w:szCs w:val="28"/>
          <w:lang w:val="uk-UA"/>
        </w:rPr>
        <w:t xml:space="preserve">енсорні та лабораторні методи вимірювання концентрації </w:t>
      </w:r>
      <w:r w:rsidRPr="00B9488C">
        <w:rPr>
          <w:rFonts w:ascii="Times New Roman" w:hAnsi="Times New Roman" w:cs="Times New Roman"/>
          <w:sz w:val="28"/>
          <w:szCs w:val="28"/>
        </w:rPr>
        <w:t>CO</w:t>
      </w:r>
      <w:r w:rsidRPr="00B9488C">
        <w:rPr>
          <w:rFonts w:ascii="Times New Roman" w:hAnsi="Times New Roman" w:cs="Times New Roman"/>
          <w:sz w:val="28"/>
          <w:szCs w:val="28"/>
          <w:lang w:val="uk-UA"/>
        </w:rPr>
        <w:t>₂ та їх інтеграція для підвищення точності вимірювань у замкнених середовищах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F77BC21" w14:textId="77777777" w:rsidR="00422DE7" w:rsidRDefault="00422DE7" w:rsidP="00422DE7">
      <w:pPr>
        <w:keepNext/>
        <w:keepLines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488C">
        <w:rPr>
          <w:rFonts w:ascii="Times New Roman" w:hAnsi="Times New Roman" w:cs="Times New Roman"/>
          <w:b/>
          <w:bCs/>
          <w:sz w:val="28"/>
          <w:szCs w:val="28"/>
          <w:lang w:val="uk-UA"/>
        </w:rPr>
        <w:t>Гіпотеза дослідження:</w:t>
      </w:r>
      <w:r w:rsidRPr="00B9488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ми припускаємо</w:t>
      </w:r>
      <w:r w:rsidRPr="004E115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що об’єднання двох методів</w:t>
      </w:r>
      <w:r w:rsidRPr="004E115B">
        <w:rPr>
          <w:rFonts w:ascii="Times New Roman" w:hAnsi="Times New Roman" w:cs="Times New Roman"/>
          <w:sz w:val="28"/>
          <w:szCs w:val="28"/>
        </w:rPr>
        <w:t xml:space="preserve"> (лабораторного та сенсорного) дозволить </w:t>
      </w:r>
      <w:r>
        <w:rPr>
          <w:rFonts w:ascii="Times New Roman" w:hAnsi="Times New Roman" w:cs="Times New Roman"/>
          <w:sz w:val="28"/>
          <w:szCs w:val="28"/>
          <w:lang w:val="uk-UA"/>
        </w:rPr>
        <w:t>компенсувати недоліки</w:t>
      </w:r>
      <w:r w:rsidRPr="004E115B">
        <w:rPr>
          <w:rFonts w:ascii="Times New Roman" w:hAnsi="Times New Roman" w:cs="Times New Roman"/>
          <w:sz w:val="28"/>
          <w:szCs w:val="28"/>
        </w:rPr>
        <w:t xml:space="preserve"> кожного з них і </w:t>
      </w:r>
      <w:r>
        <w:rPr>
          <w:rFonts w:ascii="Times New Roman" w:hAnsi="Times New Roman" w:cs="Times New Roman"/>
          <w:sz w:val="28"/>
          <w:szCs w:val="28"/>
          <w:lang w:val="uk-UA"/>
        </w:rPr>
        <w:t>знизити похибку</w:t>
      </w:r>
      <w:r w:rsidRPr="004E115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uk-UA"/>
        </w:rPr>
        <w:t>Лабораторні методи</w:t>
      </w:r>
      <w:r w:rsidRPr="004E115B">
        <w:rPr>
          <w:rFonts w:ascii="Times New Roman" w:hAnsi="Times New Roman" w:cs="Times New Roman"/>
          <w:sz w:val="28"/>
          <w:szCs w:val="28"/>
        </w:rPr>
        <w:t xml:space="preserve">, як правило, </w:t>
      </w:r>
      <w:r>
        <w:rPr>
          <w:rFonts w:ascii="Times New Roman" w:hAnsi="Times New Roman" w:cs="Times New Roman"/>
          <w:sz w:val="28"/>
          <w:szCs w:val="28"/>
          <w:lang w:val="uk-UA"/>
        </w:rPr>
        <w:t>більш точні</w:t>
      </w:r>
      <w:r w:rsidRPr="004E115B">
        <w:rPr>
          <w:rFonts w:ascii="Times New Roman" w:hAnsi="Times New Roman" w:cs="Times New Roman"/>
          <w:sz w:val="28"/>
          <w:szCs w:val="28"/>
        </w:rPr>
        <w:t xml:space="preserve">, але </w:t>
      </w:r>
      <w:r>
        <w:rPr>
          <w:rFonts w:ascii="Times New Roman" w:hAnsi="Times New Roman" w:cs="Times New Roman"/>
          <w:sz w:val="28"/>
          <w:szCs w:val="28"/>
          <w:lang w:val="uk-UA"/>
        </w:rPr>
        <w:t>потребують</w:t>
      </w:r>
    </w:p>
    <w:p w14:paraId="0F7923D2" w14:textId="77777777" w:rsidR="00422DE7" w:rsidRPr="00B9488C" w:rsidRDefault="00422DE7" w:rsidP="00422DE7">
      <w:pPr>
        <w:keepNext/>
        <w:keepLines/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115B">
        <w:rPr>
          <w:rFonts w:ascii="Times New Roman" w:hAnsi="Times New Roman" w:cs="Times New Roman"/>
          <w:sz w:val="28"/>
          <w:szCs w:val="28"/>
        </w:rPr>
        <w:t xml:space="preserve">часу і </w:t>
      </w:r>
      <w:r>
        <w:rPr>
          <w:rFonts w:ascii="Times New Roman" w:hAnsi="Times New Roman" w:cs="Times New Roman"/>
          <w:sz w:val="28"/>
          <w:szCs w:val="28"/>
          <w:lang w:val="uk-UA"/>
        </w:rPr>
        <w:t>певного обладнання</w:t>
      </w:r>
      <w:r w:rsidRPr="004E115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uk-UA"/>
        </w:rPr>
        <w:t>Сенсорні методи</w:t>
      </w:r>
      <w:r w:rsidRPr="004E115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хоча</w:t>
      </w:r>
      <w:r w:rsidRPr="004E115B">
        <w:rPr>
          <w:rFonts w:ascii="Times New Roman" w:hAnsi="Times New Roman" w:cs="Times New Roman"/>
          <w:sz w:val="28"/>
          <w:szCs w:val="28"/>
        </w:rPr>
        <w:t xml:space="preserve"> й </w:t>
      </w:r>
      <w:r>
        <w:rPr>
          <w:rFonts w:ascii="Times New Roman" w:hAnsi="Times New Roman" w:cs="Times New Roman"/>
          <w:sz w:val="28"/>
          <w:szCs w:val="28"/>
          <w:lang w:val="uk-UA"/>
        </w:rPr>
        <w:t>дозволяють</w:t>
      </w:r>
      <w:r w:rsidRPr="004E11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оперативний моніторинг</w:t>
      </w:r>
      <w:r w:rsidRPr="004E115B">
        <w:rPr>
          <w:rFonts w:ascii="Times New Roman" w:hAnsi="Times New Roman" w:cs="Times New Roman"/>
          <w:sz w:val="28"/>
          <w:szCs w:val="28"/>
        </w:rPr>
        <w:t xml:space="preserve"> у реальному </w:t>
      </w:r>
      <w:r>
        <w:rPr>
          <w:rFonts w:ascii="Times New Roman" w:hAnsi="Times New Roman" w:cs="Times New Roman"/>
          <w:sz w:val="28"/>
          <w:szCs w:val="28"/>
          <w:lang w:val="uk-UA"/>
        </w:rPr>
        <w:t>часі</w:t>
      </w:r>
      <w:r w:rsidRPr="004E115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можуть</w:t>
      </w:r>
      <w:r w:rsidRPr="004E115B">
        <w:rPr>
          <w:rFonts w:ascii="Times New Roman" w:hAnsi="Times New Roman" w:cs="Times New Roman"/>
          <w:sz w:val="28"/>
          <w:szCs w:val="28"/>
        </w:rPr>
        <w:t xml:space="preserve"> бути менш точними через </w:t>
      </w:r>
      <w:r>
        <w:rPr>
          <w:rFonts w:ascii="Times New Roman" w:hAnsi="Times New Roman" w:cs="Times New Roman"/>
          <w:sz w:val="28"/>
          <w:szCs w:val="28"/>
          <w:lang w:val="uk-UA"/>
        </w:rPr>
        <w:t>змінні умови</w:t>
      </w:r>
      <w:r w:rsidRPr="004E11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середовища</w:t>
      </w:r>
      <w:r w:rsidRPr="004E115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uk-UA"/>
        </w:rPr>
        <w:t>Інтеграція обох методів має на меті підвищити достовірність і точність вимірювань.</w:t>
      </w:r>
      <w:r w:rsidRPr="00B9488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3F2E7008" w14:textId="543430E1" w:rsidR="00422DE7" w:rsidRDefault="00422DE7" w:rsidP="00FF02C0">
      <w:pPr>
        <w:widowControl w:val="0"/>
        <w:tabs>
          <w:tab w:val="num" w:pos="993"/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422DE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Наукова новизна роботи: </w:t>
      </w:r>
    </w:p>
    <w:p w14:paraId="4354A5A0" w14:textId="77777777" w:rsidR="00BB6697" w:rsidRPr="00BB6697" w:rsidRDefault="00BB6697" w:rsidP="00FF02C0">
      <w:pPr>
        <w:widowControl w:val="0"/>
        <w:tabs>
          <w:tab w:val="num" w:pos="993"/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Сформований 3D (трьохвимірний) теоретико-практичний базис, </w:t>
      </w:r>
      <w:bookmarkStart w:id="0" w:name="_Hlk161577318"/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що увібрав у себе інтеграцію природничих наук</w:t>
      </w:r>
      <w:bookmarkEnd w:id="0"/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(екологія, хімія, фізика,  біологія, математика, програмування):</w:t>
      </w:r>
    </w:p>
    <w:p w14:paraId="2162BED2" w14:textId="77777777" w:rsidR="00BB6697" w:rsidRPr="00BB6697" w:rsidRDefault="00BB6697" w:rsidP="00FF02C0">
      <w:pPr>
        <w:widowControl w:val="0"/>
        <w:tabs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по-перше, пророблений крос-дисциплінарне лабораторне дослідження  для виявлення кількості СО</w:t>
      </w:r>
      <w:r w:rsidRPr="00BB6697">
        <w:rPr>
          <w:rFonts w:ascii="Times New Roman" w:eastAsia="Times New Roman" w:hAnsi="Times New Roman" w:cs="Times New Roman"/>
          <w:sz w:val="28"/>
          <w:szCs w:val="28"/>
          <w:vertAlign w:val="subscript"/>
          <w:lang w:val="uk-UA" w:eastAsia="uk-UA"/>
        </w:rPr>
        <w:t xml:space="preserve">2 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та</w:t>
      </w:r>
      <w:r w:rsidRPr="00BB6697">
        <w:rPr>
          <w:rFonts w:ascii="Times New Roman" w:eastAsia="Times New Roman" w:hAnsi="Times New Roman" w:cs="Times New Roman"/>
          <w:sz w:val="28"/>
          <w:szCs w:val="28"/>
          <w:vertAlign w:val="subscript"/>
          <w:lang w:val="uk-UA" w:eastAsia="uk-UA"/>
        </w:rPr>
        <w:t xml:space="preserve"> 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розроблений і апробований інтелектуальний прилад </w:t>
      </w:r>
      <w:r w:rsidRPr="00BB6697">
        <w:rPr>
          <w:rFonts w:ascii="Times New Roman" w:eastAsia="Times New Roman" w:hAnsi="Times New Roman" w:cs="Times New Roman"/>
          <w:sz w:val="28"/>
          <w:szCs w:val="28"/>
          <w:lang w:eastAsia="uk-UA"/>
        </w:rPr>
        <w:t>«Smart CO</w:t>
      </w:r>
      <w:r w:rsidRPr="00BB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uk-UA"/>
        </w:rPr>
        <w:t>2</w:t>
      </w:r>
      <w:r w:rsidRPr="00BB6697">
        <w:rPr>
          <w:rFonts w:ascii="Times New Roman" w:eastAsia="Times New Roman" w:hAnsi="Times New Roman" w:cs="Times New Roman"/>
          <w:sz w:val="28"/>
          <w:szCs w:val="28"/>
          <w:lang w:eastAsia="uk-UA"/>
        </w:rPr>
        <w:t>»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14:paraId="643F5401" w14:textId="77777777" w:rsidR="00BB6697" w:rsidRPr="00BB6697" w:rsidRDefault="00BB6697" w:rsidP="00FF02C0">
      <w:pPr>
        <w:widowControl w:val="0"/>
        <w:tabs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по-друге, впроваджена інтеграція лабораторних і сенсорних методів для забезпечення комплексного моніторингу рівня вуглекислого газу (</w:t>
      </w:r>
      <w:r w:rsidRPr="00BB6697">
        <w:rPr>
          <w:rFonts w:ascii="Times New Roman" w:eastAsia="Times New Roman" w:hAnsi="Times New Roman" w:cs="Times New Roman"/>
          <w:sz w:val="28"/>
          <w:szCs w:val="28"/>
          <w:lang w:eastAsia="uk-UA"/>
        </w:rPr>
        <w:t>CO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₂);</w:t>
      </w:r>
    </w:p>
    <w:p w14:paraId="6C86A2C5" w14:textId="11E77A93" w:rsidR="00BB6697" w:rsidRPr="00BB6697" w:rsidRDefault="00BB6697" w:rsidP="00FF02C0">
      <w:pPr>
        <w:widowControl w:val="0"/>
        <w:tabs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по-третє, здійснена статистична обробка отриманих результатів на    достовірність (</w:t>
      </w:r>
      <w:r w:rsid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розраховані 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статистичні похибки</w:t>
      </w:r>
      <w:r w:rsid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</w:t>
      </w:r>
      <w:r w:rsidR="00FF02C0"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FF02C0"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використанням середньоквадратичного відхилення(СКВ)</w:t>
      </w:r>
      <w:r w:rsid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та критері</w:t>
      </w:r>
      <w:r w:rsid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й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ANOVA).</w:t>
      </w:r>
    </w:p>
    <w:p w14:paraId="5F3EF397" w14:textId="177D4FB9" w:rsidR="00BB6697" w:rsidRPr="00BB6697" w:rsidRDefault="00BB6697" w:rsidP="00BB6697">
      <w:pPr>
        <w:widowControl w:val="0"/>
        <w:tabs>
          <w:tab w:val="num" w:pos="993"/>
          <w:tab w:val="left" w:pos="1134"/>
        </w:tabs>
        <w:spacing w:after="0" w:line="240" w:lineRule="auto"/>
        <w:ind w:right="101"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Методика дослідження </w:t>
      </w:r>
      <w:r w:rsidRPr="00BB669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рівня вуглекислого газу (CO₂) в приміщеннях ліцею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( кабінет з рослинами, без рослин, укриття)</w:t>
      </w:r>
      <w:r w:rsidRPr="00BB669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26 вересня 2024 року</w:t>
      </w:r>
    </w:p>
    <w:p w14:paraId="0D13DD16" w14:textId="77777777" w:rsidR="00BB6697" w:rsidRPr="00BB6697" w:rsidRDefault="00BB6697" w:rsidP="00BB6697">
      <w:pPr>
        <w:widowControl w:val="0"/>
        <w:tabs>
          <w:tab w:val="num" w:pos="993"/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Лабораторний метод:</w:t>
      </w:r>
    </w:p>
    <w:p w14:paraId="4E153C1B" w14:textId="6ADB55E1" w:rsidR="00BB6697" w:rsidRPr="00BB6697" w:rsidRDefault="00BB6697" w:rsidP="00BB6697">
      <w:pPr>
        <w:widowControl w:val="0"/>
        <w:tabs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Суть методу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ропускання повітря з приміщень через індикаторний розчин (кальцинована сода з фенолфталеїном), який змінював колір при досягненні певної концентрації CO₂.</w:t>
      </w:r>
    </w:p>
    <w:p w14:paraId="1FAFAA9B" w14:textId="62DAACB1" w:rsidR="00BB6697" w:rsidRPr="00BB6697" w:rsidRDefault="00BB6697" w:rsidP="00BB6697">
      <w:pPr>
        <w:widowControl w:val="0"/>
        <w:tabs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Процедура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абір повітря здійснювався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методом «конверту»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шприц об'ємом 100 мл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(20 мл робочий розчин + 80мл досліджуваного повітря)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Обсяг повітря, необхідний для знебарвлення розчину, порівнювався із калібрувальною шкалою для визначення концентрації CO₂.</w:t>
      </w:r>
    </w:p>
    <w:p w14:paraId="3130CB22" w14:textId="77777777" w:rsidR="00BB6697" w:rsidRPr="00BB6697" w:rsidRDefault="00BB6697" w:rsidP="00BB6697">
      <w:pPr>
        <w:widowControl w:val="0"/>
        <w:tabs>
          <w:tab w:val="num" w:pos="993"/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Технічний метод:</w:t>
      </w:r>
    </w:p>
    <w:p w14:paraId="37EDB47D" w14:textId="01A37C1B" w:rsidR="00BB6697" w:rsidRPr="00BB6697" w:rsidRDefault="00BB6697" w:rsidP="00BB6697">
      <w:pPr>
        <w:widowControl w:val="0"/>
        <w:tabs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Пристрій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: </w:t>
      </w:r>
      <w:r w:rsid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икористовувався</w:t>
      </w:r>
      <w:r w:rsidR="00FF02C0" w:rsidRPr="00FF02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сконструйований</w:t>
      </w:r>
      <w:r w:rsidR="00FF02C0" w:rsidRP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пристр</w:t>
      </w:r>
      <w:r w:rsid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ій</w:t>
      </w:r>
      <w:r w:rsidR="00FF02C0" w:rsidRP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F02C0" w:rsidRPr="00FF02C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«</w:t>
      </w:r>
      <w:r w:rsidR="00FF02C0" w:rsidRPr="00FF02C0">
        <w:rPr>
          <w:rFonts w:ascii="Times New Roman" w:eastAsia="Times New Roman" w:hAnsi="Times New Roman" w:cs="Times New Roman"/>
          <w:sz w:val="28"/>
          <w:szCs w:val="28"/>
          <w:lang w:eastAsia="uk-UA"/>
        </w:rPr>
        <w:t>Smart</w:t>
      </w:r>
      <w:r w:rsidR="00FF02C0" w:rsidRP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F02C0" w:rsidRPr="00FF02C0">
        <w:rPr>
          <w:rFonts w:ascii="Times New Roman" w:eastAsia="Times New Roman" w:hAnsi="Times New Roman" w:cs="Times New Roman"/>
          <w:sz w:val="28"/>
          <w:szCs w:val="28"/>
          <w:lang w:eastAsia="uk-UA"/>
        </w:rPr>
        <w:t>CO</w:t>
      </w:r>
      <w:r w:rsidR="00FF02C0" w:rsidRPr="00FF02C0">
        <w:rPr>
          <w:rFonts w:ascii="Times New Roman" w:eastAsia="Times New Roman" w:hAnsi="Times New Roman" w:cs="Times New Roman"/>
          <w:sz w:val="28"/>
          <w:szCs w:val="28"/>
          <w:vertAlign w:val="subscript"/>
          <w:lang w:val="uk-UA" w:eastAsia="uk-UA"/>
        </w:rPr>
        <w:t>2</w:t>
      </w:r>
      <w:r w:rsidR="00FF02C0" w:rsidRPr="00FF02C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»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F02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(к</w:t>
      </w:r>
      <w:r w:rsidR="00FF02C0" w:rsidRPr="002372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од до пристрою був написаний власноруч на платформі </w:t>
      </w:r>
      <w:r w:rsidR="00FF02C0" w:rsidRPr="0027222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="00FF02C0" w:rsidRPr="000E6D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Arduino</w:t>
      </w:r>
      <w:r w:rsidR="00FF02C0" w:rsidRPr="002372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FF02C0" w:rsidRPr="000E6D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IDE</w:t>
      </w:r>
      <w:r w:rsidR="00FF02C0" w:rsidRPr="0027222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»</w:t>
      </w:r>
      <w:r w:rsidR="00FF02C0" w:rsidRPr="002372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, а програма в розробці на платформі </w:t>
      </w:r>
      <w:r w:rsidR="00FF02C0" w:rsidRPr="0027222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="00FF02C0" w:rsidRPr="000E6D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Android</w:t>
      </w:r>
      <w:r w:rsidR="00FF02C0" w:rsidRPr="002372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FF02C0" w:rsidRPr="000E6D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Studio</w:t>
      </w:r>
      <w:r w:rsidR="00FF02C0" w:rsidRPr="0027222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»</w:t>
      </w:r>
      <w:r w:rsidR="00FF02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) для 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вимірювання концентрації CO₂.</w:t>
      </w:r>
    </w:p>
    <w:p w14:paraId="3531F0C9" w14:textId="6E07AED3" w:rsidR="00BB6697" w:rsidRPr="00BB6697" w:rsidRDefault="00BB6697" w:rsidP="00BB6697">
      <w:pPr>
        <w:widowControl w:val="0"/>
        <w:tabs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Процедура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: </w:t>
      </w:r>
      <w:r w:rsid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енсор встановлювався в тих самих приміщеннях, що й під час лабораторних досліджень. Дані зчитувалися в реальному часі та порівнювалися з лабораторними результатами.</w:t>
      </w:r>
    </w:p>
    <w:p w14:paraId="08C0C27C" w14:textId="366FF295" w:rsidR="00BB6697" w:rsidRPr="00BB6697" w:rsidRDefault="00BB6697" w:rsidP="00B03A74">
      <w:pPr>
        <w:widowControl w:val="0"/>
        <w:tabs>
          <w:tab w:val="num" w:pos="993"/>
          <w:tab w:val="left" w:pos="1134"/>
        </w:tabs>
        <w:spacing w:after="0" w:line="240" w:lineRule="auto"/>
        <w:ind w:right="101"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B669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Паралельне виконання:</w:t>
      </w:r>
      <w:r w:rsidR="00B03A7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="00B03A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бидва методи проводилися одночасно </w:t>
      </w:r>
      <w:r w:rsidR="00FF02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досліджуваних</w:t>
      </w:r>
      <w:r w:rsidRPr="00BB6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приміщеннях ліцею з різними умовами. Лабораторний метод використовувався для перевірки та калібрування технічних показників сенсора, що дозволило отримати точні результати з мінімальною похибкою.</w:t>
      </w:r>
    </w:p>
    <w:p w14:paraId="5A230D48" w14:textId="404CC86C" w:rsidR="00422DE7" w:rsidRDefault="00422DE7" w:rsidP="00422DE7">
      <w:pPr>
        <w:widowControl w:val="0"/>
        <w:tabs>
          <w:tab w:val="num" w:pos="993"/>
          <w:tab w:val="left" w:pos="1134"/>
        </w:tabs>
        <w:spacing w:after="0" w:line="240" w:lineRule="auto"/>
        <w:ind w:right="101"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22DE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Результати та висновки:</w:t>
      </w:r>
    </w:p>
    <w:p w14:paraId="31A34681" w14:textId="77777777" w:rsidR="00FF02C0" w:rsidRPr="00FF02C0" w:rsidRDefault="00FF02C0" w:rsidP="00FF02C0">
      <w:pPr>
        <w:widowControl w:val="0"/>
        <w:numPr>
          <w:ilvl w:val="0"/>
          <w:numId w:val="9"/>
        </w:numPr>
        <w:tabs>
          <w:tab w:val="num" w:pos="993"/>
          <w:tab w:val="left" w:pos="1134"/>
        </w:tabs>
        <w:spacing w:after="0" w:line="240" w:lineRule="auto"/>
        <w:ind w:left="426" w:right="101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Проведене дослідження підтвердило ефективність інтеграції лабораторного методу (з використанням розчину кальцинованої соди) та технічного методу («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Smart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CO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uk-UA" w:eastAsia="uk-UA"/>
        </w:rPr>
        <w:t>2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») для моніторингу рівня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CO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₂. Такий підхід дозволяє отримувати точні та оперативні результати, що підвищує надійність контролю якості повітря.</w:t>
      </w:r>
    </w:p>
    <w:p w14:paraId="5FD48A0B" w14:textId="77777777" w:rsidR="00FF02C0" w:rsidRPr="00FF02C0" w:rsidRDefault="00FF02C0" w:rsidP="00FF02C0">
      <w:pPr>
        <w:widowControl w:val="0"/>
        <w:numPr>
          <w:ilvl w:val="0"/>
          <w:numId w:val="9"/>
        </w:numPr>
        <w:tabs>
          <w:tab w:val="num" w:pos="993"/>
          <w:tab w:val="left" w:pos="1134"/>
        </w:tabs>
        <w:spacing w:after="0" w:line="240" w:lineRule="auto"/>
        <w:ind w:left="426" w:right="101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Лабораторний метод має похибку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1,46%, а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сенсорний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метод — 1,41%,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що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є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прийнятними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значеннями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для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наукових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і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прикладних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досліджень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.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Порівняння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показало,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що обидва методи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забезпечують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високий рівень точності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, але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сенсорний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метод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має перевагу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в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оперативності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та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зручності використання</w:t>
      </w:r>
    </w:p>
    <w:p w14:paraId="77C0B743" w14:textId="77777777" w:rsidR="00FF02C0" w:rsidRPr="00FF02C0" w:rsidRDefault="00FF02C0" w:rsidP="00FF02C0">
      <w:pPr>
        <w:widowControl w:val="0"/>
        <w:numPr>
          <w:ilvl w:val="0"/>
          <w:numId w:val="9"/>
        </w:numPr>
        <w:tabs>
          <w:tab w:val="num" w:pos="993"/>
          <w:tab w:val="left" w:pos="1134"/>
        </w:tabs>
        <w:spacing w:after="0" w:line="240" w:lineRule="auto"/>
        <w:ind w:left="426" w:right="101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Результати роботи підтвердили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важливість впровадження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систем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моніторингу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CO₂ для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підтримання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здорового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мікроклімату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у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закритих приміщеннях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, таких як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офіси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,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навчальні класи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та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укриття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.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Лабораторні і сенсорні вимірювання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показали,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що наявність рослин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у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приміщеннях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значно знижує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рівень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CO₂</w:t>
      </w: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14:paraId="37437B6D" w14:textId="77777777" w:rsidR="00FF02C0" w:rsidRPr="00FF02C0" w:rsidRDefault="00FF02C0" w:rsidP="00FF02C0">
      <w:pPr>
        <w:widowControl w:val="0"/>
        <w:numPr>
          <w:ilvl w:val="0"/>
          <w:numId w:val="9"/>
        </w:numPr>
        <w:tabs>
          <w:tab w:val="num" w:pos="993"/>
          <w:tab w:val="left" w:pos="1134"/>
        </w:tabs>
        <w:spacing w:after="0" w:line="240" w:lineRule="auto"/>
        <w:ind w:left="426" w:right="101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F02C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Результати роботи можуть бути адаптовані для використання в глобальних програмах моніторингу якості повітря. </w:t>
      </w:r>
    </w:p>
    <w:p w14:paraId="5CB1AE99" w14:textId="77777777" w:rsidR="00FF02C0" w:rsidRPr="00422DE7" w:rsidRDefault="00FF02C0" w:rsidP="00FF02C0">
      <w:pPr>
        <w:widowControl w:val="0"/>
        <w:tabs>
          <w:tab w:val="num" w:pos="993"/>
          <w:tab w:val="left" w:pos="1134"/>
        </w:tabs>
        <w:spacing w:after="0" w:line="240" w:lineRule="auto"/>
        <w:ind w:left="426" w:right="101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14:paraId="62987E46" w14:textId="77777777" w:rsidR="00316BD1" w:rsidRPr="00422DE7" w:rsidRDefault="00316BD1">
      <w:pPr>
        <w:rPr>
          <w:lang w:val="uk-UA"/>
        </w:rPr>
      </w:pPr>
    </w:p>
    <w:sectPr w:rsidR="00316BD1" w:rsidRPr="00422DE7" w:rsidSect="00422DE7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ACF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06D5A"/>
    <w:multiLevelType w:val="multilevel"/>
    <w:tmpl w:val="DCFE8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C30BF5"/>
    <w:multiLevelType w:val="hybridMultilevel"/>
    <w:tmpl w:val="C57CA3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31BFA"/>
    <w:multiLevelType w:val="multilevel"/>
    <w:tmpl w:val="10B2D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EC12A9"/>
    <w:multiLevelType w:val="hybridMultilevel"/>
    <w:tmpl w:val="E2E05358"/>
    <w:lvl w:ilvl="0" w:tplc="70FCEF9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6E04E29"/>
    <w:multiLevelType w:val="multilevel"/>
    <w:tmpl w:val="99480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545962"/>
    <w:multiLevelType w:val="multilevel"/>
    <w:tmpl w:val="8070AD4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6" w15:restartNumberingAfterBreak="0">
    <w:nsid w:val="636C6E9D"/>
    <w:multiLevelType w:val="multilevel"/>
    <w:tmpl w:val="B4F4A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541848"/>
    <w:multiLevelType w:val="hybridMultilevel"/>
    <w:tmpl w:val="83B09B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38785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4398481">
    <w:abstractNumId w:val="4"/>
  </w:num>
  <w:num w:numId="3" w16cid:durableId="276064578">
    <w:abstractNumId w:val="5"/>
  </w:num>
  <w:num w:numId="4" w16cid:durableId="500002712">
    <w:abstractNumId w:val="3"/>
  </w:num>
  <w:num w:numId="5" w16cid:durableId="1795833153">
    <w:abstractNumId w:val="0"/>
  </w:num>
  <w:num w:numId="6" w16cid:durableId="318117934">
    <w:abstractNumId w:val="2"/>
  </w:num>
  <w:num w:numId="7" w16cid:durableId="1936552545">
    <w:abstractNumId w:val="6"/>
  </w:num>
  <w:num w:numId="8" w16cid:durableId="741104316">
    <w:abstractNumId w:val="7"/>
  </w:num>
  <w:num w:numId="9" w16cid:durableId="297734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3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BD1"/>
    <w:rsid w:val="001F1AB0"/>
    <w:rsid w:val="00316BD1"/>
    <w:rsid w:val="00422DE7"/>
    <w:rsid w:val="00760DDC"/>
    <w:rsid w:val="0077369F"/>
    <w:rsid w:val="007F63CF"/>
    <w:rsid w:val="00AE5511"/>
    <w:rsid w:val="00B03A74"/>
    <w:rsid w:val="00BB6697"/>
    <w:rsid w:val="00CB6B48"/>
    <w:rsid w:val="00FF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1ABA2"/>
  <w15:chartTrackingRefBased/>
  <w15:docId w15:val="{4DCFE214-1923-4935-A861-E1BF257B8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2D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2DE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B669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736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3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nazar0spilnichenko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Guest User</cp:lastModifiedBy>
  <cp:revision>2</cp:revision>
  <dcterms:created xsi:type="dcterms:W3CDTF">2025-04-07T11:17:00Z</dcterms:created>
  <dcterms:modified xsi:type="dcterms:W3CDTF">2025-04-07T11:17:00Z</dcterms:modified>
</cp:coreProperties>
</file>