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26C22" w:rsidRPr="00326C22" w:rsidRDefault="00326C22" w:rsidP="00326C22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4"/>
        </w:rPr>
      </w:pPr>
      <w:r>
        <w:rPr>
          <w:rFonts w:ascii="Times New Roman" w:hAnsi="Times New Roman" w:cs="Times New Roman"/>
          <w:b/>
          <w:bCs/>
          <w:sz w:val="28"/>
          <w:szCs w:val="24"/>
          <w:lang w:val="ru-RU"/>
        </w:rPr>
        <w:t xml:space="preserve">                     </w:t>
      </w:r>
      <w:r w:rsidRPr="00326C22">
        <w:rPr>
          <w:rFonts w:ascii="Times New Roman" w:hAnsi="Times New Roman" w:cs="Times New Roman"/>
          <w:b/>
          <w:bCs/>
          <w:sz w:val="28"/>
          <w:szCs w:val="24"/>
          <w:lang w:val="ru-RU"/>
        </w:rPr>
        <w:t>МУЛЬТИР</w:t>
      </w:r>
      <w:r w:rsidRPr="00326C22">
        <w:rPr>
          <w:rFonts w:ascii="Times New Roman" w:hAnsi="Times New Roman" w:cs="Times New Roman"/>
          <w:b/>
          <w:bCs/>
          <w:sz w:val="28"/>
          <w:szCs w:val="24"/>
        </w:rPr>
        <w:t xml:space="preserve">ІВНЕВА СИСТЕМА ПРЕВЕНТИВНОГО </w:t>
      </w:r>
    </w:p>
    <w:p w:rsidR="00326C22" w:rsidRPr="00326C22" w:rsidRDefault="00326C22" w:rsidP="00326C22">
      <w:pPr>
        <w:spacing w:after="0"/>
        <w:jc w:val="both"/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b/>
          <w:bCs/>
          <w:sz w:val="28"/>
          <w:szCs w:val="24"/>
        </w:rPr>
        <w:t xml:space="preserve"> </w:t>
      </w:r>
      <w:bookmarkStart w:id="0" w:name="_GoBack"/>
      <w:bookmarkEnd w:id="0"/>
      <w:r>
        <w:rPr>
          <w:rFonts w:ascii="Times New Roman" w:hAnsi="Times New Roman" w:cs="Times New Roman"/>
          <w:b/>
          <w:bCs/>
          <w:sz w:val="28"/>
          <w:szCs w:val="24"/>
        </w:rPr>
        <w:t xml:space="preserve">                               </w:t>
      </w:r>
      <w:r w:rsidRPr="00326C22">
        <w:rPr>
          <w:rFonts w:ascii="Times New Roman" w:hAnsi="Times New Roman" w:cs="Times New Roman"/>
          <w:b/>
          <w:bCs/>
          <w:sz w:val="28"/>
          <w:szCs w:val="24"/>
        </w:rPr>
        <w:t>СПОВІЩЕННЯ ПРО НЕБЕЗПЕКУ</w:t>
      </w:r>
    </w:p>
    <w:p w:rsidR="00326C22" w:rsidRDefault="00326C22" w:rsidP="00873AED">
      <w:pPr>
        <w:spacing w:after="0"/>
        <w:jc w:val="both"/>
        <w:rPr>
          <w:rFonts w:ascii="Times New Roman" w:hAnsi="Times New Roman" w:cs="Times New Roman"/>
          <w:sz w:val="28"/>
          <w:szCs w:val="24"/>
        </w:rPr>
      </w:pPr>
    </w:p>
    <w:p w:rsidR="00326C22" w:rsidRDefault="00326C22" w:rsidP="00873AED">
      <w:pPr>
        <w:spacing w:after="0"/>
        <w:jc w:val="both"/>
        <w:rPr>
          <w:rFonts w:ascii="Times New Roman" w:hAnsi="Times New Roman" w:cs="Times New Roman"/>
          <w:sz w:val="28"/>
          <w:szCs w:val="24"/>
        </w:rPr>
      </w:pPr>
    </w:p>
    <w:p w:rsidR="00B94F1F" w:rsidRPr="00B00C06" w:rsidRDefault="00873AED" w:rsidP="00873AED">
      <w:pPr>
        <w:spacing w:after="0"/>
        <w:jc w:val="both"/>
        <w:rPr>
          <w:rFonts w:ascii="Times New Roman" w:eastAsiaTheme="minorHAnsi" w:hAnsi="Times New Roman" w:cs="Times New Roman"/>
          <w:b/>
          <w:sz w:val="28"/>
          <w:szCs w:val="24"/>
        </w:rPr>
      </w:pPr>
      <w:r w:rsidRPr="00B00C06">
        <w:rPr>
          <w:rFonts w:ascii="Times New Roman" w:hAnsi="Times New Roman" w:cs="Times New Roman"/>
          <w:sz w:val="28"/>
          <w:szCs w:val="24"/>
        </w:rPr>
        <w:t>Автор проекту</w:t>
      </w:r>
      <w:r w:rsidRPr="00B00C06">
        <w:rPr>
          <w:rFonts w:ascii="Times New Roman" w:hAnsi="Times New Roman" w:cs="Times New Roman"/>
          <w:b/>
          <w:sz w:val="28"/>
          <w:szCs w:val="24"/>
        </w:rPr>
        <w:t xml:space="preserve">:  </w:t>
      </w:r>
      <w:proofErr w:type="spellStart"/>
      <w:r w:rsidR="00B94F1F" w:rsidRPr="00B00C06">
        <w:rPr>
          <w:rFonts w:ascii="Times New Roman" w:hAnsi="Times New Roman" w:cs="Times New Roman"/>
          <w:b/>
          <w:sz w:val="28"/>
          <w:szCs w:val="24"/>
        </w:rPr>
        <w:t>Сарапіна</w:t>
      </w:r>
      <w:proofErr w:type="spellEnd"/>
      <w:r w:rsidR="00B94F1F" w:rsidRPr="00B00C06">
        <w:rPr>
          <w:rFonts w:ascii="Times New Roman" w:hAnsi="Times New Roman" w:cs="Times New Roman"/>
          <w:b/>
          <w:sz w:val="28"/>
          <w:szCs w:val="24"/>
        </w:rPr>
        <w:t xml:space="preserve"> Наталія</w:t>
      </w:r>
    </w:p>
    <w:p w:rsidR="00B94F1F" w:rsidRPr="00B00C06" w:rsidRDefault="008B6D52" w:rsidP="00873AED">
      <w:pPr>
        <w:spacing w:after="0"/>
        <w:jc w:val="both"/>
        <w:rPr>
          <w:rFonts w:ascii="Times New Roman" w:hAnsi="Times New Roman" w:cs="Times New Roman"/>
          <w:sz w:val="28"/>
          <w:szCs w:val="24"/>
        </w:rPr>
      </w:pPr>
      <w:r w:rsidRPr="00B00C06">
        <w:rPr>
          <w:rFonts w:ascii="Times New Roman" w:hAnsi="Times New Roman" w:cs="Times New Roman"/>
          <w:sz w:val="28"/>
          <w:szCs w:val="24"/>
        </w:rPr>
        <w:t xml:space="preserve">Учениця 9 </w:t>
      </w:r>
      <w:r w:rsidR="00873AED" w:rsidRPr="00B00C06">
        <w:rPr>
          <w:rFonts w:ascii="Times New Roman" w:hAnsi="Times New Roman" w:cs="Times New Roman"/>
          <w:sz w:val="28"/>
          <w:szCs w:val="24"/>
        </w:rPr>
        <w:t xml:space="preserve">класу  </w:t>
      </w:r>
      <w:r w:rsidR="00B94F1F" w:rsidRPr="00B00C06">
        <w:rPr>
          <w:rFonts w:ascii="Times New Roman" w:hAnsi="Times New Roman" w:cs="Times New Roman"/>
          <w:sz w:val="28"/>
          <w:szCs w:val="24"/>
        </w:rPr>
        <w:t xml:space="preserve">Навчально-виховного комплексу   "Школа комп'ютерних технологій – Львівський технологічний ліцей"  </w:t>
      </w:r>
    </w:p>
    <w:p w:rsidR="00B94F1F" w:rsidRPr="00B00C06" w:rsidRDefault="00B94F1F" w:rsidP="00873AED">
      <w:pPr>
        <w:spacing w:after="0"/>
        <w:jc w:val="both"/>
        <w:rPr>
          <w:rFonts w:ascii="Times New Roman" w:hAnsi="Times New Roman" w:cs="Times New Roman"/>
          <w:sz w:val="28"/>
          <w:szCs w:val="24"/>
        </w:rPr>
      </w:pPr>
    </w:p>
    <w:p w:rsidR="00B94F1F" w:rsidRPr="00B00C06" w:rsidRDefault="00B94F1F" w:rsidP="00873AED">
      <w:pPr>
        <w:spacing w:after="0"/>
        <w:jc w:val="both"/>
        <w:rPr>
          <w:rFonts w:ascii="Times New Roman" w:hAnsi="Times New Roman" w:cs="Times New Roman"/>
          <w:sz w:val="28"/>
          <w:szCs w:val="24"/>
        </w:rPr>
      </w:pPr>
      <w:r w:rsidRPr="00B00C06">
        <w:rPr>
          <w:rFonts w:ascii="Times New Roman" w:hAnsi="Times New Roman" w:cs="Times New Roman"/>
          <w:sz w:val="28"/>
          <w:szCs w:val="24"/>
        </w:rPr>
        <w:t>Науковий керівник:</w:t>
      </w:r>
      <w:r w:rsidR="00873AED" w:rsidRPr="00B00C06">
        <w:rPr>
          <w:rFonts w:ascii="Times New Roman" w:hAnsi="Times New Roman" w:cs="Times New Roman"/>
          <w:sz w:val="28"/>
          <w:szCs w:val="24"/>
        </w:rPr>
        <w:t xml:space="preserve"> </w:t>
      </w:r>
      <w:r w:rsidRPr="00B00C06">
        <w:rPr>
          <w:rFonts w:ascii="Times New Roman" w:hAnsi="Times New Roman" w:cs="Times New Roman"/>
          <w:b/>
          <w:bCs/>
          <w:sz w:val="28"/>
          <w:szCs w:val="24"/>
        </w:rPr>
        <w:t>Колдун Віктор Петрович</w:t>
      </w:r>
      <w:r w:rsidRPr="00B00C06">
        <w:rPr>
          <w:rFonts w:ascii="Times New Roman" w:hAnsi="Times New Roman" w:cs="Times New Roman"/>
          <w:sz w:val="28"/>
          <w:szCs w:val="24"/>
        </w:rPr>
        <w:t xml:space="preserve">, </w:t>
      </w:r>
    </w:p>
    <w:p w:rsidR="00B94F1F" w:rsidRPr="00B00C06" w:rsidRDefault="00B94F1F" w:rsidP="00873AED">
      <w:pPr>
        <w:spacing w:after="0"/>
        <w:jc w:val="both"/>
        <w:rPr>
          <w:rFonts w:ascii="Times New Roman" w:hAnsi="Times New Roman" w:cs="Times New Roman"/>
          <w:sz w:val="28"/>
          <w:szCs w:val="24"/>
        </w:rPr>
      </w:pPr>
      <w:r w:rsidRPr="00B00C06">
        <w:rPr>
          <w:rFonts w:ascii="Times New Roman" w:hAnsi="Times New Roman" w:cs="Times New Roman"/>
          <w:sz w:val="28"/>
          <w:szCs w:val="24"/>
        </w:rPr>
        <w:t xml:space="preserve">Завідувач </w:t>
      </w:r>
      <w:proofErr w:type="spellStart"/>
      <w:r w:rsidRPr="00B00C06">
        <w:rPr>
          <w:rFonts w:ascii="Times New Roman" w:hAnsi="Times New Roman" w:cs="Times New Roman"/>
          <w:sz w:val="28"/>
          <w:szCs w:val="24"/>
        </w:rPr>
        <w:t>Ресурсно</w:t>
      </w:r>
      <w:proofErr w:type="spellEnd"/>
      <w:r w:rsidRPr="00B00C06">
        <w:rPr>
          <w:rFonts w:ascii="Times New Roman" w:hAnsi="Times New Roman" w:cs="Times New Roman"/>
          <w:sz w:val="28"/>
          <w:szCs w:val="24"/>
        </w:rPr>
        <w:t xml:space="preserve">-методичного центру </w:t>
      </w:r>
      <w:r w:rsidR="00873AED" w:rsidRPr="00B00C06">
        <w:rPr>
          <w:rFonts w:ascii="Times New Roman" w:hAnsi="Times New Roman" w:cs="Times New Roman"/>
          <w:sz w:val="28"/>
          <w:szCs w:val="24"/>
        </w:rPr>
        <w:t>н</w:t>
      </w:r>
      <w:r w:rsidRPr="00B00C06">
        <w:rPr>
          <w:rFonts w:ascii="Times New Roman" w:hAnsi="Times New Roman" w:cs="Times New Roman"/>
          <w:sz w:val="28"/>
          <w:szCs w:val="24"/>
        </w:rPr>
        <w:t>ауково-дослідницьких технологій</w:t>
      </w:r>
      <w:r w:rsidRPr="00326C22">
        <w:rPr>
          <w:rFonts w:ascii="Times New Roman" w:hAnsi="Times New Roman" w:cs="Times New Roman"/>
          <w:sz w:val="28"/>
          <w:szCs w:val="24"/>
          <w:lang w:val="ru-RU"/>
        </w:rPr>
        <w:t xml:space="preserve"> </w:t>
      </w:r>
      <w:r w:rsidRPr="00B00C06">
        <w:rPr>
          <w:rFonts w:ascii="Times New Roman" w:hAnsi="Times New Roman" w:cs="Times New Roman"/>
          <w:sz w:val="28"/>
          <w:szCs w:val="24"/>
        </w:rPr>
        <w:tab/>
      </w:r>
    </w:p>
    <w:p w:rsidR="00B94F1F" w:rsidRPr="00B00C06" w:rsidRDefault="00B94F1F" w:rsidP="00873AED">
      <w:pPr>
        <w:spacing w:after="0"/>
        <w:jc w:val="both"/>
        <w:rPr>
          <w:rFonts w:ascii="Times New Roman" w:hAnsi="Times New Roman" w:cs="Times New Roman"/>
          <w:sz w:val="28"/>
          <w:szCs w:val="24"/>
        </w:rPr>
      </w:pPr>
      <w:r w:rsidRPr="00B00C06">
        <w:rPr>
          <w:rFonts w:ascii="Times New Roman" w:hAnsi="Times New Roman" w:cs="Times New Roman"/>
          <w:sz w:val="28"/>
          <w:szCs w:val="24"/>
        </w:rPr>
        <w:t xml:space="preserve">Навчально-виховного комплексу   "Школа комп'ютерних технологій – Львівський технологічний ліцей"  </w:t>
      </w:r>
    </w:p>
    <w:p w:rsidR="00B00C06" w:rsidRDefault="00B00C06" w:rsidP="00873AED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873AED" w:rsidRPr="00873AED" w:rsidRDefault="00873AED" w:rsidP="00B00C06">
      <w:pPr>
        <w:spacing w:after="12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73AED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Мета проекту  </w:t>
      </w:r>
      <w:r w:rsidRPr="00873AED">
        <w:rPr>
          <w:rFonts w:ascii="Times New Roman" w:hAnsi="Times New Roman" w:cs="Times New Roman"/>
          <w:b/>
          <w:i/>
          <w:iCs/>
          <w:sz w:val="28"/>
          <w:szCs w:val="28"/>
        </w:rPr>
        <w:t xml:space="preserve">– </w:t>
      </w:r>
      <w:r>
        <w:rPr>
          <w:rFonts w:ascii="Times New Roman" w:hAnsi="Times New Roman" w:cs="Times New Roman"/>
          <w:iCs/>
          <w:sz w:val="28"/>
          <w:szCs w:val="28"/>
        </w:rPr>
        <w:t>п</w:t>
      </w:r>
      <w:r w:rsidRPr="00873AED">
        <w:rPr>
          <w:rFonts w:ascii="Times New Roman" w:hAnsi="Times New Roman" w:cs="Times New Roman"/>
          <w:iCs/>
          <w:sz w:val="28"/>
          <w:szCs w:val="28"/>
        </w:rPr>
        <w:t>ідвищити безпеку життя</w:t>
      </w:r>
    </w:p>
    <w:p w:rsidR="00873AED" w:rsidRPr="00873AED" w:rsidRDefault="00873AED" w:rsidP="00B00C06">
      <w:pPr>
        <w:spacing w:after="12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73AED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Завдання  проекту  </w:t>
      </w:r>
      <w:r>
        <w:rPr>
          <w:rFonts w:ascii="Times New Roman" w:hAnsi="Times New Roman" w:cs="Times New Roman"/>
          <w:b/>
          <w:i/>
          <w:iCs/>
          <w:sz w:val="28"/>
          <w:szCs w:val="28"/>
        </w:rPr>
        <w:t xml:space="preserve">–  </w:t>
      </w:r>
      <w:r w:rsidRPr="00873AED">
        <w:rPr>
          <w:rFonts w:ascii="Times New Roman" w:hAnsi="Times New Roman" w:cs="Times New Roman"/>
          <w:iCs/>
          <w:sz w:val="28"/>
          <w:szCs w:val="28"/>
        </w:rPr>
        <w:t>розробити систему раннього сповіщення про імовірну пожежну  небезпеку</w:t>
      </w:r>
    </w:p>
    <w:p w:rsidR="00873AED" w:rsidRPr="00873AED" w:rsidRDefault="00873AED" w:rsidP="00B00C06">
      <w:pPr>
        <w:spacing w:after="12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73AED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Об’єкт  дослідження  </w:t>
      </w:r>
      <w:r>
        <w:rPr>
          <w:rFonts w:ascii="Times New Roman" w:hAnsi="Times New Roman" w:cs="Times New Roman"/>
          <w:b/>
          <w:i/>
          <w:iCs/>
          <w:sz w:val="28"/>
          <w:szCs w:val="28"/>
        </w:rPr>
        <w:t xml:space="preserve">–   </w:t>
      </w:r>
      <w:r w:rsidRPr="00873AED">
        <w:rPr>
          <w:rFonts w:ascii="Times New Roman" w:hAnsi="Times New Roman" w:cs="Times New Roman"/>
          <w:iCs/>
          <w:sz w:val="28"/>
          <w:szCs w:val="28"/>
        </w:rPr>
        <w:t>пожежні сигналізації</w:t>
      </w:r>
      <w:r w:rsidRPr="00873AED">
        <w:rPr>
          <w:rFonts w:ascii="Times New Roman" w:hAnsi="Times New Roman" w:cs="Times New Roman"/>
          <w:b/>
          <w:i/>
          <w:iCs/>
          <w:sz w:val="28"/>
          <w:szCs w:val="28"/>
        </w:rPr>
        <w:t xml:space="preserve"> </w:t>
      </w:r>
    </w:p>
    <w:p w:rsidR="00873AED" w:rsidRPr="00873AED" w:rsidRDefault="00873AED" w:rsidP="00B00C06">
      <w:pPr>
        <w:spacing w:after="12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73AED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Предмет дослідження  </w:t>
      </w:r>
      <w:r w:rsidRPr="00873AED">
        <w:rPr>
          <w:rFonts w:ascii="Times New Roman" w:hAnsi="Times New Roman" w:cs="Times New Roman"/>
          <w:iCs/>
          <w:sz w:val="28"/>
          <w:szCs w:val="28"/>
        </w:rPr>
        <w:t xml:space="preserve">–  діючий макет </w:t>
      </w:r>
      <w:proofErr w:type="spellStart"/>
      <w:r w:rsidRPr="00873AED">
        <w:rPr>
          <w:rFonts w:ascii="Times New Roman" w:hAnsi="Times New Roman" w:cs="Times New Roman"/>
          <w:iCs/>
          <w:sz w:val="28"/>
          <w:szCs w:val="28"/>
        </w:rPr>
        <w:t>мультирівневої</w:t>
      </w:r>
      <w:proofErr w:type="spellEnd"/>
      <w:r w:rsidRPr="00873AED">
        <w:rPr>
          <w:rFonts w:ascii="Times New Roman" w:hAnsi="Times New Roman" w:cs="Times New Roman"/>
          <w:iCs/>
          <w:sz w:val="28"/>
          <w:szCs w:val="28"/>
        </w:rPr>
        <w:t xml:space="preserve"> системи сповіщення</w:t>
      </w:r>
    </w:p>
    <w:p w:rsidR="00873AED" w:rsidRPr="00873AED" w:rsidRDefault="00873AED" w:rsidP="00B00C06">
      <w:pPr>
        <w:spacing w:after="12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73AED">
        <w:rPr>
          <w:rFonts w:ascii="Times New Roman" w:hAnsi="Times New Roman" w:cs="Times New Roman"/>
          <w:b/>
          <w:bCs/>
          <w:i/>
          <w:iCs/>
          <w:sz w:val="28"/>
          <w:szCs w:val="28"/>
        </w:rPr>
        <w:t>Актуальність</w:t>
      </w:r>
      <w:r w:rsidRPr="00873AED">
        <w:rPr>
          <w:rFonts w:ascii="Times New Roman" w:hAnsi="Times New Roman" w:cs="Times New Roman"/>
          <w:b/>
          <w:i/>
          <w:iCs/>
          <w:sz w:val="28"/>
          <w:szCs w:val="28"/>
        </w:rPr>
        <w:t xml:space="preserve">   </w:t>
      </w:r>
      <w:r w:rsidRPr="00873AED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i/>
          <w:iCs/>
          <w:sz w:val="28"/>
          <w:szCs w:val="28"/>
        </w:rPr>
        <w:t xml:space="preserve">–   </w:t>
      </w:r>
      <w:r w:rsidRPr="00873AED">
        <w:rPr>
          <w:rFonts w:ascii="Times New Roman" w:hAnsi="Times New Roman" w:cs="Times New Roman"/>
          <w:iCs/>
          <w:sz w:val="28"/>
          <w:szCs w:val="28"/>
        </w:rPr>
        <w:t>чим раніше  розпочнеться гасіння пожежі - тим меншої шкоди вона завдасть</w:t>
      </w:r>
    </w:p>
    <w:p w:rsidR="00873AED" w:rsidRPr="00873AED" w:rsidRDefault="00873AED" w:rsidP="00B00C06">
      <w:pPr>
        <w:spacing w:after="12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73AED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Новизна   </w:t>
      </w:r>
      <w:r>
        <w:rPr>
          <w:rFonts w:ascii="Times New Roman" w:hAnsi="Times New Roman" w:cs="Times New Roman"/>
          <w:b/>
          <w:i/>
          <w:iCs/>
          <w:sz w:val="28"/>
          <w:szCs w:val="28"/>
        </w:rPr>
        <w:t xml:space="preserve">–   </w:t>
      </w:r>
      <w:r w:rsidRPr="00873AED">
        <w:rPr>
          <w:rFonts w:ascii="Times New Roman" w:hAnsi="Times New Roman" w:cs="Times New Roman"/>
          <w:iCs/>
          <w:sz w:val="28"/>
          <w:szCs w:val="28"/>
        </w:rPr>
        <w:t>підвищення чутливості пожежних датчиків без загрози їх хибного спрацювання</w:t>
      </w:r>
    </w:p>
    <w:p w:rsidR="00873AED" w:rsidRPr="00873AED" w:rsidRDefault="00873AED" w:rsidP="00B00C06">
      <w:pPr>
        <w:spacing w:after="12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73AED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Важливе зауваження </w:t>
      </w:r>
      <w:r>
        <w:rPr>
          <w:rFonts w:ascii="Times New Roman" w:hAnsi="Times New Roman" w:cs="Times New Roman"/>
          <w:b/>
          <w:i/>
          <w:iCs/>
          <w:sz w:val="28"/>
          <w:szCs w:val="28"/>
        </w:rPr>
        <w:t xml:space="preserve">– </w:t>
      </w:r>
      <w:r w:rsidRPr="00873AED">
        <w:rPr>
          <w:rFonts w:ascii="Times New Roman" w:hAnsi="Times New Roman" w:cs="Times New Roman"/>
          <w:iCs/>
          <w:sz w:val="28"/>
          <w:szCs w:val="28"/>
        </w:rPr>
        <w:t>система є лише ДОПОВНЕННЯМ  до сертифікованих засобів сповіщення</w:t>
      </w:r>
    </w:p>
    <w:p w:rsidR="00B00C06" w:rsidRDefault="00B00C06" w:rsidP="00873AED">
      <w:pPr>
        <w:spacing w:after="120"/>
        <w:jc w:val="both"/>
        <w:rPr>
          <w:sz w:val="28"/>
          <w:szCs w:val="28"/>
        </w:rPr>
      </w:pPr>
    </w:p>
    <w:p w:rsidR="00873AED" w:rsidRDefault="00B94F1F" w:rsidP="00873AED">
      <w:pPr>
        <w:spacing w:after="120"/>
        <w:jc w:val="both"/>
        <w:rPr>
          <w:sz w:val="28"/>
          <w:szCs w:val="28"/>
        </w:rPr>
      </w:pPr>
      <w:r w:rsidRPr="00873AED">
        <w:rPr>
          <w:sz w:val="28"/>
          <w:szCs w:val="28"/>
        </w:rPr>
        <w:t>ПРОБЛЕМА</w:t>
      </w:r>
    </w:p>
    <w:p w:rsidR="00B94F1F" w:rsidRPr="00B94F1F" w:rsidRDefault="00B00C06" w:rsidP="00873AED">
      <w:pPr>
        <w:spacing w:after="1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="00B94F1F" w:rsidRPr="00B94F1F">
        <w:rPr>
          <w:rFonts w:ascii="Times New Roman" w:hAnsi="Times New Roman" w:cs="Times New Roman"/>
          <w:sz w:val="28"/>
          <w:szCs w:val="28"/>
        </w:rPr>
        <w:t>Широке використання датчиків диму, масове конвеєрне виробництво, та експлуатація в різних умовах призвело до того, що їх чутливість  обмежується, а це в свою чергу призводить до того, що вони починають реагувати на дим вже тоді, коли пожежа   розгорілася</w:t>
      </w:r>
    </w:p>
    <w:p w:rsidR="00B94F1F" w:rsidRPr="00B94F1F" w:rsidRDefault="00B94F1F" w:rsidP="008B6D52">
      <w:pPr>
        <w:spacing w:after="12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94F1F">
        <w:rPr>
          <w:rFonts w:ascii="Times New Roman" w:hAnsi="Times New Roman" w:cs="Times New Roman"/>
          <w:sz w:val="28"/>
          <w:szCs w:val="28"/>
        </w:rPr>
        <w:t>Хоча,  з іншої сторони,  слід визнати, що  виїзд пожежної бригади через неналежно налаштований датчик справа вкрай  вартісна</w:t>
      </w:r>
    </w:p>
    <w:p w:rsidR="00B94F1F" w:rsidRPr="00B94F1F" w:rsidRDefault="00B94F1F" w:rsidP="008B6D52">
      <w:pPr>
        <w:spacing w:after="120"/>
        <w:ind w:firstLine="709"/>
        <w:jc w:val="both"/>
        <w:rPr>
          <w:sz w:val="28"/>
          <w:szCs w:val="28"/>
        </w:rPr>
      </w:pPr>
      <w:r w:rsidRPr="002A24E2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b/>
          <w:sz w:val="28"/>
          <w:szCs w:val="28"/>
        </w:rPr>
        <w:t>ГІПОТЕЗА</w:t>
      </w:r>
      <w:r w:rsidRPr="002A24E2">
        <w:rPr>
          <w:rFonts w:ascii="Times New Roman" w:hAnsi="Times New Roman" w:cs="Times New Roman"/>
          <w:b/>
          <w:sz w:val="28"/>
          <w:szCs w:val="28"/>
        </w:rPr>
        <w:br/>
      </w:r>
      <w:r w:rsidRPr="00B94F1F">
        <w:rPr>
          <w:rFonts w:ascii="Times New Roman" w:hAnsi="Times New Roman" w:cs="Times New Roman"/>
          <w:sz w:val="28"/>
          <w:szCs w:val="28"/>
        </w:rPr>
        <w:t>Постійний моніторинг стану пожежного датчика додатковою системою превентивного сповіщення  дозволить  виявити  ранню стадію займання, ще до того, як  основна  сигналізації зафіксує повноцінну пожежу</w:t>
      </w:r>
    </w:p>
    <w:p w:rsidR="00873AED" w:rsidRDefault="00873AED" w:rsidP="00873AED">
      <w:pPr>
        <w:pStyle w:val="a4"/>
        <w:spacing w:before="100" w:beforeAutospacing="1" w:after="100" w:afterAutospacing="1" w:line="240" w:lineRule="auto"/>
        <w:ind w:left="0" w:firstLine="340"/>
        <w:rPr>
          <w:rFonts w:ascii="Times New Roman" w:eastAsiaTheme="minorEastAsia" w:hAnsi="Times New Roman" w:cs="Times New Roman"/>
          <w:b/>
          <w:noProof w:val="0"/>
          <w:sz w:val="28"/>
          <w:szCs w:val="28"/>
          <w:lang w:eastAsia="uk-UA"/>
        </w:rPr>
      </w:pPr>
      <w:r w:rsidRPr="00873AED">
        <w:rPr>
          <w:rFonts w:ascii="Times New Roman" w:eastAsiaTheme="minorEastAsia" w:hAnsi="Times New Roman" w:cs="Times New Roman"/>
          <w:b/>
          <w:noProof w:val="0"/>
          <w:sz w:val="28"/>
          <w:szCs w:val="28"/>
          <w:lang w:eastAsia="uk-UA"/>
        </w:rPr>
        <w:t>ЕКСПЕРИМЕНТАЛЬНА ПЕРЕВІРКА</w:t>
      </w:r>
    </w:p>
    <w:p w:rsidR="00873AED" w:rsidRDefault="00873AED" w:rsidP="00873AED">
      <w:pPr>
        <w:pStyle w:val="a4"/>
        <w:spacing w:before="100" w:beforeAutospacing="1" w:after="100" w:afterAutospacing="1" w:line="240" w:lineRule="auto"/>
        <w:ind w:left="0" w:firstLine="340"/>
        <w:jc w:val="both"/>
        <w:rPr>
          <w:rFonts w:ascii="Times New Roman" w:eastAsiaTheme="minorEastAsia" w:hAnsi="Times New Roman" w:cs="Times New Roman"/>
          <w:noProof w:val="0"/>
          <w:sz w:val="28"/>
          <w:szCs w:val="28"/>
          <w:lang w:eastAsia="uk-UA"/>
        </w:rPr>
      </w:pPr>
      <w:r w:rsidRPr="00873AED">
        <w:rPr>
          <w:rFonts w:ascii="Times New Roman" w:eastAsiaTheme="minorEastAsia" w:hAnsi="Times New Roman" w:cs="Times New Roman"/>
          <w:noProof w:val="0"/>
          <w:sz w:val="28"/>
          <w:szCs w:val="28"/>
          <w:lang w:eastAsia="uk-UA"/>
        </w:rPr>
        <w:lastRenderedPageBreak/>
        <w:t>Експериментальна перевірка пройшла успішно. Під датчиком розташовувався регульований генератор диму, дим від якого попадав у аналізатор датчика.</w:t>
      </w:r>
      <w:r w:rsidR="00B00C06">
        <w:rPr>
          <w:rFonts w:ascii="Times New Roman" w:eastAsiaTheme="minorEastAsia" w:hAnsi="Times New Roman" w:cs="Times New Roman"/>
          <w:noProof w:val="0"/>
          <w:sz w:val="28"/>
          <w:szCs w:val="28"/>
          <w:lang w:eastAsia="uk-UA"/>
        </w:rPr>
        <w:t xml:space="preserve"> </w:t>
      </w:r>
      <w:r w:rsidRPr="00873AED">
        <w:rPr>
          <w:rFonts w:ascii="Times New Roman" w:eastAsiaTheme="minorEastAsia" w:hAnsi="Times New Roman" w:cs="Times New Roman"/>
          <w:noProof w:val="0"/>
          <w:sz w:val="28"/>
          <w:szCs w:val="28"/>
          <w:lang w:eastAsia="uk-UA"/>
        </w:rPr>
        <w:t xml:space="preserve">Мікропроцесор визначав ступінь задимленості в не </w:t>
      </w:r>
      <w:proofErr w:type="spellStart"/>
      <w:r w:rsidRPr="00873AED">
        <w:rPr>
          <w:rFonts w:ascii="Times New Roman" w:eastAsiaTheme="minorEastAsia" w:hAnsi="Times New Roman" w:cs="Times New Roman"/>
          <w:noProof w:val="0"/>
          <w:sz w:val="28"/>
          <w:szCs w:val="28"/>
          <w:lang w:eastAsia="uk-UA"/>
        </w:rPr>
        <w:t>ситемних</w:t>
      </w:r>
      <w:proofErr w:type="spellEnd"/>
      <w:r w:rsidRPr="00873AED">
        <w:rPr>
          <w:rFonts w:ascii="Times New Roman" w:eastAsiaTheme="minorEastAsia" w:hAnsi="Times New Roman" w:cs="Times New Roman"/>
          <w:noProof w:val="0"/>
          <w:sz w:val="28"/>
          <w:szCs w:val="28"/>
          <w:lang w:eastAsia="uk-UA"/>
        </w:rPr>
        <w:t xml:space="preserve"> одиницях виміру, але це не має жодного значення, оскільки залежність отриманого числа від величини задимленості була однозначна і практично лінійна.</w:t>
      </w:r>
    </w:p>
    <w:p w:rsidR="00B00C06" w:rsidRPr="00873AED" w:rsidRDefault="00B00C06" w:rsidP="00873AED">
      <w:pPr>
        <w:pStyle w:val="a4"/>
        <w:spacing w:before="100" w:beforeAutospacing="1" w:after="100" w:afterAutospacing="1" w:line="240" w:lineRule="auto"/>
        <w:ind w:left="0" w:firstLine="340"/>
        <w:jc w:val="both"/>
        <w:rPr>
          <w:rFonts w:ascii="Times New Roman" w:eastAsiaTheme="minorEastAsia" w:hAnsi="Times New Roman" w:cs="Times New Roman"/>
          <w:noProof w:val="0"/>
          <w:sz w:val="28"/>
          <w:szCs w:val="28"/>
          <w:lang w:eastAsia="uk-UA"/>
        </w:rPr>
      </w:pPr>
    </w:p>
    <w:p w:rsidR="00873AED" w:rsidRDefault="00873AED" w:rsidP="00873AED">
      <w:pPr>
        <w:pStyle w:val="a4"/>
        <w:spacing w:before="100" w:beforeAutospacing="1" w:after="100" w:afterAutospacing="1" w:line="240" w:lineRule="auto"/>
        <w:ind w:left="0" w:firstLine="340"/>
        <w:jc w:val="both"/>
        <w:rPr>
          <w:rFonts w:ascii="Times New Roman" w:eastAsiaTheme="minorEastAsia" w:hAnsi="Times New Roman" w:cs="Times New Roman"/>
          <w:noProof w:val="0"/>
          <w:sz w:val="28"/>
          <w:szCs w:val="28"/>
          <w:lang w:eastAsia="uk-UA"/>
        </w:rPr>
      </w:pPr>
      <w:r w:rsidRPr="00873AED">
        <w:rPr>
          <w:rFonts w:ascii="Times New Roman" w:eastAsiaTheme="minorEastAsia" w:hAnsi="Times New Roman" w:cs="Times New Roman"/>
          <w:noProof w:val="0"/>
          <w:sz w:val="28"/>
          <w:szCs w:val="28"/>
          <w:lang w:eastAsia="uk-UA"/>
        </w:rPr>
        <w:t>В узгодженні прив'язки наших одиниць виміру до стандартизованих немає жодної потреби, оскільки рівень задимленості, при якому буде подаватися сигнал ALARM,задається діючим законодавством, а ATTENTION-ситуативно та суб'єктивно.</w:t>
      </w:r>
    </w:p>
    <w:p w:rsidR="00B00C06" w:rsidRPr="00873AED" w:rsidRDefault="00B00C06" w:rsidP="00873AED">
      <w:pPr>
        <w:pStyle w:val="a4"/>
        <w:spacing w:before="100" w:beforeAutospacing="1" w:after="100" w:afterAutospacing="1" w:line="240" w:lineRule="auto"/>
        <w:ind w:left="0" w:firstLine="340"/>
        <w:jc w:val="both"/>
        <w:rPr>
          <w:rFonts w:ascii="Times New Roman" w:eastAsiaTheme="minorEastAsia" w:hAnsi="Times New Roman" w:cs="Times New Roman"/>
          <w:noProof w:val="0"/>
          <w:sz w:val="28"/>
          <w:szCs w:val="28"/>
          <w:lang w:eastAsia="uk-UA"/>
        </w:rPr>
      </w:pPr>
    </w:p>
    <w:p w:rsidR="00873AED" w:rsidRPr="00873AED" w:rsidRDefault="00873AED" w:rsidP="00873AED">
      <w:pPr>
        <w:pStyle w:val="a4"/>
        <w:spacing w:before="100" w:beforeAutospacing="1" w:after="100" w:afterAutospacing="1" w:line="240" w:lineRule="auto"/>
        <w:ind w:left="0" w:firstLine="340"/>
        <w:jc w:val="both"/>
        <w:rPr>
          <w:rFonts w:ascii="Times New Roman" w:eastAsiaTheme="minorEastAsia" w:hAnsi="Times New Roman" w:cs="Times New Roman"/>
          <w:noProof w:val="0"/>
          <w:sz w:val="28"/>
          <w:szCs w:val="28"/>
          <w:lang w:eastAsia="uk-UA"/>
        </w:rPr>
      </w:pPr>
      <w:r w:rsidRPr="00873AED">
        <w:rPr>
          <w:rFonts w:ascii="Times New Roman" w:eastAsiaTheme="minorEastAsia" w:hAnsi="Times New Roman" w:cs="Times New Roman"/>
          <w:noProof w:val="0"/>
          <w:sz w:val="28"/>
          <w:szCs w:val="28"/>
          <w:lang w:eastAsia="uk-UA"/>
        </w:rPr>
        <w:t>Найголовніше, що є можливість між числом, яке відповідає фоновому показнику і числом, яке відповідає критичному показнику, тобто пожежі, вибрати число, по досягненні якого буде передана команда ATTENTON.</w:t>
      </w:r>
    </w:p>
    <w:p w:rsidR="00873AED" w:rsidRPr="00B00C06" w:rsidRDefault="00B00C06" w:rsidP="00873AED">
      <w:pPr>
        <w:spacing w:before="100" w:beforeAutospacing="1" w:after="100" w:afterAutospacing="1" w:line="240" w:lineRule="auto"/>
        <w:ind w:firstLine="340"/>
        <w:rPr>
          <w:rFonts w:ascii="Times New Roman" w:hAnsi="Times New Roman" w:cs="Times New Roman"/>
          <w:sz w:val="28"/>
          <w:szCs w:val="28"/>
        </w:rPr>
      </w:pPr>
      <w:r w:rsidRPr="00B00C06">
        <w:rPr>
          <w:rFonts w:ascii="Times New Roman" w:hAnsi="Times New Roman" w:cs="Times New Roman"/>
          <w:sz w:val="28"/>
          <w:szCs w:val="28"/>
        </w:rPr>
        <w:t>АНАЛІЗ ОТРИМАНИХ РЕЗУЛЬТАТІВ</w:t>
      </w:r>
    </w:p>
    <w:p w:rsidR="00873AED" w:rsidRDefault="00873AED" w:rsidP="00873AED">
      <w:pPr>
        <w:pStyle w:val="a4"/>
        <w:spacing w:before="100" w:beforeAutospacing="1" w:after="100" w:afterAutospacing="1" w:line="240" w:lineRule="auto"/>
        <w:ind w:left="0" w:firstLine="340"/>
        <w:jc w:val="both"/>
        <w:rPr>
          <w:rFonts w:ascii="Times New Roman" w:eastAsiaTheme="minorEastAsia" w:hAnsi="Times New Roman" w:cs="Times New Roman"/>
          <w:noProof w:val="0"/>
          <w:sz w:val="28"/>
          <w:szCs w:val="28"/>
          <w:lang w:eastAsia="uk-UA"/>
        </w:rPr>
      </w:pPr>
      <w:r w:rsidRPr="00873AED">
        <w:rPr>
          <w:rFonts w:ascii="Times New Roman" w:eastAsiaTheme="minorEastAsia" w:hAnsi="Times New Roman" w:cs="Times New Roman"/>
          <w:noProof w:val="0"/>
          <w:sz w:val="28"/>
          <w:szCs w:val="28"/>
          <w:lang w:eastAsia="uk-UA"/>
        </w:rPr>
        <w:t xml:space="preserve">Використання додаткового процесора разом із стандартним димовим датчиком дозволяє </w:t>
      </w:r>
      <w:proofErr w:type="spellStart"/>
      <w:r w:rsidRPr="00873AED">
        <w:rPr>
          <w:rFonts w:ascii="Times New Roman" w:eastAsiaTheme="minorEastAsia" w:hAnsi="Times New Roman" w:cs="Times New Roman"/>
          <w:noProof w:val="0"/>
          <w:sz w:val="28"/>
          <w:szCs w:val="28"/>
          <w:lang w:eastAsia="uk-UA"/>
        </w:rPr>
        <w:t>моніторити</w:t>
      </w:r>
      <w:proofErr w:type="spellEnd"/>
      <w:r w:rsidRPr="00873AED">
        <w:rPr>
          <w:rFonts w:ascii="Times New Roman" w:eastAsiaTheme="minorEastAsia" w:hAnsi="Times New Roman" w:cs="Times New Roman"/>
          <w:noProof w:val="0"/>
          <w:sz w:val="28"/>
          <w:szCs w:val="28"/>
          <w:lang w:eastAsia="uk-UA"/>
        </w:rPr>
        <w:t xml:space="preserve"> рівень </w:t>
      </w:r>
      <w:proofErr w:type="spellStart"/>
      <w:r w:rsidRPr="00873AED">
        <w:rPr>
          <w:rFonts w:ascii="Times New Roman" w:eastAsiaTheme="minorEastAsia" w:hAnsi="Times New Roman" w:cs="Times New Roman"/>
          <w:noProof w:val="0"/>
          <w:sz w:val="28"/>
          <w:szCs w:val="28"/>
          <w:lang w:eastAsia="uk-UA"/>
        </w:rPr>
        <w:t>задимленості,який</w:t>
      </w:r>
      <w:proofErr w:type="spellEnd"/>
      <w:r w:rsidRPr="00873AED">
        <w:rPr>
          <w:rFonts w:ascii="Times New Roman" w:eastAsiaTheme="minorEastAsia" w:hAnsi="Times New Roman" w:cs="Times New Roman"/>
          <w:noProof w:val="0"/>
          <w:sz w:val="28"/>
          <w:szCs w:val="28"/>
          <w:lang w:eastAsia="uk-UA"/>
        </w:rPr>
        <w:t xml:space="preserve"> вже вище фонового рівня,але ще не досяг критичного рівня.</w:t>
      </w:r>
    </w:p>
    <w:p w:rsidR="00B00C06" w:rsidRPr="00873AED" w:rsidRDefault="00B00C06" w:rsidP="00873AED">
      <w:pPr>
        <w:pStyle w:val="a4"/>
        <w:spacing w:before="100" w:beforeAutospacing="1" w:after="100" w:afterAutospacing="1" w:line="240" w:lineRule="auto"/>
        <w:ind w:left="0" w:firstLine="340"/>
        <w:jc w:val="both"/>
        <w:rPr>
          <w:rFonts w:ascii="Times New Roman" w:eastAsiaTheme="minorEastAsia" w:hAnsi="Times New Roman" w:cs="Times New Roman"/>
          <w:noProof w:val="0"/>
          <w:sz w:val="28"/>
          <w:szCs w:val="28"/>
          <w:lang w:eastAsia="uk-UA"/>
        </w:rPr>
      </w:pPr>
    </w:p>
    <w:p w:rsidR="00873AED" w:rsidRDefault="00873AED" w:rsidP="00873AED">
      <w:pPr>
        <w:pStyle w:val="a4"/>
        <w:spacing w:before="100" w:beforeAutospacing="1" w:after="100" w:afterAutospacing="1" w:line="240" w:lineRule="auto"/>
        <w:ind w:left="0" w:firstLine="340"/>
        <w:jc w:val="both"/>
        <w:rPr>
          <w:rFonts w:ascii="Times New Roman" w:eastAsiaTheme="minorEastAsia" w:hAnsi="Times New Roman" w:cs="Times New Roman"/>
          <w:noProof w:val="0"/>
          <w:sz w:val="28"/>
          <w:szCs w:val="28"/>
          <w:lang w:eastAsia="uk-UA"/>
        </w:rPr>
      </w:pPr>
      <w:r w:rsidRPr="00873AED">
        <w:rPr>
          <w:rFonts w:ascii="Times New Roman" w:eastAsiaTheme="minorEastAsia" w:hAnsi="Times New Roman" w:cs="Times New Roman"/>
          <w:noProof w:val="0"/>
          <w:sz w:val="28"/>
          <w:szCs w:val="28"/>
          <w:lang w:eastAsia="uk-UA"/>
        </w:rPr>
        <w:t xml:space="preserve">Мікропроцесору можна задати практично будь-який рівень між фоновим і критичним, по досягненні якого він </w:t>
      </w:r>
      <w:proofErr w:type="spellStart"/>
      <w:r w:rsidRPr="00873AED">
        <w:rPr>
          <w:rFonts w:ascii="Times New Roman" w:eastAsiaTheme="minorEastAsia" w:hAnsi="Times New Roman" w:cs="Times New Roman"/>
          <w:noProof w:val="0"/>
          <w:sz w:val="28"/>
          <w:szCs w:val="28"/>
          <w:lang w:eastAsia="uk-UA"/>
        </w:rPr>
        <w:t>передасть</w:t>
      </w:r>
      <w:proofErr w:type="spellEnd"/>
      <w:r w:rsidRPr="00873AED">
        <w:rPr>
          <w:rFonts w:ascii="Times New Roman" w:eastAsiaTheme="minorEastAsia" w:hAnsi="Times New Roman" w:cs="Times New Roman"/>
          <w:noProof w:val="0"/>
          <w:sz w:val="28"/>
          <w:szCs w:val="28"/>
          <w:lang w:eastAsia="uk-UA"/>
        </w:rPr>
        <w:t xml:space="preserve"> сигнал ATTENTION всім зацікавленим особам. Отримавши сигнал, люди будуть мати інформацію про проблеми в приміщенні та час на прийняття рішення по їх усуненню.</w:t>
      </w:r>
    </w:p>
    <w:p w:rsidR="00B00C06" w:rsidRPr="00873AED" w:rsidRDefault="00B00C06" w:rsidP="00873AED">
      <w:pPr>
        <w:pStyle w:val="a4"/>
        <w:spacing w:before="100" w:beforeAutospacing="1" w:after="100" w:afterAutospacing="1" w:line="240" w:lineRule="auto"/>
        <w:ind w:left="0" w:firstLine="340"/>
        <w:jc w:val="both"/>
        <w:rPr>
          <w:rFonts w:ascii="Times New Roman" w:eastAsiaTheme="minorEastAsia" w:hAnsi="Times New Roman" w:cs="Times New Roman"/>
          <w:noProof w:val="0"/>
          <w:sz w:val="28"/>
          <w:szCs w:val="28"/>
          <w:lang w:eastAsia="uk-UA"/>
        </w:rPr>
      </w:pPr>
    </w:p>
    <w:p w:rsidR="00873AED" w:rsidRDefault="00873AED" w:rsidP="00873AED">
      <w:pPr>
        <w:pStyle w:val="a4"/>
        <w:spacing w:before="100" w:beforeAutospacing="1" w:after="100" w:afterAutospacing="1" w:line="240" w:lineRule="auto"/>
        <w:ind w:left="0" w:firstLine="340"/>
        <w:jc w:val="both"/>
        <w:rPr>
          <w:rFonts w:ascii="Times New Roman" w:eastAsiaTheme="minorEastAsia" w:hAnsi="Times New Roman" w:cs="Times New Roman"/>
          <w:noProof w:val="0"/>
          <w:sz w:val="28"/>
          <w:szCs w:val="28"/>
          <w:lang w:eastAsia="uk-UA"/>
        </w:rPr>
      </w:pPr>
      <w:r w:rsidRPr="00873AED">
        <w:rPr>
          <w:rFonts w:ascii="Times New Roman" w:eastAsiaTheme="minorEastAsia" w:hAnsi="Times New Roman" w:cs="Times New Roman"/>
          <w:noProof w:val="0"/>
          <w:sz w:val="28"/>
          <w:szCs w:val="28"/>
          <w:lang w:eastAsia="uk-UA"/>
        </w:rPr>
        <w:t>Рівень задимленості, при якому буде генеруватися сигнал ATTENTION, може задаватися як вручну, так і визначатися автоматично на основі статистики попередніх фонових замірів.</w:t>
      </w:r>
    </w:p>
    <w:p w:rsidR="00B00C06" w:rsidRPr="00873AED" w:rsidRDefault="00B00C06" w:rsidP="00873AED">
      <w:pPr>
        <w:pStyle w:val="a4"/>
        <w:spacing w:before="100" w:beforeAutospacing="1" w:after="100" w:afterAutospacing="1" w:line="240" w:lineRule="auto"/>
        <w:ind w:left="0" w:firstLine="340"/>
        <w:jc w:val="both"/>
        <w:rPr>
          <w:rFonts w:ascii="Times New Roman" w:eastAsiaTheme="minorEastAsia" w:hAnsi="Times New Roman" w:cs="Times New Roman"/>
          <w:noProof w:val="0"/>
          <w:sz w:val="28"/>
          <w:szCs w:val="28"/>
          <w:lang w:eastAsia="uk-UA"/>
        </w:rPr>
      </w:pPr>
    </w:p>
    <w:p w:rsidR="00873AED" w:rsidRPr="00873AED" w:rsidRDefault="00873AED" w:rsidP="00873AED">
      <w:pPr>
        <w:pStyle w:val="a4"/>
        <w:spacing w:before="100" w:beforeAutospacing="1" w:after="100" w:afterAutospacing="1" w:line="240" w:lineRule="auto"/>
        <w:ind w:left="0" w:firstLine="340"/>
        <w:jc w:val="both"/>
        <w:rPr>
          <w:rFonts w:ascii="Times New Roman" w:eastAsiaTheme="minorEastAsia" w:hAnsi="Times New Roman" w:cs="Times New Roman"/>
          <w:noProof w:val="0"/>
          <w:sz w:val="28"/>
          <w:szCs w:val="28"/>
          <w:lang w:eastAsia="uk-UA"/>
        </w:rPr>
      </w:pPr>
      <w:r w:rsidRPr="00873AED">
        <w:rPr>
          <w:rFonts w:ascii="Times New Roman" w:eastAsiaTheme="minorEastAsia" w:hAnsi="Times New Roman" w:cs="Times New Roman"/>
          <w:noProof w:val="0"/>
          <w:sz w:val="28"/>
          <w:szCs w:val="28"/>
          <w:lang w:eastAsia="uk-UA"/>
        </w:rPr>
        <w:t xml:space="preserve">Таким чином у людей з'явиться можливість раннього реагування на пожежі і шанс погасити їх ще на ранній стадії, що мінімізує </w:t>
      </w:r>
      <w:proofErr w:type="spellStart"/>
      <w:r w:rsidRPr="00873AED">
        <w:rPr>
          <w:rFonts w:ascii="Times New Roman" w:eastAsiaTheme="minorEastAsia" w:hAnsi="Times New Roman" w:cs="Times New Roman"/>
          <w:noProof w:val="0"/>
          <w:sz w:val="28"/>
          <w:szCs w:val="28"/>
          <w:lang w:eastAsia="uk-UA"/>
        </w:rPr>
        <w:t>шкодуяк</w:t>
      </w:r>
      <w:proofErr w:type="spellEnd"/>
      <w:r w:rsidRPr="00873AED">
        <w:rPr>
          <w:rFonts w:ascii="Times New Roman" w:eastAsiaTheme="minorEastAsia" w:hAnsi="Times New Roman" w:cs="Times New Roman"/>
          <w:noProof w:val="0"/>
          <w:sz w:val="28"/>
          <w:szCs w:val="28"/>
          <w:lang w:eastAsia="uk-UA"/>
        </w:rPr>
        <w:t xml:space="preserve"> для людей так і для довкілля.</w:t>
      </w:r>
    </w:p>
    <w:p w:rsidR="00B94F1F" w:rsidRPr="002A24E2" w:rsidRDefault="00B94F1F" w:rsidP="00B00C06">
      <w:pPr>
        <w:spacing w:after="1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ВИСНОВОК</w:t>
      </w:r>
      <w:r w:rsidRPr="002A24E2">
        <w:rPr>
          <w:rFonts w:ascii="Times New Roman" w:hAnsi="Times New Roman" w:cs="Times New Roman"/>
          <w:b/>
          <w:sz w:val="28"/>
          <w:szCs w:val="28"/>
        </w:rPr>
        <w:br/>
      </w:r>
      <w:r w:rsidRPr="002A24E2">
        <w:rPr>
          <w:rFonts w:ascii="Times New Roman" w:hAnsi="Times New Roman" w:cs="Times New Roman"/>
          <w:sz w:val="28"/>
          <w:szCs w:val="28"/>
        </w:rPr>
        <w:t>Гіпотеза повністю підтвердилася.</w:t>
      </w:r>
    </w:p>
    <w:p w:rsidR="008B6D52" w:rsidRPr="008B6D52" w:rsidRDefault="008B6D52" w:rsidP="00B00C06">
      <w:pPr>
        <w:ind w:firstLine="624"/>
        <w:jc w:val="both"/>
        <w:rPr>
          <w:rFonts w:ascii="Times New Roman" w:hAnsi="Times New Roman" w:cs="Times New Roman"/>
          <w:sz w:val="28"/>
          <w:szCs w:val="28"/>
        </w:rPr>
      </w:pPr>
      <w:r w:rsidRPr="008B6D52">
        <w:rPr>
          <w:rFonts w:ascii="Times New Roman" w:hAnsi="Times New Roman" w:cs="Times New Roman"/>
          <w:sz w:val="28"/>
          <w:szCs w:val="28"/>
        </w:rPr>
        <w:t xml:space="preserve">Винайдена в процесі роботи над проектом </w:t>
      </w:r>
      <w:proofErr w:type="spellStart"/>
      <w:r w:rsidRPr="008B6D52">
        <w:rPr>
          <w:rFonts w:ascii="Times New Roman" w:hAnsi="Times New Roman" w:cs="Times New Roman"/>
          <w:sz w:val="28"/>
          <w:szCs w:val="28"/>
        </w:rPr>
        <w:t>мультирівнева</w:t>
      </w:r>
      <w:proofErr w:type="spellEnd"/>
      <w:r w:rsidRPr="008B6D52">
        <w:rPr>
          <w:rFonts w:ascii="Times New Roman" w:hAnsi="Times New Roman" w:cs="Times New Roman"/>
          <w:sz w:val="28"/>
          <w:szCs w:val="28"/>
        </w:rPr>
        <w:t xml:space="preserve">  система  превентивного сповіщення про небезпеку вже може бути впроваджена для практичного використання</w:t>
      </w:r>
    </w:p>
    <w:p w:rsidR="008B6D52" w:rsidRPr="008B6D52" w:rsidRDefault="008B6D52" w:rsidP="00B00C06">
      <w:pPr>
        <w:ind w:firstLine="624"/>
        <w:jc w:val="both"/>
        <w:rPr>
          <w:rFonts w:ascii="Times New Roman" w:hAnsi="Times New Roman" w:cs="Times New Roman"/>
          <w:sz w:val="28"/>
          <w:szCs w:val="28"/>
        </w:rPr>
      </w:pPr>
      <w:r w:rsidRPr="008B6D52">
        <w:rPr>
          <w:rFonts w:ascii="Times New Roman" w:hAnsi="Times New Roman" w:cs="Times New Roman"/>
          <w:sz w:val="28"/>
          <w:szCs w:val="28"/>
        </w:rPr>
        <w:t xml:space="preserve">Впровадження системи превентивного сповіщення надасть людям великі  шанси гасити пожежі ще на стадії </w:t>
      </w:r>
      <w:proofErr w:type="spellStart"/>
      <w:r w:rsidRPr="008B6D52">
        <w:rPr>
          <w:rFonts w:ascii="Times New Roman" w:hAnsi="Times New Roman" w:cs="Times New Roman"/>
          <w:sz w:val="28"/>
          <w:szCs w:val="28"/>
        </w:rPr>
        <w:t>розгоряння</w:t>
      </w:r>
      <w:proofErr w:type="spellEnd"/>
      <w:r w:rsidRPr="008B6D52">
        <w:rPr>
          <w:rFonts w:ascii="Times New Roman" w:hAnsi="Times New Roman" w:cs="Times New Roman"/>
          <w:sz w:val="28"/>
          <w:szCs w:val="28"/>
        </w:rPr>
        <w:t xml:space="preserve">,  при мінімальних збитках </w:t>
      </w:r>
    </w:p>
    <w:p w:rsidR="008B6D52" w:rsidRDefault="008B6D52" w:rsidP="00B00C06">
      <w:pPr>
        <w:ind w:firstLine="624"/>
        <w:jc w:val="both"/>
        <w:rPr>
          <w:rFonts w:ascii="Times New Roman" w:hAnsi="Times New Roman" w:cs="Times New Roman"/>
          <w:sz w:val="28"/>
          <w:szCs w:val="28"/>
        </w:rPr>
      </w:pPr>
      <w:r w:rsidRPr="008B6D52">
        <w:rPr>
          <w:rFonts w:ascii="Times New Roman" w:hAnsi="Times New Roman" w:cs="Times New Roman"/>
          <w:sz w:val="28"/>
          <w:szCs w:val="28"/>
        </w:rPr>
        <w:t>Підключення системи до Інтернету Речей додатково збільшить її ефективність</w:t>
      </w:r>
    </w:p>
    <w:p w:rsidR="00235CF5" w:rsidRDefault="00873AED" w:rsidP="00B00C06">
      <w:pPr>
        <w:spacing w:before="100" w:beforeAutospacing="1" w:after="100" w:afterAutospacing="1" w:line="240" w:lineRule="auto"/>
        <w:ind w:firstLine="340"/>
        <w:jc w:val="both"/>
      </w:pPr>
      <w:r w:rsidRPr="005A00F9">
        <w:rPr>
          <w:rFonts w:cstheme="minorHAnsi"/>
          <w:sz w:val="24"/>
          <w:szCs w:val="24"/>
        </w:rPr>
        <w:t>https://drive.google.com/drive/folders/1Dv47fIsVBYU55jhj-uKqrtiYTKJ45nTV?usp=sharing</w:t>
      </w:r>
    </w:p>
    <w:sectPr w:rsidR="00235CF5" w:rsidSect="00B00C06">
      <w:pgSz w:w="11906" w:h="16838"/>
      <w:pgMar w:top="737" w:right="737" w:bottom="737" w:left="107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4F1F"/>
    <w:rsid w:val="00235CF5"/>
    <w:rsid w:val="00326C22"/>
    <w:rsid w:val="0065194E"/>
    <w:rsid w:val="00873AED"/>
    <w:rsid w:val="008B6D52"/>
    <w:rsid w:val="009422B5"/>
    <w:rsid w:val="00B00C06"/>
    <w:rsid w:val="00B94F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AD6241"/>
  <w15:docId w15:val="{E063EBF0-4BA7-4AF6-BD0F-FB4F6FA1B2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94F1F"/>
    <w:rPr>
      <w:rFonts w:eastAsiaTheme="minorEastAsia"/>
      <w:lang w:eastAsia="uk-UA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94F1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List Paragraph"/>
    <w:basedOn w:val="a"/>
    <w:uiPriority w:val="34"/>
    <w:qFormat/>
    <w:rsid w:val="00873AED"/>
    <w:pPr>
      <w:ind w:left="720"/>
      <w:contextualSpacing/>
    </w:pPr>
    <w:rPr>
      <w:rFonts w:eastAsiaTheme="minorHAnsi"/>
      <w:noProof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6659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66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251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291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861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91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2379</Words>
  <Characters>1357</Characters>
  <Application>Microsoft Office Word</Application>
  <DocSecurity>0</DocSecurity>
  <Lines>11</Lines>
  <Paragraphs>7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НВК ШКТ-ЛТЛ 8</dc:creator>
  <cp:lastModifiedBy>Natalia</cp:lastModifiedBy>
  <cp:revision>2</cp:revision>
  <dcterms:created xsi:type="dcterms:W3CDTF">2025-04-12T20:51:00Z</dcterms:created>
  <dcterms:modified xsi:type="dcterms:W3CDTF">2025-04-12T20:51:00Z</dcterms:modified>
</cp:coreProperties>
</file>