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211F" w:rsidRPr="007843B0" w:rsidRDefault="0064211F" w:rsidP="006E2305">
      <w:pPr>
        <w:widowControl w:val="0"/>
        <w:spacing w:after="0" w:line="240" w:lineRule="auto"/>
        <w:ind w:left="3261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7843B0">
        <w:rPr>
          <w:rFonts w:ascii="Times New Roman" w:hAnsi="Times New Roman" w:cs="Times New Roman"/>
          <w:sz w:val="28"/>
          <w:szCs w:val="28"/>
          <w:lang w:val="uk-UA"/>
        </w:rPr>
        <w:t>Самура</w:t>
      </w:r>
      <w:proofErr w:type="spellEnd"/>
      <w:r w:rsidRPr="007843B0">
        <w:rPr>
          <w:rFonts w:ascii="Times New Roman" w:hAnsi="Times New Roman" w:cs="Times New Roman"/>
          <w:sz w:val="28"/>
          <w:szCs w:val="28"/>
          <w:lang w:val="uk-UA"/>
        </w:rPr>
        <w:t xml:space="preserve"> Анастасія, </w:t>
      </w:r>
      <w:proofErr w:type="spellStart"/>
      <w:r w:rsidR="007843B0" w:rsidRPr="007843B0">
        <w:rPr>
          <w:rFonts w:ascii="Times New Roman" w:hAnsi="Times New Roman" w:cs="Times New Roman"/>
          <w:sz w:val="28"/>
          <w:szCs w:val="28"/>
        </w:rPr>
        <w:t>Броварський</w:t>
      </w:r>
      <w:proofErr w:type="spellEnd"/>
      <w:r w:rsidR="007843B0" w:rsidRPr="007843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43B0" w:rsidRPr="007843B0">
        <w:rPr>
          <w:rFonts w:ascii="Times New Roman" w:hAnsi="Times New Roman" w:cs="Times New Roman"/>
          <w:sz w:val="28"/>
          <w:szCs w:val="28"/>
        </w:rPr>
        <w:t>міський</w:t>
      </w:r>
      <w:proofErr w:type="spellEnd"/>
      <w:r w:rsidR="007843B0" w:rsidRPr="007843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43B0" w:rsidRPr="007843B0">
        <w:rPr>
          <w:rFonts w:ascii="Times New Roman" w:hAnsi="Times New Roman" w:cs="Times New Roman"/>
          <w:sz w:val="28"/>
          <w:szCs w:val="28"/>
        </w:rPr>
        <w:t>територіальний</w:t>
      </w:r>
      <w:proofErr w:type="spellEnd"/>
      <w:r w:rsidR="007843B0" w:rsidRPr="007843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43B0" w:rsidRPr="007843B0">
        <w:rPr>
          <w:rFonts w:ascii="Times New Roman" w:hAnsi="Times New Roman" w:cs="Times New Roman"/>
          <w:sz w:val="28"/>
          <w:szCs w:val="28"/>
        </w:rPr>
        <w:t>осередок</w:t>
      </w:r>
      <w:proofErr w:type="spellEnd"/>
      <w:r w:rsidR="007843B0" w:rsidRPr="007843B0">
        <w:rPr>
          <w:rFonts w:ascii="Times New Roman" w:hAnsi="Times New Roman" w:cs="Times New Roman"/>
          <w:sz w:val="28"/>
          <w:szCs w:val="28"/>
        </w:rPr>
        <w:t xml:space="preserve"> М</w:t>
      </w:r>
      <w:r w:rsidR="007843B0" w:rsidRPr="007843B0">
        <w:rPr>
          <w:rFonts w:ascii="Times New Roman" w:hAnsi="Times New Roman" w:cs="Times New Roman"/>
          <w:sz w:val="28"/>
          <w:szCs w:val="28"/>
          <w:lang w:val="uk-UA"/>
        </w:rPr>
        <w:t>АН</w:t>
      </w:r>
      <w:r w:rsidR="007843B0" w:rsidRPr="007843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43B0" w:rsidRPr="007843B0">
        <w:rPr>
          <w:rFonts w:ascii="Times New Roman" w:hAnsi="Times New Roman" w:cs="Times New Roman"/>
          <w:sz w:val="28"/>
          <w:szCs w:val="28"/>
        </w:rPr>
        <w:t>України</w:t>
      </w:r>
      <w:proofErr w:type="spellEnd"/>
      <w:r w:rsidR="007843B0" w:rsidRPr="007843B0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 w:rsidRPr="007843B0">
        <w:rPr>
          <w:rFonts w:ascii="Times New Roman" w:hAnsi="Times New Roman" w:cs="Times New Roman"/>
          <w:sz w:val="28"/>
          <w:szCs w:val="28"/>
          <w:lang w:val="uk-UA"/>
        </w:rPr>
        <w:t>вихованка гуртка «Декоративна дендрологія», Дитячий естетико-натуралістичний центр «Камелія» Броварської міської ради Броварського району Київської області.</w:t>
      </w:r>
    </w:p>
    <w:p w:rsidR="0064211F" w:rsidRPr="007843B0" w:rsidRDefault="0064211F" w:rsidP="006E2305">
      <w:pPr>
        <w:widowControl w:val="0"/>
        <w:spacing w:after="0" w:line="240" w:lineRule="auto"/>
        <w:ind w:left="3261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843B0">
        <w:rPr>
          <w:rFonts w:ascii="Times New Roman" w:hAnsi="Times New Roman" w:cs="Times New Roman"/>
          <w:sz w:val="28"/>
          <w:szCs w:val="28"/>
          <w:lang w:val="uk-UA"/>
        </w:rPr>
        <w:t>Теличко О. В., керівник гуртка «Декоративна дендрологія» ДЕНЦ «Камелія»</w:t>
      </w:r>
      <w:r w:rsidR="00DE6A69" w:rsidRPr="007843B0">
        <w:rPr>
          <w:rFonts w:ascii="Times New Roman" w:hAnsi="Times New Roman" w:cs="Times New Roman"/>
          <w:sz w:val="28"/>
          <w:szCs w:val="28"/>
          <w:lang w:val="uk-UA"/>
        </w:rPr>
        <w:t xml:space="preserve"> Броварської міської ради</w:t>
      </w:r>
      <w:r w:rsidRPr="007843B0">
        <w:rPr>
          <w:rFonts w:ascii="Times New Roman" w:hAnsi="Times New Roman" w:cs="Times New Roman"/>
          <w:sz w:val="28"/>
          <w:szCs w:val="28"/>
          <w:lang w:val="uk-UA"/>
        </w:rPr>
        <w:t xml:space="preserve"> Броварського району Київської області.</w:t>
      </w:r>
    </w:p>
    <w:p w:rsidR="0064211F" w:rsidRDefault="0064211F" w:rsidP="006E2305">
      <w:pPr>
        <w:widowControl w:val="0"/>
        <w:spacing w:after="0" w:line="360" w:lineRule="auto"/>
        <w:ind w:left="3261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437A0E" w:rsidRDefault="0064211F" w:rsidP="00B75162">
      <w:pPr>
        <w:widowControl w:val="0"/>
        <w:spacing w:after="0" w:line="360" w:lineRule="auto"/>
        <w:ind w:firstLine="567"/>
        <w:jc w:val="center"/>
        <w:rPr>
          <w:rStyle w:val="fontstyle01"/>
          <w:rFonts w:ascii="Times New Roman" w:hAnsi="Times New Roman" w:cs="Times New Roman"/>
          <w:sz w:val="28"/>
          <w:szCs w:val="28"/>
          <w:lang w:val="uk-UA"/>
        </w:rPr>
      </w:pPr>
      <w:r w:rsidRPr="0064211F">
        <w:rPr>
          <w:rStyle w:val="fontstyle01"/>
          <w:rFonts w:ascii="Times New Roman" w:hAnsi="Times New Roman" w:cs="Times New Roman"/>
          <w:sz w:val="28"/>
          <w:szCs w:val="28"/>
          <w:lang w:val="uk-UA"/>
        </w:rPr>
        <w:t xml:space="preserve">ІНТРОДУКЦІЯ В МІСЬКЕ ТЕХНОГЕННЕ СЕРЕДОВИЩЕ </w:t>
      </w:r>
    </w:p>
    <w:p w:rsidR="0064211F" w:rsidRDefault="0064211F" w:rsidP="00B75162">
      <w:pPr>
        <w:widowControl w:val="0"/>
        <w:spacing w:after="0" w:line="360" w:lineRule="auto"/>
        <w:ind w:firstLine="567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64211F">
        <w:rPr>
          <w:rStyle w:val="fontstyle01"/>
          <w:rFonts w:ascii="Times New Roman" w:hAnsi="Times New Roman" w:cs="Times New Roman"/>
          <w:sz w:val="28"/>
          <w:szCs w:val="28"/>
          <w:lang w:val="uk-UA"/>
        </w:rPr>
        <w:t xml:space="preserve">НОВИХ ДЕРЕВНО-ЧАГАРНИКОВИХ ВИДІВ (НА ПРИКЛАДІ </w:t>
      </w:r>
      <w:r w:rsidRPr="0064211F">
        <w:rPr>
          <w:rStyle w:val="fontstyle21"/>
          <w:rFonts w:ascii="Times New Roman" w:hAnsi="Times New Roman" w:cs="Times New Roman"/>
          <w:sz w:val="28"/>
          <w:szCs w:val="28"/>
        </w:rPr>
        <w:t>TAXUS</w:t>
      </w:r>
      <w:r w:rsidRPr="0064211F">
        <w:rPr>
          <w:rStyle w:val="fontstyle21"/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64211F">
        <w:rPr>
          <w:rStyle w:val="fontstyle21"/>
          <w:rFonts w:ascii="Times New Roman" w:hAnsi="Times New Roman" w:cs="Times New Roman"/>
          <w:sz w:val="28"/>
          <w:szCs w:val="28"/>
        </w:rPr>
        <w:t>BACCATA</w:t>
      </w:r>
      <w:r w:rsidRPr="0064211F">
        <w:rPr>
          <w:rStyle w:val="fontstyle21"/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64211F">
        <w:rPr>
          <w:rStyle w:val="fontstyle01"/>
          <w:rFonts w:ascii="Times New Roman" w:hAnsi="Times New Roman" w:cs="Times New Roman"/>
          <w:sz w:val="28"/>
          <w:szCs w:val="28"/>
        </w:rPr>
        <w:t>L</w:t>
      </w:r>
      <w:r w:rsidRPr="0064211F">
        <w:rPr>
          <w:rStyle w:val="fontstyle01"/>
          <w:rFonts w:ascii="Times New Roman" w:hAnsi="Times New Roman" w:cs="Times New Roman"/>
          <w:sz w:val="28"/>
          <w:szCs w:val="28"/>
          <w:lang w:val="uk-UA"/>
        </w:rPr>
        <w:t>.)</w:t>
      </w:r>
    </w:p>
    <w:p w:rsidR="006E2305" w:rsidRDefault="006E2305" w:rsidP="00B75162">
      <w:pPr>
        <w:widowControl w:val="0"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6529F">
        <w:rPr>
          <w:rFonts w:ascii="Times New Roman" w:hAnsi="Times New Roman" w:cs="Times New Roman"/>
          <w:sz w:val="28"/>
          <w:szCs w:val="28"/>
          <w:lang w:val="uk-UA"/>
        </w:rPr>
        <w:t xml:space="preserve">Інтродуковані види </w:t>
      </w:r>
      <w:proofErr w:type="spellStart"/>
      <w:r w:rsidRPr="0026529F">
        <w:rPr>
          <w:rFonts w:ascii="Times New Roman" w:hAnsi="Times New Roman" w:cs="Times New Roman"/>
          <w:i/>
          <w:sz w:val="28"/>
          <w:szCs w:val="28"/>
          <w:shd w:val="clear" w:color="auto" w:fill="FFFFFF"/>
          <w:lang w:val="en-US"/>
        </w:rPr>
        <w:t>Taxus</w:t>
      </w:r>
      <w:proofErr w:type="spellEnd"/>
      <w:r w:rsidRPr="0026529F">
        <w:rPr>
          <w:rFonts w:ascii="Times New Roman" w:hAnsi="Times New Roman" w:cs="Times New Roman"/>
          <w:i/>
          <w:sz w:val="28"/>
          <w:szCs w:val="28"/>
          <w:shd w:val="clear" w:color="auto" w:fill="FFFFFF"/>
          <w:lang w:val="uk-UA"/>
        </w:rPr>
        <w:t xml:space="preserve"> </w:t>
      </w:r>
      <w:proofErr w:type="spellStart"/>
      <w:r w:rsidRPr="0026529F">
        <w:rPr>
          <w:rFonts w:ascii="Times New Roman" w:hAnsi="Times New Roman" w:cs="Times New Roman"/>
          <w:i/>
          <w:sz w:val="28"/>
          <w:szCs w:val="28"/>
          <w:shd w:val="clear" w:color="auto" w:fill="FFFFFF"/>
          <w:lang w:val="en-US"/>
        </w:rPr>
        <w:t>baccata</w:t>
      </w:r>
      <w:proofErr w:type="spellEnd"/>
      <w:r w:rsidRPr="0026529F">
        <w:rPr>
          <w:rFonts w:ascii="Times New Roman" w:hAnsi="Times New Roman" w:cs="Times New Roman"/>
          <w:i/>
          <w:sz w:val="28"/>
          <w:szCs w:val="28"/>
          <w:shd w:val="clear" w:color="auto" w:fill="FFFFFF"/>
          <w:lang w:val="uk-UA"/>
        </w:rPr>
        <w:t xml:space="preserve"> </w:t>
      </w:r>
      <w:r w:rsidR="007843B0" w:rsidRPr="007843B0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форма</w:t>
      </w:r>
      <w:r w:rsidR="007843B0">
        <w:rPr>
          <w:rFonts w:ascii="Times New Roman" w:hAnsi="Times New Roman" w:cs="Times New Roman"/>
          <w:i/>
          <w:sz w:val="28"/>
          <w:szCs w:val="28"/>
          <w:shd w:val="clear" w:color="auto" w:fill="FFFFFF"/>
          <w:lang w:val="uk-UA"/>
        </w:rPr>
        <w:t xml:space="preserve"> </w:t>
      </w:r>
      <w:proofErr w:type="spellStart"/>
      <w:r w:rsidRPr="0026529F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Fastigiata</w:t>
      </w:r>
      <w:proofErr w:type="spellEnd"/>
      <w:r w:rsidRPr="0026529F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</w:t>
      </w:r>
      <w:r w:rsidRPr="0026529F">
        <w:rPr>
          <w:rFonts w:ascii="Times New Roman" w:hAnsi="Times New Roman" w:cs="Times New Roman"/>
          <w:sz w:val="28"/>
          <w:szCs w:val="28"/>
          <w:lang w:val="uk-UA"/>
        </w:rPr>
        <w:t xml:space="preserve">та </w:t>
      </w:r>
      <w:proofErr w:type="spellStart"/>
      <w:r w:rsidRPr="0026529F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Aurea</w:t>
      </w:r>
      <w:proofErr w:type="spellEnd"/>
      <w:r w:rsidRPr="0026529F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</w:t>
      </w:r>
      <w:r w:rsidRPr="0026529F">
        <w:rPr>
          <w:rFonts w:ascii="Times New Roman" w:hAnsi="Times New Roman" w:cs="Times New Roman"/>
          <w:sz w:val="28"/>
          <w:szCs w:val="28"/>
          <w:lang w:val="uk-UA"/>
        </w:rPr>
        <w:t xml:space="preserve">– надзвичайно декоративні, стійкі до антропогенного та біогенного впливу рослини, що характеризуються низькою вибагливістю до вологості та родючості ґрунтів і можуть використовуватись для створення довговічних високо естетичних декоративних насаджень. </w:t>
      </w:r>
    </w:p>
    <w:p w:rsidR="00B75162" w:rsidRDefault="00B75162" w:rsidP="00B75162">
      <w:pPr>
        <w:widowControl w:val="0"/>
        <w:spacing w:after="0" w:line="360" w:lineRule="auto"/>
        <w:ind w:firstLine="567"/>
        <w:jc w:val="both"/>
        <w:rPr>
          <w:rFonts w:ascii="TimesNewRoman" w:hAnsi="TimesNewRoman"/>
          <w:color w:val="000000"/>
          <w:sz w:val="28"/>
          <w:szCs w:val="28"/>
          <w:lang w:val="uk-UA"/>
        </w:rPr>
      </w:pPr>
      <w:r w:rsidRPr="00A45E6E">
        <w:rPr>
          <w:rFonts w:ascii="TimesNewRoman" w:hAnsi="TimesNewRoman"/>
          <w:color w:val="000000"/>
          <w:sz w:val="28"/>
          <w:szCs w:val="28"/>
          <w:lang w:val="uk-UA"/>
        </w:rPr>
        <w:t>Метою дослідження</w:t>
      </w:r>
      <w:r>
        <w:rPr>
          <w:rFonts w:ascii="TimesNewRoman" w:hAnsi="TimesNewRoman"/>
          <w:color w:val="000000"/>
          <w:sz w:val="28"/>
          <w:szCs w:val="28"/>
          <w:lang w:val="uk-UA"/>
        </w:rPr>
        <w:t xml:space="preserve"> є виявлення </w:t>
      </w:r>
      <w:r w:rsidRPr="00196AE5">
        <w:rPr>
          <w:rFonts w:ascii="TimesNewRoman" w:hAnsi="TimesNewRoman"/>
          <w:color w:val="000000"/>
          <w:sz w:val="28"/>
          <w:szCs w:val="28"/>
          <w:lang w:val="uk-UA"/>
        </w:rPr>
        <w:t>декоративни</w:t>
      </w:r>
      <w:r>
        <w:rPr>
          <w:rFonts w:ascii="TimesNewRoman" w:hAnsi="TimesNewRoman"/>
          <w:color w:val="000000"/>
          <w:sz w:val="28"/>
          <w:szCs w:val="28"/>
          <w:lang w:val="uk-UA"/>
        </w:rPr>
        <w:t>х</w:t>
      </w:r>
      <w:r w:rsidRPr="00196AE5">
        <w:rPr>
          <w:rFonts w:ascii="TimesNewRoman" w:hAnsi="TimesNewRoman"/>
          <w:color w:val="000000"/>
          <w:sz w:val="28"/>
          <w:szCs w:val="28"/>
          <w:lang w:val="uk-UA"/>
        </w:rPr>
        <w:t xml:space="preserve"> якост</w:t>
      </w:r>
      <w:r>
        <w:rPr>
          <w:rFonts w:ascii="TimesNewRoman" w:hAnsi="TimesNewRoman"/>
          <w:color w:val="000000"/>
          <w:sz w:val="28"/>
          <w:szCs w:val="28"/>
          <w:lang w:val="uk-UA"/>
        </w:rPr>
        <w:t xml:space="preserve">ей </w:t>
      </w:r>
      <w:r w:rsidRPr="00196AE5">
        <w:rPr>
          <w:rFonts w:ascii="TimesNewRoman" w:hAnsi="TimesNewRoman"/>
          <w:color w:val="000000"/>
          <w:sz w:val="28"/>
          <w:szCs w:val="28"/>
          <w:lang w:val="uk-UA"/>
        </w:rPr>
        <w:t>та біологічни</w:t>
      </w:r>
      <w:r>
        <w:rPr>
          <w:rFonts w:ascii="TimesNewRoman" w:hAnsi="TimesNewRoman"/>
          <w:color w:val="000000"/>
          <w:sz w:val="28"/>
          <w:szCs w:val="28"/>
          <w:lang w:val="uk-UA"/>
        </w:rPr>
        <w:t>х особли</w:t>
      </w:r>
      <w:r w:rsidRPr="00196AE5">
        <w:rPr>
          <w:rFonts w:ascii="TimesNewRoman" w:hAnsi="TimesNewRoman"/>
          <w:color w:val="000000"/>
          <w:sz w:val="28"/>
          <w:szCs w:val="28"/>
          <w:lang w:val="uk-UA"/>
        </w:rPr>
        <w:t>вост</w:t>
      </w:r>
      <w:r>
        <w:rPr>
          <w:rFonts w:ascii="TimesNewRoman" w:hAnsi="TimesNewRoman"/>
          <w:color w:val="000000"/>
          <w:sz w:val="28"/>
          <w:szCs w:val="28"/>
          <w:lang w:val="uk-UA"/>
        </w:rPr>
        <w:t>ей</w:t>
      </w:r>
      <w:r w:rsidRPr="00196AE5">
        <w:rPr>
          <w:rFonts w:ascii="TimesNewRoman" w:hAnsi="TimesNewRoman"/>
          <w:color w:val="000000"/>
          <w:sz w:val="28"/>
          <w:szCs w:val="28"/>
          <w:lang w:val="uk-UA"/>
        </w:rPr>
        <w:t xml:space="preserve"> </w:t>
      </w:r>
      <w:proofErr w:type="spellStart"/>
      <w:r w:rsidRPr="00196AE5">
        <w:rPr>
          <w:rFonts w:ascii="TimesNewRoman" w:hAnsi="TimesNewRoman"/>
          <w:i/>
          <w:iCs/>
          <w:color w:val="000000"/>
          <w:sz w:val="28"/>
          <w:szCs w:val="28"/>
        </w:rPr>
        <w:t>Taxus</w:t>
      </w:r>
      <w:proofErr w:type="spellEnd"/>
      <w:r w:rsidRPr="00196AE5">
        <w:rPr>
          <w:rFonts w:ascii="TimesNewRoman" w:hAnsi="TimesNewRoman"/>
          <w:i/>
          <w:iCs/>
          <w:color w:val="000000"/>
          <w:sz w:val="28"/>
          <w:szCs w:val="28"/>
          <w:lang w:val="uk-UA"/>
        </w:rPr>
        <w:t xml:space="preserve"> </w:t>
      </w:r>
      <w:proofErr w:type="spellStart"/>
      <w:r w:rsidRPr="00196AE5">
        <w:rPr>
          <w:rFonts w:ascii="TimesNewRoman" w:hAnsi="TimesNewRoman"/>
          <w:i/>
          <w:iCs/>
          <w:color w:val="000000"/>
          <w:sz w:val="28"/>
          <w:szCs w:val="28"/>
        </w:rPr>
        <w:t>baccata</w:t>
      </w:r>
      <w:proofErr w:type="spellEnd"/>
      <w:r w:rsidRPr="00196AE5">
        <w:rPr>
          <w:rFonts w:ascii="TimesNewRoman" w:hAnsi="TimesNewRoman"/>
          <w:i/>
          <w:iCs/>
          <w:color w:val="000000"/>
          <w:sz w:val="28"/>
          <w:szCs w:val="28"/>
          <w:lang w:val="uk-UA"/>
        </w:rPr>
        <w:t xml:space="preserve"> </w:t>
      </w:r>
      <w:r w:rsidRPr="00196AE5">
        <w:rPr>
          <w:rFonts w:ascii="TimesNewRoman" w:hAnsi="TimesNewRoman"/>
          <w:color w:val="000000"/>
          <w:sz w:val="28"/>
          <w:szCs w:val="28"/>
        </w:rPr>
        <w:t>L</w:t>
      </w:r>
      <w:r w:rsidRPr="00196AE5">
        <w:rPr>
          <w:rFonts w:ascii="TimesNewRoman" w:hAnsi="TimesNewRoman"/>
          <w:color w:val="000000"/>
          <w:sz w:val="28"/>
          <w:szCs w:val="28"/>
          <w:lang w:val="uk-UA"/>
        </w:rPr>
        <w:t xml:space="preserve">., </w:t>
      </w:r>
      <w:r>
        <w:rPr>
          <w:rFonts w:ascii="TimesNewRoman" w:hAnsi="TimesNewRoman"/>
          <w:color w:val="000000"/>
          <w:sz w:val="28"/>
          <w:szCs w:val="28"/>
          <w:lang w:val="uk-UA"/>
        </w:rPr>
        <w:t>розробка рекомендацій</w:t>
      </w:r>
      <w:r w:rsidRPr="00196AE5">
        <w:rPr>
          <w:rFonts w:ascii="TimesNewRoman" w:hAnsi="TimesNewRoman"/>
          <w:color w:val="000000"/>
          <w:sz w:val="28"/>
          <w:szCs w:val="28"/>
          <w:lang w:val="uk-UA"/>
        </w:rPr>
        <w:t xml:space="preserve"> для використання </w:t>
      </w:r>
      <w:r>
        <w:rPr>
          <w:rFonts w:ascii="TimesNewRoman" w:hAnsi="TimesNewRoman"/>
          <w:color w:val="000000"/>
          <w:sz w:val="28"/>
          <w:szCs w:val="28"/>
          <w:lang w:val="uk-UA"/>
        </w:rPr>
        <w:t>даного виду</w:t>
      </w:r>
      <w:r w:rsidRPr="00196AE5">
        <w:rPr>
          <w:rFonts w:ascii="TimesNewRoman" w:hAnsi="TimesNewRoman"/>
          <w:color w:val="000000"/>
          <w:sz w:val="28"/>
          <w:szCs w:val="28"/>
          <w:lang w:val="uk-UA"/>
        </w:rPr>
        <w:t xml:space="preserve"> у паркобудівництві та озелененні.</w:t>
      </w:r>
    </w:p>
    <w:p w:rsidR="00B75162" w:rsidRDefault="00B75162" w:rsidP="00B75162">
      <w:pPr>
        <w:widowControl w:val="0"/>
        <w:spacing w:after="0" w:line="360" w:lineRule="auto"/>
        <w:ind w:firstLine="567"/>
        <w:jc w:val="both"/>
        <w:rPr>
          <w:rFonts w:ascii="TimesNewRoman" w:hAnsi="TimesNewRoman"/>
          <w:color w:val="000000"/>
          <w:sz w:val="28"/>
          <w:szCs w:val="28"/>
          <w:lang w:val="uk-UA"/>
        </w:rPr>
      </w:pPr>
      <w:r w:rsidRPr="00A45E6E">
        <w:rPr>
          <w:rFonts w:ascii="TimesNewRoman" w:hAnsi="TimesNewRoman"/>
          <w:color w:val="000000"/>
          <w:sz w:val="28"/>
          <w:szCs w:val="28"/>
          <w:lang w:val="uk-UA"/>
        </w:rPr>
        <w:t>Предмет дослідження</w:t>
      </w:r>
      <w:r>
        <w:rPr>
          <w:rFonts w:ascii="TimesNewRoman" w:hAnsi="TimesNewRoman"/>
          <w:color w:val="000000"/>
          <w:sz w:val="28"/>
          <w:szCs w:val="28"/>
          <w:lang w:val="uk-UA"/>
        </w:rPr>
        <w:t xml:space="preserve"> – </w:t>
      </w:r>
      <w:r w:rsidRPr="00196AE5">
        <w:rPr>
          <w:rFonts w:ascii="TimesNewRoman" w:hAnsi="TimesNewRoman"/>
          <w:color w:val="000000"/>
          <w:sz w:val="28"/>
          <w:szCs w:val="28"/>
          <w:lang w:val="uk-UA"/>
        </w:rPr>
        <w:t xml:space="preserve">біологічні та екологічні особливості </w:t>
      </w:r>
      <w:proofErr w:type="spellStart"/>
      <w:r w:rsidRPr="00196AE5">
        <w:rPr>
          <w:rFonts w:ascii="TimesNewRoman" w:hAnsi="TimesNewRoman"/>
          <w:i/>
          <w:iCs/>
          <w:color w:val="000000"/>
          <w:sz w:val="28"/>
          <w:szCs w:val="28"/>
        </w:rPr>
        <w:t>Taxus</w:t>
      </w:r>
      <w:proofErr w:type="spellEnd"/>
      <w:r w:rsidRPr="00196AE5">
        <w:rPr>
          <w:rFonts w:ascii="TimesNewRoman" w:hAnsi="TimesNewRoman"/>
          <w:i/>
          <w:iCs/>
          <w:color w:val="000000"/>
          <w:sz w:val="28"/>
          <w:szCs w:val="28"/>
          <w:lang w:val="uk-UA"/>
        </w:rPr>
        <w:t xml:space="preserve"> </w:t>
      </w:r>
      <w:proofErr w:type="spellStart"/>
      <w:r w:rsidRPr="00196AE5">
        <w:rPr>
          <w:rFonts w:ascii="TimesNewRoman" w:hAnsi="TimesNewRoman"/>
          <w:i/>
          <w:iCs/>
          <w:color w:val="000000"/>
          <w:sz w:val="28"/>
          <w:szCs w:val="28"/>
        </w:rPr>
        <w:t>baccata</w:t>
      </w:r>
      <w:proofErr w:type="spellEnd"/>
      <w:r w:rsidRPr="00196AE5">
        <w:rPr>
          <w:rFonts w:ascii="TimesNewRoman" w:hAnsi="TimesNewRoman"/>
          <w:color w:val="000000"/>
          <w:sz w:val="28"/>
          <w:szCs w:val="28"/>
          <w:lang w:val="uk-UA"/>
        </w:rPr>
        <w:t>.</w:t>
      </w:r>
    </w:p>
    <w:p w:rsidR="00B75162" w:rsidRPr="00A45E6E" w:rsidRDefault="00B75162" w:rsidP="00B75162">
      <w:pPr>
        <w:widowControl w:val="0"/>
        <w:spacing w:after="0" w:line="360" w:lineRule="auto"/>
        <w:ind w:firstLine="567"/>
        <w:jc w:val="both"/>
        <w:rPr>
          <w:rFonts w:ascii="TimesNewRoman" w:hAnsi="TimesNewRoman"/>
          <w:color w:val="000000"/>
          <w:sz w:val="28"/>
          <w:szCs w:val="28"/>
          <w:lang w:val="uk-UA"/>
        </w:rPr>
      </w:pPr>
      <w:r w:rsidRPr="00A45E6E">
        <w:rPr>
          <w:rFonts w:ascii="TimesNewRoman" w:hAnsi="TimesNewRoman"/>
          <w:color w:val="000000"/>
          <w:sz w:val="28"/>
          <w:szCs w:val="28"/>
          <w:lang w:val="uk-UA"/>
        </w:rPr>
        <w:t>Завданнями дослідження є:</w:t>
      </w:r>
    </w:p>
    <w:p w:rsidR="00B75162" w:rsidRDefault="00B75162" w:rsidP="00B75162">
      <w:pPr>
        <w:pStyle w:val="a3"/>
        <w:widowControl w:val="0"/>
        <w:numPr>
          <w:ilvl w:val="0"/>
          <w:numId w:val="4"/>
        </w:numPr>
        <w:spacing w:after="0" w:line="360" w:lineRule="auto"/>
        <w:ind w:left="142" w:firstLine="567"/>
        <w:jc w:val="both"/>
        <w:rPr>
          <w:rFonts w:ascii="TimesNewRoman" w:hAnsi="TimesNewRoman"/>
          <w:color w:val="000000"/>
          <w:sz w:val="28"/>
          <w:szCs w:val="28"/>
          <w:lang w:val="uk-UA"/>
        </w:rPr>
      </w:pPr>
      <w:r>
        <w:rPr>
          <w:rFonts w:ascii="TimesNewRoman" w:hAnsi="TimesNewRoman"/>
          <w:color w:val="000000"/>
          <w:sz w:val="28"/>
          <w:szCs w:val="28"/>
          <w:lang w:val="uk-UA"/>
        </w:rPr>
        <w:t xml:space="preserve">провести </w:t>
      </w:r>
      <w:r w:rsidRPr="00AD6BBC">
        <w:rPr>
          <w:rFonts w:ascii="Times New Roman" w:hAnsi="Times New Roman" w:cs="Times New Roman"/>
          <w:sz w:val="28"/>
          <w:szCs w:val="28"/>
          <w:lang w:val="uk-UA"/>
        </w:rPr>
        <w:t>таксономічну інвентаризацію морфологічних форм</w:t>
      </w:r>
      <w:r>
        <w:rPr>
          <w:lang w:val="uk-UA"/>
        </w:rPr>
        <w:t xml:space="preserve"> </w:t>
      </w:r>
      <w:proofErr w:type="spellStart"/>
      <w:r w:rsidRPr="002D52DD">
        <w:rPr>
          <w:rFonts w:ascii="TimesNewRoman" w:hAnsi="TimesNewRoman"/>
          <w:i/>
          <w:iCs/>
          <w:color w:val="000000"/>
          <w:sz w:val="28"/>
          <w:szCs w:val="28"/>
        </w:rPr>
        <w:t>Taxus</w:t>
      </w:r>
      <w:proofErr w:type="spellEnd"/>
      <w:r w:rsidRPr="002D52DD">
        <w:rPr>
          <w:rFonts w:ascii="TimesNewRoman" w:hAnsi="TimesNewRoman"/>
          <w:i/>
          <w:iCs/>
          <w:color w:val="000000"/>
          <w:sz w:val="28"/>
          <w:szCs w:val="28"/>
          <w:lang w:val="uk-UA"/>
        </w:rPr>
        <w:t xml:space="preserve"> </w:t>
      </w:r>
      <w:proofErr w:type="spellStart"/>
      <w:r w:rsidRPr="002D52DD">
        <w:rPr>
          <w:rFonts w:ascii="TimesNewRoman" w:hAnsi="TimesNewRoman"/>
          <w:i/>
          <w:iCs/>
          <w:color w:val="000000"/>
          <w:sz w:val="28"/>
          <w:szCs w:val="28"/>
        </w:rPr>
        <w:t>baccata</w:t>
      </w:r>
      <w:proofErr w:type="spellEnd"/>
      <w:r w:rsidRPr="002D52DD">
        <w:rPr>
          <w:rFonts w:ascii="TimesNewRoman" w:hAnsi="TimesNewRoman"/>
          <w:i/>
          <w:iCs/>
          <w:color w:val="000000"/>
          <w:sz w:val="28"/>
          <w:szCs w:val="28"/>
          <w:lang w:val="uk-UA"/>
        </w:rPr>
        <w:t xml:space="preserve"> </w:t>
      </w:r>
      <w:r w:rsidRPr="002D52DD">
        <w:rPr>
          <w:rFonts w:ascii="TimesNewRoman" w:hAnsi="TimesNewRoman"/>
          <w:color w:val="000000"/>
          <w:sz w:val="28"/>
          <w:szCs w:val="28"/>
        </w:rPr>
        <w:t>L</w:t>
      </w:r>
      <w:r w:rsidRPr="002D52DD">
        <w:rPr>
          <w:rFonts w:ascii="TimesNewRoman" w:hAnsi="TimesNewRoman"/>
          <w:color w:val="000000"/>
          <w:sz w:val="28"/>
          <w:szCs w:val="28"/>
          <w:lang w:val="uk-UA"/>
        </w:rPr>
        <w:t>.</w:t>
      </w:r>
      <w:r w:rsidR="00DE6A69">
        <w:rPr>
          <w:rFonts w:ascii="TimesNewRoman" w:hAnsi="TimesNewRoman"/>
          <w:color w:val="000000"/>
          <w:sz w:val="28"/>
          <w:szCs w:val="28"/>
          <w:lang w:val="uk-UA"/>
        </w:rPr>
        <w:t>,</w:t>
      </w:r>
      <w:r>
        <w:rPr>
          <w:rFonts w:ascii="TimesNewRoman" w:hAnsi="TimesNewRoman"/>
          <w:color w:val="000000"/>
          <w:sz w:val="28"/>
          <w:szCs w:val="28"/>
          <w:lang w:val="uk-UA"/>
        </w:rPr>
        <w:t xml:space="preserve"> що представлені в колекції дендрарію Дитячого естетико-натуралістичного центру </w:t>
      </w:r>
      <w:r>
        <w:rPr>
          <w:rFonts w:ascii="TimesNewRoman" w:hAnsi="TimesNewRoman" w:hint="eastAsia"/>
          <w:color w:val="000000"/>
          <w:sz w:val="28"/>
          <w:szCs w:val="28"/>
          <w:lang w:val="uk-UA"/>
        </w:rPr>
        <w:t>«</w:t>
      </w:r>
      <w:r>
        <w:rPr>
          <w:rFonts w:ascii="TimesNewRoman" w:hAnsi="TimesNewRoman"/>
          <w:color w:val="000000"/>
          <w:sz w:val="28"/>
          <w:szCs w:val="28"/>
          <w:lang w:val="uk-UA"/>
        </w:rPr>
        <w:t>Камелія</w:t>
      </w:r>
      <w:r>
        <w:rPr>
          <w:rFonts w:ascii="TimesNewRoman" w:hAnsi="TimesNewRoman" w:hint="eastAsia"/>
          <w:color w:val="000000"/>
          <w:sz w:val="28"/>
          <w:szCs w:val="28"/>
          <w:lang w:val="uk-UA"/>
        </w:rPr>
        <w:t>»</w:t>
      </w:r>
      <w:r>
        <w:rPr>
          <w:rFonts w:ascii="TimesNewRoman" w:hAnsi="TimesNewRoman"/>
          <w:color w:val="000000"/>
          <w:sz w:val="28"/>
          <w:szCs w:val="28"/>
          <w:lang w:val="uk-UA"/>
        </w:rPr>
        <w:t>;</w:t>
      </w:r>
    </w:p>
    <w:p w:rsidR="00B75162" w:rsidRDefault="00B75162" w:rsidP="00B75162">
      <w:pPr>
        <w:pStyle w:val="a3"/>
        <w:widowControl w:val="0"/>
        <w:numPr>
          <w:ilvl w:val="0"/>
          <w:numId w:val="4"/>
        </w:numPr>
        <w:spacing w:after="0" w:line="360" w:lineRule="auto"/>
        <w:ind w:left="142" w:firstLine="567"/>
        <w:jc w:val="both"/>
        <w:rPr>
          <w:rFonts w:ascii="TimesNewRoman" w:hAnsi="TimesNewRoman"/>
          <w:color w:val="000000"/>
          <w:sz w:val="28"/>
          <w:szCs w:val="28"/>
          <w:lang w:val="uk-UA"/>
        </w:rPr>
      </w:pPr>
      <w:r>
        <w:rPr>
          <w:rFonts w:ascii="TimesNewRoman" w:hAnsi="TimesNewRoman"/>
          <w:color w:val="000000"/>
          <w:sz w:val="28"/>
          <w:szCs w:val="28"/>
          <w:lang w:val="uk-UA"/>
        </w:rPr>
        <w:t xml:space="preserve">здійснити </w:t>
      </w:r>
      <w:proofErr w:type="spellStart"/>
      <w:r>
        <w:rPr>
          <w:rFonts w:ascii="TimesNewRoman" w:hAnsi="TimesNewRoman"/>
          <w:color w:val="000000"/>
          <w:sz w:val="28"/>
          <w:szCs w:val="28"/>
          <w:lang w:val="uk-UA"/>
        </w:rPr>
        <w:t>біо</w:t>
      </w:r>
      <w:r w:rsidRPr="00E52AD9">
        <w:rPr>
          <w:rFonts w:ascii="TimesNewRoman" w:hAnsi="TimesNewRoman"/>
          <w:color w:val="000000"/>
          <w:sz w:val="28"/>
          <w:szCs w:val="28"/>
          <w:lang w:val="uk-UA"/>
        </w:rPr>
        <w:t>-</w:t>
      </w:r>
      <w:r>
        <w:rPr>
          <w:rFonts w:ascii="TimesNewRoman" w:hAnsi="TimesNewRoman"/>
          <w:color w:val="000000"/>
          <w:sz w:val="28"/>
          <w:szCs w:val="28"/>
          <w:lang w:val="uk-UA"/>
        </w:rPr>
        <w:t>екологічну</w:t>
      </w:r>
      <w:proofErr w:type="spellEnd"/>
      <w:r>
        <w:rPr>
          <w:rFonts w:ascii="TimesNewRoman" w:hAnsi="TimesNewRoman"/>
          <w:color w:val="000000"/>
          <w:sz w:val="28"/>
          <w:szCs w:val="28"/>
          <w:lang w:val="uk-UA"/>
        </w:rPr>
        <w:t xml:space="preserve"> характеристику</w:t>
      </w:r>
      <w:r w:rsidRPr="002D52DD">
        <w:rPr>
          <w:rFonts w:ascii="TimesNewRoman" w:hAnsi="TimesNewRoman"/>
          <w:color w:val="000000"/>
          <w:sz w:val="28"/>
          <w:szCs w:val="28"/>
          <w:lang w:val="uk-UA"/>
        </w:rPr>
        <w:t xml:space="preserve"> </w:t>
      </w:r>
      <w:r>
        <w:rPr>
          <w:rFonts w:ascii="TimesNewRoman" w:hAnsi="TimesNewRoman"/>
          <w:color w:val="000000"/>
          <w:sz w:val="28"/>
          <w:szCs w:val="28"/>
          <w:lang w:val="uk-UA"/>
        </w:rPr>
        <w:t xml:space="preserve">форм </w:t>
      </w:r>
      <w:proofErr w:type="spellStart"/>
      <w:r w:rsidRPr="002D52DD">
        <w:rPr>
          <w:rFonts w:ascii="TimesNewRoman" w:hAnsi="TimesNewRoman"/>
          <w:i/>
          <w:iCs/>
          <w:color w:val="000000"/>
          <w:sz w:val="28"/>
          <w:szCs w:val="28"/>
        </w:rPr>
        <w:t>Taxus</w:t>
      </w:r>
      <w:proofErr w:type="spellEnd"/>
      <w:r w:rsidRPr="002D52DD">
        <w:rPr>
          <w:rFonts w:ascii="TimesNewRoman" w:hAnsi="TimesNewRoman"/>
          <w:i/>
          <w:iCs/>
          <w:color w:val="000000"/>
          <w:sz w:val="28"/>
          <w:szCs w:val="28"/>
          <w:lang w:val="uk-UA"/>
        </w:rPr>
        <w:t xml:space="preserve"> </w:t>
      </w:r>
      <w:proofErr w:type="spellStart"/>
      <w:r w:rsidRPr="002D52DD">
        <w:rPr>
          <w:rFonts w:ascii="TimesNewRoman" w:hAnsi="TimesNewRoman"/>
          <w:i/>
          <w:iCs/>
          <w:color w:val="000000"/>
          <w:sz w:val="28"/>
          <w:szCs w:val="28"/>
        </w:rPr>
        <w:t>baccata</w:t>
      </w:r>
      <w:proofErr w:type="spellEnd"/>
      <w:r w:rsidRPr="002D52DD">
        <w:rPr>
          <w:rFonts w:ascii="TimesNewRoman" w:hAnsi="TimesNewRoman"/>
          <w:i/>
          <w:iCs/>
          <w:color w:val="000000"/>
          <w:sz w:val="28"/>
          <w:szCs w:val="28"/>
          <w:lang w:val="uk-UA"/>
        </w:rPr>
        <w:t xml:space="preserve"> </w:t>
      </w:r>
      <w:r w:rsidRPr="002D52DD">
        <w:rPr>
          <w:rFonts w:ascii="TimesNewRoman" w:hAnsi="TimesNewRoman"/>
          <w:color w:val="000000"/>
          <w:sz w:val="28"/>
          <w:szCs w:val="28"/>
        </w:rPr>
        <w:t>L</w:t>
      </w:r>
      <w:r w:rsidRPr="002D52DD">
        <w:rPr>
          <w:rFonts w:ascii="TimesNewRoman" w:hAnsi="TimesNewRoman"/>
          <w:color w:val="000000"/>
          <w:sz w:val="28"/>
          <w:szCs w:val="28"/>
          <w:lang w:val="uk-UA"/>
        </w:rPr>
        <w:t>.</w:t>
      </w:r>
      <w:r>
        <w:rPr>
          <w:rFonts w:ascii="TimesNewRoman" w:hAnsi="TimesNewRoman"/>
          <w:color w:val="000000"/>
          <w:sz w:val="28"/>
          <w:szCs w:val="28"/>
          <w:lang w:val="uk-UA"/>
        </w:rPr>
        <w:t>;</w:t>
      </w:r>
      <w:r w:rsidRPr="002D52DD">
        <w:rPr>
          <w:rFonts w:ascii="TimesNewRoman" w:hAnsi="TimesNewRoman"/>
          <w:color w:val="000000"/>
          <w:sz w:val="28"/>
          <w:szCs w:val="28"/>
          <w:lang w:val="uk-UA"/>
        </w:rPr>
        <w:t xml:space="preserve"> </w:t>
      </w:r>
    </w:p>
    <w:p w:rsidR="00B75162" w:rsidRDefault="00B75162" w:rsidP="00B75162">
      <w:pPr>
        <w:pStyle w:val="a3"/>
        <w:widowControl w:val="0"/>
        <w:numPr>
          <w:ilvl w:val="0"/>
          <w:numId w:val="4"/>
        </w:numPr>
        <w:spacing w:after="0" w:line="360" w:lineRule="auto"/>
        <w:ind w:left="142" w:firstLine="567"/>
        <w:jc w:val="both"/>
        <w:rPr>
          <w:rFonts w:ascii="TimesNewRoman" w:hAnsi="TimesNewRoman"/>
          <w:color w:val="000000"/>
          <w:sz w:val="28"/>
          <w:szCs w:val="28"/>
          <w:lang w:val="uk-UA"/>
        </w:rPr>
      </w:pPr>
      <w:r w:rsidRPr="00AD6BBC">
        <w:rPr>
          <w:rFonts w:ascii="TimesNewRoman" w:hAnsi="TimesNewRoman"/>
          <w:color w:val="000000"/>
          <w:sz w:val="28"/>
          <w:szCs w:val="28"/>
          <w:lang w:val="uk-UA"/>
        </w:rPr>
        <w:t>провести фенологічні спостереження</w:t>
      </w:r>
      <w:r>
        <w:rPr>
          <w:rFonts w:ascii="TimesNewRoman" w:hAnsi="TimesNewRoman"/>
          <w:color w:val="000000"/>
          <w:sz w:val="28"/>
          <w:szCs w:val="28"/>
          <w:lang w:val="uk-UA"/>
        </w:rPr>
        <w:t xml:space="preserve"> за досліджуваним видом;</w:t>
      </w:r>
    </w:p>
    <w:p w:rsidR="00B75162" w:rsidRPr="00AD6BBC" w:rsidRDefault="00B75162" w:rsidP="00B75162">
      <w:pPr>
        <w:pStyle w:val="a3"/>
        <w:widowControl w:val="0"/>
        <w:numPr>
          <w:ilvl w:val="0"/>
          <w:numId w:val="4"/>
        </w:numPr>
        <w:spacing w:after="0" w:line="360" w:lineRule="auto"/>
        <w:ind w:left="142" w:firstLine="567"/>
        <w:jc w:val="both"/>
        <w:rPr>
          <w:rFonts w:ascii="TimesNewRoman" w:hAnsi="TimesNewRoman"/>
          <w:color w:val="000000"/>
          <w:sz w:val="28"/>
          <w:szCs w:val="28"/>
          <w:lang w:val="uk-UA"/>
        </w:rPr>
      </w:pPr>
      <w:r w:rsidRPr="00AD6BBC">
        <w:rPr>
          <w:rFonts w:ascii="TimesNewRoman" w:hAnsi="TimesNewRoman"/>
          <w:color w:val="000000"/>
          <w:sz w:val="28"/>
          <w:szCs w:val="28"/>
          <w:lang w:val="uk-UA"/>
        </w:rPr>
        <w:t xml:space="preserve">визначити </w:t>
      </w:r>
      <w:r w:rsidRPr="00AD6BBC">
        <w:rPr>
          <w:rFonts w:ascii="Times New Roman" w:hAnsi="Times New Roman" w:cs="Times New Roman"/>
          <w:sz w:val="28"/>
          <w:szCs w:val="28"/>
          <w:lang w:val="uk-UA"/>
        </w:rPr>
        <w:t>стійкість даних представників до міського деградованого довкілля.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:rsidR="00B75162" w:rsidRPr="002D52DD" w:rsidRDefault="00B75162" w:rsidP="00B75162">
      <w:pPr>
        <w:pStyle w:val="a3"/>
        <w:widowControl w:val="0"/>
        <w:numPr>
          <w:ilvl w:val="0"/>
          <w:numId w:val="4"/>
        </w:numPr>
        <w:spacing w:after="0" w:line="360" w:lineRule="auto"/>
        <w:ind w:left="142" w:firstLine="567"/>
        <w:jc w:val="both"/>
        <w:rPr>
          <w:rFonts w:ascii="TimesNewRoman" w:hAnsi="TimesNewRoman"/>
          <w:color w:val="000000"/>
          <w:sz w:val="28"/>
          <w:szCs w:val="28"/>
          <w:lang w:val="uk-UA"/>
        </w:rPr>
      </w:pPr>
      <w:r>
        <w:rPr>
          <w:rFonts w:ascii="TimesNewRoman" w:hAnsi="TimesNewRoman"/>
          <w:color w:val="000000"/>
          <w:sz w:val="28"/>
          <w:szCs w:val="28"/>
          <w:lang w:val="uk-UA"/>
        </w:rPr>
        <w:t>розробити рекомендації</w:t>
      </w:r>
      <w:r w:rsidRPr="002D52DD">
        <w:rPr>
          <w:rFonts w:ascii="TimesNewRoman" w:hAnsi="TimesNewRoman"/>
          <w:color w:val="000000"/>
          <w:sz w:val="28"/>
          <w:szCs w:val="28"/>
          <w:lang w:val="uk-UA"/>
        </w:rPr>
        <w:t xml:space="preserve"> до використання у паркобудівництві та озелененні</w:t>
      </w:r>
      <w:r>
        <w:rPr>
          <w:rFonts w:ascii="TimesNewRoman" w:hAnsi="TimesNewRoman"/>
          <w:color w:val="000000"/>
          <w:sz w:val="28"/>
          <w:szCs w:val="28"/>
          <w:lang w:val="uk-UA"/>
        </w:rPr>
        <w:t xml:space="preserve"> </w:t>
      </w:r>
      <w:proofErr w:type="spellStart"/>
      <w:r w:rsidRPr="00196AE5">
        <w:rPr>
          <w:rFonts w:ascii="TimesNewRoman" w:hAnsi="TimesNewRoman"/>
          <w:i/>
          <w:iCs/>
          <w:color w:val="000000"/>
          <w:sz w:val="28"/>
          <w:szCs w:val="28"/>
        </w:rPr>
        <w:t>Taxus</w:t>
      </w:r>
      <w:proofErr w:type="spellEnd"/>
      <w:r w:rsidRPr="00196AE5">
        <w:rPr>
          <w:rFonts w:ascii="TimesNewRoman" w:hAnsi="TimesNewRoman"/>
          <w:i/>
          <w:iCs/>
          <w:color w:val="000000"/>
          <w:sz w:val="28"/>
          <w:szCs w:val="28"/>
          <w:lang w:val="uk-UA"/>
        </w:rPr>
        <w:t xml:space="preserve"> </w:t>
      </w:r>
      <w:proofErr w:type="spellStart"/>
      <w:r w:rsidRPr="00196AE5">
        <w:rPr>
          <w:rFonts w:ascii="TimesNewRoman" w:hAnsi="TimesNewRoman"/>
          <w:i/>
          <w:iCs/>
          <w:color w:val="000000"/>
          <w:sz w:val="28"/>
          <w:szCs w:val="28"/>
        </w:rPr>
        <w:t>baccata</w:t>
      </w:r>
      <w:proofErr w:type="spellEnd"/>
      <w:r w:rsidRPr="00196AE5">
        <w:rPr>
          <w:rFonts w:ascii="TimesNewRoman" w:hAnsi="TimesNewRoman"/>
          <w:i/>
          <w:iCs/>
          <w:color w:val="000000"/>
          <w:sz w:val="28"/>
          <w:szCs w:val="28"/>
          <w:lang w:val="uk-UA"/>
        </w:rPr>
        <w:t xml:space="preserve"> </w:t>
      </w:r>
      <w:r w:rsidRPr="00196AE5">
        <w:rPr>
          <w:rFonts w:ascii="TimesNewRoman" w:hAnsi="TimesNewRoman"/>
          <w:color w:val="000000"/>
          <w:sz w:val="28"/>
          <w:szCs w:val="28"/>
        </w:rPr>
        <w:t>L</w:t>
      </w:r>
      <w:r w:rsidRPr="00196AE5">
        <w:rPr>
          <w:rFonts w:ascii="TimesNewRoman" w:hAnsi="TimesNewRoman"/>
          <w:color w:val="000000"/>
          <w:sz w:val="28"/>
          <w:szCs w:val="28"/>
          <w:lang w:val="uk-UA"/>
        </w:rPr>
        <w:t>.</w:t>
      </w:r>
    </w:p>
    <w:p w:rsidR="00FD1CCC" w:rsidRDefault="0064211F" w:rsidP="00B75162">
      <w:pPr>
        <w:widowControl w:val="0"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64211F">
        <w:rPr>
          <w:rFonts w:ascii="Times New Roman" w:hAnsi="Times New Roman" w:cs="Times New Roman"/>
          <w:sz w:val="28"/>
          <w:szCs w:val="28"/>
        </w:rPr>
        <w:t>Пр</w:t>
      </w:r>
      <w:proofErr w:type="spellEnd"/>
      <w:r w:rsidRPr="0064211F">
        <w:rPr>
          <w:rFonts w:ascii="Times New Roman" w:hAnsi="Times New Roman" w:cs="Times New Roman"/>
          <w:sz w:val="28"/>
          <w:szCs w:val="28"/>
          <w:lang w:val="uk-UA"/>
        </w:rPr>
        <w:t>о</w:t>
      </w:r>
      <w:r w:rsidRPr="0064211F">
        <w:rPr>
          <w:rFonts w:ascii="Times New Roman" w:hAnsi="Times New Roman" w:cs="Times New Roman"/>
          <w:sz w:val="28"/>
          <w:szCs w:val="28"/>
        </w:rPr>
        <w:t>вед</w:t>
      </w:r>
      <w:proofErr w:type="spellStart"/>
      <w:r w:rsidRPr="0064211F">
        <w:rPr>
          <w:rFonts w:ascii="Times New Roman" w:hAnsi="Times New Roman" w:cs="Times New Roman"/>
          <w:sz w:val="28"/>
          <w:szCs w:val="28"/>
          <w:lang w:val="uk-UA"/>
        </w:rPr>
        <w:t>ені</w:t>
      </w:r>
      <w:proofErr w:type="spellEnd"/>
      <w:r w:rsidRPr="006421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gramStart"/>
      <w:r w:rsidRPr="0064211F">
        <w:rPr>
          <w:rFonts w:ascii="Times New Roman" w:hAnsi="Times New Roman" w:cs="Times New Roman"/>
          <w:sz w:val="28"/>
          <w:szCs w:val="28"/>
          <w:lang w:val="uk-UA"/>
        </w:rPr>
        <w:t>досл</w:t>
      </w:r>
      <w:proofErr w:type="gramEnd"/>
      <w:r w:rsidRPr="0064211F">
        <w:rPr>
          <w:rFonts w:ascii="Times New Roman" w:hAnsi="Times New Roman" w:cs="Times New Roman"/>
          <w:sz w:val="28"/>
          <w:szCs w:val="28"/>
          <w:lang w:val="uk-UA"/>
        </w:rPr>
        <w:t xml:space="preserve">ідження </w:t>
      </w:r>
      <w:r w:rsidRPr="0064211F">
        <w:rPr>
          <w:rFonts w:ascii="Times New Roman" w:hAnsi="Times New Roman" w:cs="Times New Roman"/>
          <w:sz w:val="28"/>
          <w:szCs w:val="28"/>
        </w:rPr>
        <w:t xml:space="preserve">не </w:t>
      </w:r>
      <w:proofErr w:type="spellStart"/>
      <w:r w:rsidRPr="0064211F">
        <w:rPr>
          <w:rFonts w:ascii="Times New Roman" w:hAnsi="Times New Roman" w:cs="Times New Roman"/>
          <w:sz w:val="28"/>
          <w:szCs w:val="28"/>
        </w:rPr>
        <w:t>є</w:t>
      </w:r>
      <w:proofErr w:type="spellEnd"/>
      <w:r w:rsidRPr="006421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4211F">
        <w:rPr>
          <w:rFonts w:ascii="Times New Roman" w:hAnsi="Times New Roman" w:cs="Times New Roman"/>
          <w:sz w:val="28"/>
          <w:szCs w:val="28"/>
        </w:rPr>
        <w:t>абсолютн</w:t>
      </w:r>
      <w:r w:rsidRPr="0064211F">
        <w:rPr>
          <w:rFonts w:ascii="Times New Roman" w:hAnsi="Times New Roman" w:cs="Times New Roman"/>
          <w:sz w:val="28"/>
          <w:szCs w:val="28"/>
          <w:lang w:val="uk-UA"/>
        </w:rPr>
        <w:t>ими</w:t>
      </w:r>
      <w:proofErr w:type="spellEnd"/>
      <w:r w:rsidRPr="0064211F">
        <w:rPr>
          <w:rFonts w:ascii="Times New Roman" w:hAnsi="Times New Roman" w:cs="Times New Roman"/>
          <w:sz w:val="28"/>
          <w:szCs w:val="28"/>
        </w:rPr>
        <w:t xml:space="preserve">, так як не </w:t>
      </w:r>
      <w:proofErr w:type="spellStart"/>
      <w:r w:rsidRPr="0064211F">
        <w:rPr>
          <w:rFonts w:ascii="Times New Roman" w:hAnsi="Times New Roman" w:cs="Times New Roman"/>
          <w:sz w:val="28"/>
          <w:szCs w:val="28"/>
        </w:rPr>
        <w:t>має</w:t>
      </w:r>
      <w:proofErr w:type="spellEnd"/>
      <w:r w:rsidRPr="006421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4211F">
        <w:rPr>
          <w:rFonts w:ascii="Times New Roman" w:hAnsi="Times New Roman" w:cs="Times New Roman"/>
          <w:sz w:val="28"/>
          <w:szCs w:val="28"/>
        </w:rPr>
        <w:t>рослин</w:t>
      </w:r>
      <w:proofErr w:type="spellEnd"/>
      <w:r w:rsidRPr="0064211F">
        <w:rPr>
          <w:rFonts w:ascii="Times New Roman" w:hAnsi="Times New Roman" w:cs="Times New Roman"/>
          <w:sz w:val="28"/>
          <w:szCs w:val="28"/>
        </w:rPr>
        <w:t xml:space="preserve"> абсолютно </w:t>
      </w:r>
      <w:proofErr w:type="spellStart"/>
      <w:r w:rsidRPr="0064211F">
        <w:rPr>
          <w:rFonts w:ascii="Times New Roman" w:hAnsi="Times New Roman" w:cs="Times New Roman"/>
          <w:sz w:val="28"/>
          <w:szCs w:val="28"/>
        </w:rPr>
        <w:lastRenderedPageBreak/>
        <w:t>стійких</w:t>
      </w:r>
      <w:proofErr w:type="spellEnd"/>
      <w:r w:rsidRPr="006421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4211F">
        <w:rPr>
          <w:rFonts w:ascii="Times New Roman" w:hAnsi="Times New Roman" w:cs="Times New Roman"/>
          <w:sz w:val="28"/>
          <w:szCs w:val="28"/>
        </w:rPr>
        <w:t>чи</w:t>
      </w:r>
      <w:proofErr w:type="spellEnd"/>
      <w:r w:rsidRPr="006421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4211F">
        <w:rPr>
          <w:rFonts w:ascii="Times New Roman" w:hAnsi="Times New Roman" w:cs="Times New Roman"/>
          <w:sz w:val="28"/>
          <w:szCs w:val="28"/>
        </w:rPr>
        <w:t>нестійких</w:t>
      </w:r>
      <w:proofErr w:type="spellEnd"/>
      <w:r w:rsidRPr="0064211F">
        <w:rPr>
          <w:rFonts w:ascii="Times New Roman" w:hAnsi="Times New Roman" w:cs="Times New Roman"/>
          <w:sz w:val="28"/>
          <w:szCs w:val="28"/>
        </w:rPr>
        <w:t xml:space="preserve">, а </w:t>
      </w:r>
      <w:proofErr w:type="spellStart"/>
      <w:r w:rsidRPr="0064211F">
        <w:rPr>
          <w:rFonts w:ascii="Times New Roman" w:hAnsi="Times New Roman" w:cs="Times New Roman"/>
          <w:sz w:val="28"/>
          <w:szCs w:val="28"/>
        </w:rPr>
        <w:t>також</w:t>
      </w:r>
      <w:proofErr w:type="spellEnd"/>
      <w:r w:rsidRPr="0064211F">
        <w:rPr>
          <w:rFonts w:ascii="Times New Roman" w:hAnsi="Times New Roman" w:cs="Times New Roman"/>
          <w:sz w:val="28"/>
          <w:szCs w:val="28"/>
        </w:rPr>
        <w:t xml:space="preserve"> не </w:t>
      </w:r>
      <w:proofErr w:type="spellStart"/>
      <w:r w:rsidRPr="0064211F">
        <w:rPr>
          <w:rFonts w:ascii="Times New Roman" w:hAnsi="Times New Roman" w:cs="Times New Roman"/>
          <w:sz w:val="28"/>
          <w:szCs w:val="28"/>
        </w:rPr>
        <w:t>виключена</w:t>
      </w:r>
      <w:proofErr w:type="spellEnd"/>
      <w:r w:rsidRPr="006421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4211F">
        <w:rPr>
          <w:rFonts w:ascii="Times New Roman" w:hAnsi="Times New Roman" w:cs="Times New Roman"/>
          <w:sz w:val="28"/>
          <w:szCs w:val="28"/>
        </w:rPr>
        <w:t>специфічна</w:t>
      </w:r>
      <w:proofErr w:type="spellEnd"/>
      <w:r w:rsidRPr="006421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4211F">
        <w:rPr>
          <w:rFonts w:ascii="Times New Roman" w:hAnsi="Times New Roman" w:cs="Times New Roman"/>
          <w:sz w:val="28"/>
          <w:szCs w:val="28"/>
        </w:rPr>
        <w:t>чутливість</w:t>
      </w:r>
      <w:proofErr w:type="spellEnd"/>
      <w:r w:rsidRPr="0064211F">
        <w:rPr>
          <w:rFonts w:ascii="Times New Roman" w:hAnsi="Times New Roman" w:cs="Times New Roman"/>
          <w:sz w:val="28"/>
          <w:szCs w:val="28"/>
        </w:rPr>
        <w:t xml:space="preserve"> до конкретного </w:t>
      </w:r>
      <w:proofErr w:type="spellStart"/>
      <w:r w:rsidRPr="0064211F">
        <w:rPr>
          <w:rFonts w:ascii="Times New Roman" w:hAnsi="Times New Roman" w:cs="Times New Roman"/>
          <w:sz w:val="28"/>
          <w:szCs w:val="28"/>
        </w:rPr>
        <w:t>фітотоксиканта</w:t>
      </w:r>
      <w:proofErr w:type="spellEnd"/>
      <w:r w:rsidRPr="0064211F">
        <w:rPr>
          <w:rFonts w:ascii="Times New Roman" w:hAnsi="Times New Roman" w:cs="Times New Roman"/>
          <w:sz w:val="28"/>
          <w:szCs w:val="28"/>
        </w:rPr>
        <w:t xml:space="preserve">. У </w:t>
      </w:r>
      <w:proofErr w:type="spellStart"/>
      <w:r w:rsidRPr="0064211F">
        <w:rPr>
          <w:rFonts w:ascii="Times New Roman" w:hAnsi="Times New Roman" w:cs="Times New Roman"/>
          <w:sz w:val="28"/>
          <w:szCs w:val="28"/>
        </w:rPr>
        <w:t>даному</w:t>
      </w:r>
      <w:proofErr w:type="spellEnd"/>
      <w:r w:rsidRPr="006421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4211F">
        <w:rPr>
          <w:rFonts w:ascii="Times New Roman" w:hAnsi="Times New Roman" w:cs="Times New Roman"/>
          <w:sz w:val="28"/>
          <w:szCs w:val="28"/>
        </w:rPr>
        <w:t>випадку</w:t>
      </w:r>
      <w:proofErr w:type="spellEnd"/>
      <w:r w:rsidRPr="006421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4211F">
        <w:rPr>
          <w:rFonts w:ascii="Times New Roman" w:hAnsi="Times New Roman" w:cs="Times New Roman"/>
          <w:sz w:val="28"/>
          <w:szCs w:val="28"/>
        </w:rPr>
        <w:t>мінеральне</w:t>
      </w:r>
      <w:proofErr w:type="spellEnd"/>
      <w:r w:rsidRPr="006421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4211F">
        <w:rPr>
          <w:rFonts w:ascii="Times New Roman" w:hAnsi="Times New Roman" w:cs="Times New Roman"/>
          <w:sz w:val="28"/>
          <w:szCs w:val="28"/>
        </w:rPr>
        <w:t>живлення</w:t>
      </w:r>
      <w:proofErr w:type="spellEnd"/>
      <w:r w:rsidRPr="006421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4211F">
        <w:rPr>
          <w:rFonts w:ascii="Times New Roman" w:hAnsi="Times New Roman" w:cs="Times New Roman"/>
          <w:sz w:val="28"/>
          <w:szCs w:val="28"/>
        </w:rPr>
        <w:t>виступає</w:t>
      </w:r>
      <w:proofErr w:type="spellEnd"/>
      <w:r w:rsidRPr="0064211F">
        <w:rPr>
          <w:rFonts w:ascii="Times New Roman" w:hAnsi="Times New Roman" w:cs="Times New Roman"/>
          <w:sz w:val="28"/>
          <w:szCs w:val="28"/>
        </w:rPr>
        <w:t xml:space="preserve"> одним </w:t>
      </w:r>
      <w:proofErr w:type="spellStart"/>
      <w:r w:rsidRPr="0064211F">
        <w:rPr>
          <w:rFonts w:ascii="Times New Roman" w:hAnsi="Times New Roman" w:cs="Times New Roman"/>
          <w:sz w:val="28"/>
          <w:szCs w:val="28"/>
        </w:rPr>
        <w:t>з</w:t>
      </w:r>
      <w:proofErr w:type="spellEnd"/>
      <w:r w:rsidRPr="006421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4211F">
        <w:rPr>
          <w:rFonts w:ascii="Times New Roman" w:hAnsi="Times New Roman" w:cs="Times New Roman"/>
          <w:sz w:val="28"/>
          <w:szCs w:val="28"/>
        </w:rPr>
        <w:t>важливих</w:t>
      </w:r>
      <w:proofErr w:type="spellEnd"/>
      <w:r w:rsidRPr="006421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4211F">
        <w:rPr>
          <w:rFonts w:ascii="Times New Roman" w:hAnsi="Times New Roman" w:cs="Times New Roman"/>
          <w:sz w:val="28"/>
          <w:szCs w:val="28"/>
        </w:rPr>
        <w:t>чинників</w:t>
      </w:r>
      <w:proofErr w:type="spellEnd"/>
      <w:r w:rsidRPr="0064211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4211F">
        <w:rPr>
          <w:rFonts w:ascii="Times New Roman" w:hAnsi="Times New Roman" w:cs="Times New Roman"/>
          <w:sz w:val="28"/>
          <w:szCs w:val="28"/>
        </w:rPr>
        <w:t>визначаючи</w:t>
      </w:r>
      <w:proofErr w:type="spellEnd"/>
      <w:r w:rsidRPr="006421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64211F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4211F">
        <w:rPr>
          <w:rFonts w:ascii="Times New Roman" w:hAnsi="Times New Roman" w:cs="Times New Roman"/>
          <w:sz w:val="28"/>
          <w:szCs w:val="28"/>
        </w:rPr>
        <w:t>івень</w:t>
      </w:r>
      <w:proofErr w:type="spellEnd"/>
      <w:r w:rsidRPr="006421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4211F">
        <w:rPr>
          <w:rFonts w:ascii="Times New Roman" w:hAnsi="Times New Roman" w:cs="Times New Roman"/>
          <w:sz w:val="28"/>
          <w:szCs w:val="28"/>
        </w:rPr>
        <w:t>стійкості</w:t>
      </w:r>
      <w:proofErr w:type="spellEnd"/>
      <w:r w:rsidRPr="006421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4211F">
        <w:rPr>
          <w:rFonts w:ascii="Times New Roman" w:hAnsi="Times New Roman" w:cs="Times New Roman"/>
          <w:sz w:val="28"/>
          <w:szCs w:val="28"/>
        </w:rPr>
        <w:t>рослин</w:t>
      </w:r>
      <w:proofErr w:type="spellEnd"/>
      <w:r w:rsidRPr="0064211F">
        <w:rPr>
          <w:rFonts w:ascii="Times New Roman" w:hAnsi="Times New Roman" w:cs="Times New Roman"/>
          <w:sz w:val="28"/>
          <w:szCs w:val="28"/>
        </w:rPr>
        <w:t xml:space="preserve">. При </w:t>
      </w:r>
      <w:proofErr w:type="spellStart"/>
      <w:r w:rsidRPr="0064211F">
        <w:rPr>
          <w:rFonts w:ascii="Times New Roman" w:hAnsi="Times New Roman" w:cs="Times New Roman"/>
          <w:sz w:val="28"/>
          <w:szCs w:val="28"/>
        </w:rPr>
        <w:t>поступанні</w:t>
      </w:r>
      <w:proofErr w:type="spellEnd"/>
      <w:r w:rsidRPr="006421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4211F">
        <w:rPr>
          <w:rFonts w:ascii="Times New Roman" w:hAnsi="Times New Roman" w:cs="Times New Roman"/>
          <w:sz w:val="28"/>
          <w:szCs w:val="28"/>
        </w:rPr>
        <w:t>фітотоксиканта</w:t>
      </w:r>
      <w:proofErr w:type="spellEnd"/>
      <w:r w:rsidRPr="0064211F">
        <w:rPr>
          <w:rFonts w:ascii="Times New Roman" w:hAnsi="Times New Roman" w:cs="Times New Roman"/>
          <w:sz w:val="28"/>
          <w:szCs w:val="28"/>
        </w:rPr>
        <w:t xml:space="preserve"> в листки</w:t>
      </w:r>
      <w:r w:rsidR="00FD1CCC">
        <w:rPr>
          <w:rFonts w:ascii="Times New Roman" w:hAnsi="Times New Roman" w:cs="Times New Roman"/>
          <w:sz w:val="28"/>
          <w:szCs w:val="28"/>
          <w:lang w:val="uk-UA"/>
        </w:rPr>
        <w:t xml:space="preserve"> (хвою)</w:t>
      </w:r>
      <w:r w:rsidRPr="006421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4211F">
        <w:rPr>
          <w:rFonts w:ascii="Times New Roman" w:hAnsi="Times New Roman" w:cs="Times New Roman"/>
          <w:sz w:val="28"/>
          <w:szCs w:val="28"/>
        </w:rPr>
        <w:t>рослини</w:t>
      </w:r>
      <w:proofErr w:type="spellEnd"/>
      <w:r w:rsidRPr="006421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4211F">
        <w:rPr>
          <w:rFonts w:ascii="Times New Roman" w:hAnsi="Times New Roman" w:cs="Times New Roman"/>
          <w:sz w:val="28"/>
          <w:szCs w:val="28"/>
        </w:rPr>
        <w:t>посилюють</w:t>
      </w:r>
      <w:proofErr w:type="spellEnd"/>
      <w:r w:rsidRPr="006421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4211F">
        <w:rPr>
          <w:rFonts w:ascii="Times New Roman" w:hAnsi="Times New Roman" w:cs="Times New Roman"/>
          <w:sz w:val="28"/>
          <w:szCs w:val="28"/>
        </w:rPr>
        <w:t>поглинання</w:t>
      </w:r>
      <w:proofErr w:type="spellEnd"/>
      <w:r w:rsidRPr="0064211F">
        <w:rPr>
          <w:rFonts w:ascii="Times New Roman" w:hAnsi="Times New Roman" w:cs="Times New Roman"/>
          <w:sz w:val="28"/>
          <w:szCs w:val="28"/>
        </w:rPr>
        <w:t xml:space="preserve"> ряду </w:t>
      </w:r>
      <w:proofErr w:type="spellStart"/>
      <w:r w:rsidRPr="0064211F">
        <w:rPr>
          <w:rFonts w:ascii="Times New Roman" w:hAnsi="Times New Roman" w:cs="Times New Roman"/>
          <w:sz w:val="28"/>
          <w:szCs w:val="28"/>
        </w:rPr>
        <w:t>катіонів</w:t>
      </w:r>
      <w:proofErr w:type="spellEnd"/>
      <w:r w:rsidRPr="0064211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4211F">
        <w:rPr>
          <w:rFonts w:ascii="Times New Roman" w:hAnsi="Times New Roman" w:cs="Times New Roman"/>
          <w:sz w:val="28"/>
          <w:szCs w:val="28"/>
        </w:rPr>
        <w:t>азотних</w:t>
      </w:r>
      <w:proofErr w:type="spellEnd"/>
      <w:r w:rsidRPr="006421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4211F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6421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4211F">
        <w:rPr>
          <w:rFonts w:ascii="Times New Roman" w:hAnsi="Times New Roman" w:cs="Times New Roman"/>
          <w:sz w:val="28"/>
          <w:szCs w:val="28"/>
        </w:rPr>
        <w:t>фосфорних</w:t>
      </w:r>
      <w:proofErr w:type="spellEnd"/>
      <w:r w:rsidRPr="006421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4211F">
        <w:rPr>
          <w:rFonts w:ascii="Times New Roman" w:hAnsi="Times New Roman" w:cs="Times New Roman"/>
          <w:sz w:val="28"/>
          <w:szCs w:val="28"/>
        </w:rPr>
        <w:t>сполук</w:t>
      </w:r>
      <w:proofErr w:type="spellEnd"/>
      <w:r w:rsidRPr="0064211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4211F">
        <w:rPr>
          <w:rFonts w:ascii="Times New Roman" w:hAnsi="Times New Roman" w:cs="Times New Roman"/>
          <w:sz w:val="28"/>
          <w:szCs w:val="28"/>
        </w:rPr>
        <w:t>Задоволення</w:t>
      </w:r>
      <w:proofErr w:type="spellEnd"/>
      <w:r w:rsidRPr="006421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4211F">
        <w:rPr>
          <w:rFonts w:ascii="Times New Roman" w:hAnsi="Times New Roman" w:cs="Times New Roman"/>
          <w:sz w:val="28"/>
          <w:szCs w:val="28"/>
        </w:rPr>
        <w:t>додаткової</w:t>
      </w:r>
      <w:proofErr w:type="spellEnd"/>
      <w:r w:rsidRPr="0064211F">
        <w:rPr>
          <w:rFonts w:ascii="Times New Roman" w:hAnsi="Times New Roman" w:cs="Times New Roman"/>
          <w:sz w:val="28"/>
          <w:szCs w:val="28"/>
        </w:rPr>
        <w:t xml:space="preserve"> потреби </w:t>
      </w:r>
      <w:proofErr w:type="spellStart"/>
      <w:r w:rsidRPr="0064211F">
        <w:rPr>
          <w:rFonts w:ascii="Times New Roman" w:hAnsi="Times New Roman" w:cs="Times New Roman"/>
          <w:sz w:val="28"/>
          <w:szCs w:val="28"/>
        </w:rPr>
        <w:t>рослин</w:t>
      </w:r>
      <w:proofErr w:type="spellEnd"/>
      <w:r w:rsidRPr="0064211F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64211F">
        <w:rPr>
          <w:rFonts w:ascii="Times New Roman" w:hAnsi="Times New Roman" w:cs="Times New Roman"/>
          <w:sz w:val="28"/>
          <w:szCs w:val="28"/>
        </w:rPr>
        <w:t>елемантах</w:t>
      </w:r>
      <w:proofErr w:type="spellEnd"/>
      <w:r w:rsidRPr="006421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4211F">
        <w:rPr>
          <w:rFonts w:ascii="Times New Roman" w:hAnsi="Times New Roman" w:cs="Times New Roman"/>
          <w:sz w:val="28"/>
          <w:szCs w:val="28"/>
        </w:rPr>
        <w:t>живлення</w:t>
      </w:r>
      <w:proofErr w:type="spellEnd"/>
      <w:r w:rsidRPr="006421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4211F">
        <w:rPr>
          <w:rFonts w:ascii="Times New Roman" w:hAnsi="Times New Roman" w:cs="Times New Roman"/>
          <w:sz w:val="28"/>
          <w:szCs w:val="28"/>
        </w:rPr>
        <w:t>досягається</w:t>
      </w:r>
      <w:proofErr w:type="spellEnd"/>
      <w:r w:rsidRPr="006421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4211F">
        <w:rPr>
          <w:rFonts w:ascii="Times New Roman" w:hAnsi="Times New Roman" w:cs="Times New Roman"/>
          <w:sz w:val="28"/>
          <w:szCs w:val="28"/>
        </w:rPr>
        <w:t>тільки</w:t>
      </w:r>
      <w:proofErr w:type="spellEnd"/>
      <w:r w:rsidRPr="0064211F">
        <w:rPr>
          <w:rFonts w:ascii="Times New Roman" w:hAnsi="Times New Roman" w:cs="Times New Roman"/>
          <w:sz w:val="28"/>
          <w:szCs w:val="28"/>
        </w:rPr>
        <w:t xml:space="preserve"> при </w:t>
      </w:r>
      <w:proofErr w:type="spellStart"/>
      <w:r w:rsidRPr="0064211F">
        <w:rPr>
          <w:rFonts w:ascii="Times New Roman" w:hAnsi="Times New Roman" w:cs="Times New Roman"/>
          <w:sz w:val="28"/>
          <w:szCs w:val="28"/>
        </w:rPr>
        <w:t>умові</w:t>
      </w:r>
      <w:proofErr w:type="spellEnd"/>
      <w:r w:rsidRPr="006421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4211F">
        <w:rPr>
          <w:rFonts w:ascii="Times New Roman" w:hAnsi="Times New Roman" w:cs="Times New Roman"/>
          <w:sz w:val="28"/>
          <w:szCs w:val="28"/>
        </w:rPr>
        <w:t>наявності</w:t>
      </w:r>
      <w:proofErr w:type="spellEnd"/>
      <w:r w:rsidRPr="0064211F">
        <w:rPr>
          <w:rFonts w:ascii="Times New Roman" w:hAnsi="Times New Roman" w:cs="Times New Roman"/>
          <w:sz w:val="28"/>
          <w:szCs w:val="28"/>
        </w:rPr>
        <w:t xml:space="preserve"> запасу </w:t>
      </w:r>
      <w:proofErr w:type="spellStart"/>
      <w:r w:rsidRPr="0064211F">
        <w:rPr>
          <w:rFonts w:ascii="Times New Roman" w:hAnsi="Times New Roman" w:cs="Times New Roman"/>
          <w:sz w:val="28"/>
          <w:szCs w:val="28"/>
        </w:rPr>
        <w:t>їх</w:t>
      </w:r>
      <w:proofErr w:type="spellEnd"/>
      <w:r w:rsidRPr="0064211F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64211F">
        <w:rPr>
          <w:rFonts w:ascii="Times New Roman" w:hAnsi="Times New Roman" w:cs="Times New Roman"/>
          <w:sz w:val="28"/>
          <w:szCs w:val="28"/>
        </w:rPr>
        <w:t>ґрунті</w:t>
      </w:r>
      <w:proofErr w:type="spellEnd"/>
      <w:r w:rsidRPr="0064211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4211F">
        <w:rPr>
          <w:rFonts w:ascii="Times New Roman" w:hAnsi="Times New Roman" w:cs="Times New Roman"/>
          <w:sz w:val="28"/>
          <w:szCs w:val="28"/>
        </w:rPr>
        <w:t>Дефіцит</w:t>
      </w:r>
      <w:proofErr w:type="spellEnd"/>
      <w:r w:rsidRPr="006421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4211F">
        <w:rPr>
          <w:rFonts w:ascii="Times New Roman" w:hAnsi="Times New Roman" w:cs="Times New Roman"/>
          <w:sz w:val="28"/>
          <w:szCs w:val="28"/>
        </w:rPr>
        <w:t>елементів</w:t>
      </w:r>
      <w:proofErr w:type="spellEnd"/>
      <w:r w:rsidRPr="006421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4211F">
        <w:rPr>
          <w:rFonts w:ascii="Times New Roman" w:hAnsi="Times New Roman" w:cs="Times New Roman"/>
          <w:sz w:val="28"/>
          <w:szCs w:val="28"/>
        </w:rPr>
        <w:t>живлення</w:t>
      </w:r>
      <w:proofErr w:type="spellEnd"/>
      <w:r w:rsidRPr="0064211F">
        <w:rPr>
          <w:rFonts w:ascii="Times New Roman" w:hAnsi="Times New Roman" w:cs="Times New Roman"/>
          <w:sz w:val="28"/>
          <w:szCs w:val="28"/>
        </w:rPr>
        <w:t xml:space="preserve"> для </w:t>
      </w:r>
      <w:proofErr w:type="spellStart"/>
      <w:r w:rsidRPr="0064211F">
        <w:rPr>
          <w:rFonts w:ascii="Times New Roman" w:hAnsi="Times New Roman" w:cs="Times New Roman"/>
          <w:sz w:val="28"/>
          <w:szCs w:val="28"/>
        </w:rPr>
        <w:t>рослин</w:t>
      </w:r>
      <w:proofErr w:type="spellEnd"/>
      <w:r w:rsidRPr="006421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4211F">
        <w:rPr>
          <w:rFonts w:ascii="Times New Roman" w:hAnsi="Times New Roman" w:cs="Times New Roman"/>
          <w:sz w:val="28"/>
          <w:szCs w:val="28"/>
        </w:rPr>
        <w:t>супроводжується</w:t>
      </w:r>
      <w:proofErr w:type="spellEnd"/>
      <w:r w:rsidRPr="006421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4211F">
        <w:rPr>
          <w:rFonts w:ascii="Times New Roman" w:hAnsi="Times New Roman" w:cs="Times New Roman"/>
          <w:sz w:val="28"/>
          <w:szCs w:val="28"/>
        </w:rPr>
        <w:t>послабленням</w:t>
      </w:r>
      <w:proofErr w:type="spellEnd"/>
      <w:r w:rsidRPr="006421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4211F">
        <w:rPr>
          <w:rFonts w:ascii="Times New Roman" w:hAnsi="Times New Roman" w:cs="Times New Roman"/>
          <w:sz w:val="28"/>
          <w:szCs w:val="28"/>
        </w:rPr>
        <w:t>їх</w:t>
      </w:r>
      <w:proofErr w:type="spellEnd"/>
      <w:r w:rsidRPr="0064211F">
        <w:rPr>
          <w:rFonts w:ascii="Times New Roman" w:hAnsi="Times New Roman" w:cs="Times New Roman"/>
          <w:sz w:val="28"/>
          <w:szCs w:val="28"/>
        </w:rPr>
        <w:t xml:space="preserve"> росту </w:t>
      </w:r>
      <w:proofErr w:type="spellStart"/>
      <w:r w:rsidRPr="0064211F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6421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64211F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64211F">
        <w:rPr>
          <w:rFonts w:ascii="Times New Roman" w:hAnsi="Times New Roman" w:cs="Times New Roman"/>
          <w:sz w:val="28"/>
          <w:szCs w:val="28"/>
        </w:rPr>
        <w:t>ійкості</w:t>
      </w:r>
      <w:proofErr w:type="spellEnd"/>
    </w:p>
    <w:p w:rsidR="0064211F" w:rsidRPr="00FD1CCC" w:rsidRDefault="0064211F" w:rsidP="00B75162">
      <w:pPr>
        <w:widowControl w:val="0"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proofErr w:type="gramStart"/>
      <w:r w:rsidRPr="0064211F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64211F">
        <w:rPr>
          <w:rFonts w:ascii="Times New Roman" w:hAnsi="Times New Roman" w:cs="Times New Roman"/>
          <w:sz w:val="28"/>
          <w:szCs w:val="28"/>
        </w:rPr>
        <w:t>ійкість</w:t>
      </w:r>
      <w:proofErr w:type="spellEnd"/>
      <w:r w:rsidRPr="006421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4211F">
        <w:rPr>
          <w:rFonts w:ascii="Times New Roman" w:hAnsi="Times New Roman" w:cs="Times New Roman"/>
          <w:sz w:val="28"/>
          <w:szCs w:val="28"/>
        </w:rPr>
        <w:t>видів</w:t>
      </w:r>
      <w:proofErr w:type="spellEnd"/>
      <w:r w:rsidRPr="0064211F">
        <w:rPr>
          <w:rFonts w:ascii="Times New Roman" w:hAnsi="Times New Roman" w:cs="Times New Roman"/>
          <w:sz w:val="28"/>
          <w:szCs w:val="28"/>
        </w:rPr>
        <w:t xml:space="preserve"> до техногенного </w:t>
      </w:r>
      <w:proofErr w:type="spellStart"/>
      <w:r w:rsidRPr="0064211F">
        <w:rPr>
          <w:rFonts w:ascii="Times New Roman" w:hAnsi="Times New Roman" w:cs="Times New Roman"/>
          <w:sz w:val="28"/>
          <w:szCs w:val="28"/>
        </w:rPr>
        <w:t>довкілля</w:t>
      </w:r>
      <w:proofErr w:type="spellEnd"/>
      <w:r w:rsidRPr="006421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4211F">
        <w:rPr>
          <w:rFonts w:ascii="Times New Roman" w:hAnsi="Times New Roman" w:cs="Times New Roman"/>
          <w:sz w:val="28"/>
          <w:szCs w:val="28"/>
        </w:rPr>
        <w:t>визначали</w:t>
      </w:r>
      <w:proofErr w:type="spellEnd"/>
      <w:r w:rsidRPr="0064211F">
        <w:rPr>
          <w:rFonts w:ascii="Times New Roman" w:hAnsi="Times New Roman" w:cs="Times New Roman"/>
          <w:sz w:val="28"/>
          <w:szCs w:val="28"/>
        </w:rPr>
        <w:t xml:space="preserve"> за </w:t>
      </w:r>
      <w:proofErr w:type="spellStart"/>
      <w:r w:rsidRPr="0064211F">
        <w:rPr>
          <w:rFonts w:ascii="Times New Roman" w:hAnsi="Times New Roman" w:cs="Times New Roman"/>
          <w:sz w:val="28"/>
          <w:szCs w:val="28"/>
        </w:rPr>
        <w:t>допомогою</w:t>
      </w:r>
      <w:proofErr w:type="spellEnd"/>
      <w:r w:rsidRPr="006421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4211F">
        <w:rPr>
          <w:rFonts w:ascii="Times New Roman" w:hAnsi="Times New Roman" w:cs="Times New Roman"/>
          <w:sz w:val="28"/>
          <w:szCs w:val="28"/>
        </w:rPr>
        <w:t>рН</w:t>
      </w:r>
      <w:proofErr w:type="spellEnd"/>
      <w:r w:rsidRPr="0064211F">
        <w:rPr>
          <w:rFonts w:ascii="Times New Roman" w:hAnsi="Times New Roman" w:cs="Times New Roman"/>
          <w:sz w:val="28"/>
          <w:szCs w:val="28"/>
        </w:rPr>
        <w:t xml:space="preserve"> – метра, </w:t>
      </w:r>
      <w:proofErr w:type="spellStart"/>
      <w:r w:rsidRPr="0064211F">
        <w:rPr>
          <w:rFonts w:ascii="Times New Roman" w:hAnsi="Times New Roman" w:cs="Times New Roman"/>
          <w:sz w:val="28"/>
          <w:szCs w:val="28"/>
        </w:rPr>
        <w:t>вивчаючи</w:t>
      </w:r>
      <w:proofErr w:type="spellEnd"/>
      <w:r w:rsidRPr="006421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4211F">
        <w:rPr>
          <w:rFonts w:ascii="Times New Roman" w:hAnsi="Times New Roman" w:cs="Times New Roman"/>
          <w:sz w:val="28"/>
          <w:szCs w:val="28"/>
        </w:rPr>
        <w:t>буферність</w:t>
      </w:r>
      <w:proofErr w:type="spellEnd"/>
      <w:r w:rsidRPr="006421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4211F">
        <w:rPr>
          <w:rFonts w:ascii="Times New Roman" w:hAnsi="Times New Roman" w:cs="Times New Roman"/>
          <w:sz w:val="28"/>
          <w:szCs w:val="28"/>
        </w:rPr>
        <w:t>системи</w:t>
      </w:r>
      <w:proofErr w:type="spellEnd"/>
      <w:r w:rsidRPr="006421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4211F">
        <w:rPr>
          <w:rFonts w:ascii="Times New Roman" w:hAnsi="Times New Roman" w:cs="Times New Roman"/>
          <w:sz w:val="28"/>
          <w:szCs w:val="28"/>
        </w:rPr>
        <w:t>рН</w:t>
      </w:r>
      <w:proofErr w:type="spellEnd"/>
      <w:r w:rsidRPr="0064211F">
        <w:rPr>
          <w:rFonts w:ascii="Times New Roman" w:hAnsi="Times New Roman" w:cs="Times New Roman"/>
          <w:sz w:val="28"/>
          <w:szCs w:val="28"/>
        </w:rPr>
        <w:t xml:space="preserve"> (∆</w:t>
      </w:r>
      <w:proofErr w:type="spellStart"/>
      <w:r w:rsidRPr="0064211F">
        <w:rPr>
          <w:rFonts w:ascii="Times New Roman" w:hAnsi="Times New Roman" w:cs="Times New Roman"/>
          <w:sz w:val="28"/>
          <w:szCs w:val="28"/>
        </w:rPr>
        <w:t>рН</w:t>
      </w:r>
      <w:proofErr w:type="spellEnd"/>
      <w:r w:rsidRPr="0064211F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64211F">
        <w:rPr>
          <w:rFonts w:ascii="Times New Roman" w:hAnsi="Times New Roman" w:cs="Times New Roman"/>
          <w:sz w:val="28"/>
          <w:szCs w:val="28"/>
        </w:rPr>
        <w:t>гомогенату</w:t>
      </w:r>
      <w:proofErr w:type="spellEnd"/>
      <w:r w:rsidRPr="006421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4211F">
        <w:rPr>
          <w:rFonts w:ascii="Times New Roman" w:hAnsi="Times New Roman" w:cs="Times New Roman"/>
          <w:sz w:val="28"/>
          <w:szCs w:val="28"/>
        </w:rPr>
        <w:t>зелених</w:t>
      </w:r>
      <w:proofErr w:type="spellEnd"/>
      <w:r w:rsidRPr="006421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4211F">
        <w:rPr>
          <w:rFonts w:ascii="Times New Roman" w:hAnsi="Times New Roman" w:cs="Times New Roman"/>
          <w:sz w:val="28"/>
          <w:szCs w:val="28"/>
        </w:rPr>
        <w:t>листків</w:t>
      </w:r>
      <w:proofErr w:type="spellEnd"/>
      <w:r w:rsidRPr="0064211F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r w:rsidRPr="0064211F">
        <w:rPr>
          <w:rFonts w:ascii="Times New Roman" w:hAnsi="Times New Roman" w:cs="Times New Roman"/>
          <w:color w:val="000000"/>
          <w:sz w:val="28"/>
          <w:szCs w:val="28"/>
        </w:rPr>
        <w:t xml:space="preserve">Для </w:t>
      </w:r>
      <w:proofErr w:type="spellStart"/>
      <w:r w:rsidRPr="0064211F">
        <w:rPr>
          <w:rFonts w:ascii="Times New Roman" w:hAnsi="Times New Roman" w:cs="Times New Roman"/>
          <w:color w:val="000000"/>
          <w:sz w:val="28"/>
          <w:szCs w:val="28"/>
        </w:rPr>
        <w:t>аналізу</w:t>
      </w:r>
      <w:proofErr w:type="spellEnd"/>
      <w:r w:rsidRPr="0064211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4211F">
        <w:rPr>
          <w:rFonts w:ascii="Times New Roman" w:hAnsi="Times New Roman" w:cs="Times New Roman"/>
          <w:color w:val="000000"/>
          <w:sz w:val="28"/>
          <w:szCs w:val="28"/>
        </w:rPr>
        <w:t>відбирали</w:t>
      </w:r>
      <w:proofErr w:type="spellEnd"/>
      <w:r w:rsidRPr="0064211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4211F">
        <w:rPr>
          <w:rFonts w:ascii="Times New Roman" w:hAnsi="Times New Roman" w:cs="Times New Roman"/>
          <w:color w:val="000000"/>
          <w:sz w:val="28"/>
          <w:szCs w:val="28"/>
        </w:rPr>
        <w:t>середній</w:t>
      </w:r>
      <w:proofErr w:type="spellEnd"/>
      <w:r w:rsidRPr="0064211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4211F">
        <w:rPr>
          <w:rFonts w:ascii="Times New Roman" w:hAnsi="Times New Roman" w:cs="Times New Roman"/>
          <w:color w:val="000000"/>
          <w:sz w:val="28"/>
          <w:szCs w:val="28"/>
        </w:rPr>
        <w:t>зразок</w:t>
      </w:r>
      <w:proofErr w:type="spellEnd"/>
      <w:r w:rsidRPr="0064211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4211F">
        <w:rPr>
          <w:rFonts w:ascii="Times New Roman" w:hAnsi="Times New Roman" w:cs="Times New Roman"/>
          <w:color w:val="000000"/>
          <w:sz w:val="28"/>
          <w:szCs w:val="28"/>
        </w:rPr>
        <w:t>з</w:t>
      </w:r>
      <w:proofErr w:type="spellEnd"/>
      <w:r w:rsidRPr="0064211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4211F">
        <w:rPr>
          <w:rFonts w:ascii="Times New Roman" w:hAnsi="Times New Roman" w:cs="Times New Roman"/>
          <w:color w:val="000000"/>
          <w:sz w:val="28"/>
          <w:szCs w:val="28"/>
        </w:rPr>
        <w:t>різних</w:t>
      </w:r>
      <w:proofErr w:type="spellEnd"/>
      <w:r w:rsidRPr="0064211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4211F">
        <w:rPr>
          <w:rFonts w:ascii="Times New Roman" w:hAnsi="Times New Roman" w:cs="Times New Roman"/>
          <w:color w:val="000000"/>
          <w:sz w:val="28"/>
          <w:szCs w:val="28"/>
        </w:rPr>
        <w:t>гілок</w:t>
      </w:r>
      <w:proofErr w:type="spellEnd"/>
      <w:r w:rsidRPr="0064211F">
        <w:rPr>
          <w:rFonts w:ascii="Times New Roman" w:hAnsi="Times New Roman" w:cs="Times New Roman"/>
          <w:color w:val="000000"/>
          <w:sz w:val="28"/>
          <w:szCs w:val="28"/>
        </w:rPr>
        <w:t xml:space="preserve"> дерева. Листки</w:t>
      </w:r>
      <w:r w:rsidR="00D372BB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(хвою)</w:t>
      </w:r>
      <w:r w:rsidRPr="0064211F">
        <w:rPr>
          <w:rFonts w:ascii="Times New Roman" w:hAnsi="Times New Roman" w:cs="Times New Roman"/>
          <w:color w:val="000000"/>
          <w:sz w:val="28"/>
          <w:szCs w:val="28"/>
        </w:rPr>
        <w:t xml:space="preserve"> вагою 1 г</w:t>
      </w:r>
      <w:r w:rsidR="00FD1CCC">
        <w:rPr>
          <w:rFonts w:ascii="Times New Roman" w:hAnsi="Times New Roman" w:cs="Times New Roman"/>
          <w:color w:val="000000"/>
          <w:sz w:val="28"/>
          <w:szCs w:val="28"/>
          <w:lang w:val="uk-UA"/>
        </w:rPr>
        <w:t>.</w:t>
      </w:r>
      <w:r w:rsidRPr="0064211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4211F">
        <w:rPr>
          <w:rFonts w:ascii="Times New Roman" w:hAnsi="Times New Roman" w:cs="Times New Roman"/>
          <w:color w:val="000000"/>
          <w:sz w:val="28"/>
          <w:szCs w:val="28"/>
        </w:rPr>
        <w:t>розтирали</w:t>
      </w:r>
      <w:proofErr w:type="spellEnd"/>
      <w:r w:rsidRPr="0064211F">
        <w:rPr>
          <w:rFonts w:ascii="Times New Roman" w:hAnsi="Times New Roman" w:cs="Times New Roman"/>
          <w:color w:val="000000"/>
          <w:sz w:val="28"/>
          <w:szCs w:val="28"/>
        </w:rPr>
        <w:t xml:space="preserve"> до </w:t>
      </w:r>
      <w:proofErr w:type="spellStart"/>
      <w:r w:rsidRPr="0064211F">
        <w:rPr>
          <w:rFonts w:ascii="Times New Roman" w:hAnsi="Times New Roman" w:cs="Times New Roman"/>
          <w:color w:val="000000"/>
          <w:sz w:val="28"/>
          <w:szCs w:val="28"/>
        </w:rPr>
        <w:t>однорідної</w:t>
      </w:r>
      <w:proofErr w:type="spellEnd"/>
      <w:r w:rsidRPr="0064211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4211F">
        <w:rPr>
          <w:rFonts w:ascii="Times New Roman" w:hAnsi="Times New Roman" w:cs="Times New Roman"/>
          <w:color w:val="000000"/>
          <w:sz w:val="28"/>
          <w:szCs w:val="28"/>
        </w:rPr>
        <w:t>маси</w:t>
      </w:r>
      <w:proofErr w:type="spellEnd"/>
      <w:r w:rsidRPr="0064211F">
        <w:rPr>
          <w:rFonts w:ascii="Times New Roman" w:hAnsi="Times New Roman" w:cs="Times New Roman"/>
          <w:color w:val="000000"/>
          <w:sz w:val="28"/>
          <w:szCs w:val="28"/>
        </w:rPr>
        <w:t xml:space="preserve"> в </w:t>
      </w:r>
      <w:proofErr w:type="spellStart"/>
      <w:r w:rsidRPr="0064211F">
        <w:rPr>
          <w:rFonts w:ascii="Times New Roman" w:hAnsi="Times New Roman" w:cs="Times New Roman"/>
          <w:color w:val="000000"/>
          <w:sz w:val="28"/>
          <w:szCs w:val="28"/>
        </w:rPr>
        <w:t>фарфоровій</w:t>
      </w:r>
      <w:proofErr w:type="spellEnd"/>
      <w:r w:rsidRPr="0064211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4211F">
        <w:rPr>
          <w:rFonts w:ascii="Times New Roman" w:hAnsi="Times New Roman" w:cs="Times New Roman"/>
          <w:color w:val="000000"/>
          <w:sz w:val="28"/>
          <w:szCs w:val="28"/>
        </w:rPr>
        <w:t>ступці</w:t>
      </w:r>
      <w:proofErr w:type="spellEnd"/>
      <w:r w:rsidRPr="0064211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4211F">
        <w:rPr>
          <w:rFonts w:ascii="Times New Roman" w:hAnsi="Times New Roman" w:cs="Times New Roman"/>
          <w:color w:val="000000"/>
          <w:sz w:val="28"/>
          <w:szCs w:val="28"/>
        </w:rPr>
        <w:t>і</w:t>
      </w:r>
      <w:proofErr w:type="spellEnd"/>
      <w:r w:rsidRPr="0064211F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</w:t>
      </w:r>
      <w:proofErr w:type="spellStart"/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</w:rPr>
        <w:t>змивали</w:t>
      </w:r>
      <w:proofErr w:type="spellEnd"/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стакан 10 м</w:t>
      </w:r>
      <w:r w:rsidR="00FD1CCC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л</w:t>
      </w:r>
      <w:proofErr w:type="gramStart"/>
      <w:r w:rsidR="00FD1CCC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.</w:t>
      </w:r>
      <w:proofErr w:type="gramEnd"/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proofErr w:type="gramStart"/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proofErr w:type="gramEnd"/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</w:rPr>
        <w:t>истильованої</w:t>
      </w:r>
      <w:proofErr w:type="spellEnd"/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води. Через </w:t>
      </w:r>
      <w:proofErr w:type="spellStart"/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</w:rPr>
        <w:t>добу</w:t>
      </w:r>
      <w:proofErr w:type="spellEnd"/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</w:rPr>
        <w:t>визначали</w:t>
      </w:r>
      <w:proofErr w:type="spellEnd"/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</w:rPr>
        <w:t>показник</w:t>
      </w:r>
      <w:proofErr w:type="spellEnd"/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 xml:space="preserve"> </w:t>
      </w:r>
      <w:proofErr w:type="spellStart"/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</w:rPr>
        <w:t>рН</w:t>
      </w:r>
      <w:proofErr w:type="spellEnd"/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</w:rPr>
        <w:t>гомогенату</w:t>
      </w:r>
      <w:proofErr w:type="spellEnd"/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</w:rPr>
        <w:t>і</w:t>
      </w:r>
      <w:proofErr w:type="spellEnd"/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добавляли 5</w:t>
      </w:r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 xml:space="preserve"> </w:t>
      </w:r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FD1CCC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л.</w:t>
      </w:r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0.1 </w:t>
      </w:r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н</w:t>
      </w:r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</w:rPr>
        <w:t>НС</w:t>
      </w:r>
      <w:proofErr w:type="gramStart"/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</w:rPr>
        <w:t>l</w:t>
      </w:r>
      <w:proofErr w:type="spellEnd"/>
      <w:proofErr w:type="gramEnd"/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</w:rPr>
        <w:t>Повторні</w:t>
      </w:r>
      <w:proofErr w:type="spellEnd"/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</w:rPr>
        <w:t>вимірювання</w:t>
      </w:r>
      <w:proofErr w:type="spellEnd"/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проводили</w:t>
      </w:r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 xml:space="preserve"> </w:t>
      </w:r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через </w:t>
      </w:r>
      <w:proofErr w:type="spellStart"/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</w:rPr>
        <w:t>добу</w:t>
      </w:r>
      <w:proofErr w:type="spellEnd"/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За </w:t>
      </w:r>
      <w:proofErr w:type="spellStart"/>
      <w:proofErr w:type="gramStart"/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proofErr w:type="gramEnd"/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</w:rPr>
        <w:t>ізницею</w:t>
      </w:r>
      <w:proofErr w:type="spellEnd"/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</w:rPr>
        <w:t>двох</w:t>
      </w:r>
      <w:proofErr w:type="spellEnd"/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</w:rPr>
        <w:t>показників</w:t>
      </w:r>
      <w:proofErr w:type="spellEnd"/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</w:rPr>
        <w:t>знаходили</w:t>
      </w:r>
      <w:proofErr w:type="spellEnd"/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</w:rPr>
        <w:t>показник</w:t>
      </w:r>
      <w:proofErr w:type="spellEnd"/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∆</w:t>
      </w:r>
      <w:proofErr w:type="spellStart"/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</w:rPr>
        <w:t>рН</w:t>
      </w:r>
      <w:proofErr w:type="spellEnd"/>
      <w:r w:rsidR="00FD1CCC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,</w:t>
      </w:r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за величиною </w:t>
      </w:r>
      <w:proofErr w:type="spellStart"/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</w:rPr>
        <w:t>якого</w:t>
      </w:r>
      <w:proofErr w:type="spellEnd"/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</w:rPr>
        <w:t>можна</w:t>
      </w:r>
      <w:proofErr w:type="spellEnd"/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</w:rPr>
        <w:t>судити</w:t>
      </w:r>
      <w:proofErr w:type="spellEnd"/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про </w:t>
      </w:r>
      <w:proofErr w:type="spellStart"/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</w:rPr>
        <w:t>стійкість</w:t>
      </w:r>
      <w:proofErr w:type="spellEnd"/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</w:rPr>
        <w:t>рослини</w:t>
      </w:r>
      <w:proofErr w:type="spellEnd"/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до </w:t>
      </w:r>
      <w:proofErr w:type="spellStart"/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</w:rPr>
        <w:t>техногенних</w:t>
      </w:r>
      <w:proofErr w:type="spellEnd"/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умов.</w:t>
      </w:r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 xml:space="preserve"> </w:t>
      </w:r>
    </w:p>
    <w:p w:rsidR="007175AF" w:rsidRDefault="0064211F" w:rsidP="00B75162">
      <w:pPr>
        <w:widowControl w:val="0"/>
        <w:spacing w:after="0" w:line="360" w:lineRule="auto"/>
        <w:ind w:firstLine="567"/>
        <w:jc w:val="both"/>
        <w:rPr>
          <w:rFonts w:ascii="TimesNewRoman" w:eastAsia="Times New Roman" w:hAnsi="TimesNewRoman" w:cs="Times New Roman"/>
          <w:color w:val="000000"/>
          <w:sz w:val="28"/>
          <w:szCs w:val="28"/>
          <w:lang w:val="uk-UA"/>
        </w:rPr>
      </w:pPr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Наші дослідження і дані літературних джерел свідчать</w:t>
      </w:r>
      <w:r w:rsidR="005E3098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 xml:space="preserve"> </w:t>
      </w:r>
      <w:r w:rsidR="005E3098" w:rsidRPr="005E3098">
        <w:rPr>
          <w:rStyle w:val="fontstyle31"/>
          <w:rFonts w:ascii="Times New Roman" w:hAnsi="Times New Roman" w:cs="Times New Roman"/>
          <w:sz w:val="28"/>
          <w:szCs w:val="28"/>
          <w:lang w:val="uk-UA"/>
        </w:rPr>
        <w:t>[</w:t>
      </w:r>
      <w:r w:rsidR="007843B0" w:rsidRPr="007175AF">
        <w:rPr>
          <w:rFonts w:ascii="Times New Roman" w:hAnsi="Times New Roman" w:cs="Times New Roman"/>
          <w:color w:val="000000"/>
          <w:sz w:val="28"/>
          <w:szCs w:val="28"/>
          <w:lang w:val="uk-UA"/>
        </w:rPr>
        <w:t>Г</w:t>
      </w:r>
      <w:r w:rsidR="007843B0" w:rsidRPr="007175AF">
        <w:rPr>
          <w:rFonts w:ascii="Times New Roman" w:hAnsi="Times New Roman" w:cs="Times New Roman"/>
          <w:sz w:val="28"/>
          <w:szCs w:val="28"/>
          <w:lang w:val="uk-UA"/>
        </w:rPr>
        <w:t>натів П.С., Мазепа М.Г., Артемовська Д.В.</w:t>
      </w:r>
      <w:r w:rsidR="005E3098" w:rsidRPr="005E3098">
        <w:rPr>
          <w:rStyle w:val="fontstyle31"/>
          <w:rFonts w:ascii="Times New Roman" w:hAnsi="Times New Roman" w:cs="Times New Roman"/>
          <w:sz w:val="28"/>
          <w:szCs w:val="28"/>
          <w:lang w:val="uk-UA"/>
        </w:rPr>
        <w:t>]</w:t>
      </w:r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 xml:space="preserve">, що стійкість рослин до забруднення довкілля зумовлена декількома факторами. Головним серед них є фізіологічна стійкість, що враховує </w:t>
      </w:r>
      <w:proofErr w:type="spellStart"/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фотоокислення</w:t>
      </w:r>
      <w:proofErr w:type="spellEnd"/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 xml:space="preserve">, </w:t>
      </w:r>
      <w:proofErr w:type="spellStart"/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буферність</w:t>
      </w:r>
      <w:proofErr w:type="spellEnd"/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 xml:space="preserve"> клітин і пов'язане з цим порушення ферментних систем і вуглеводно-білкового обміну</w:t>
      </w:r>
      <w:r w:rsidR="00285D53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.</w:t>
      </w:r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 xml:space="preserve"> </w:t>
      </w:r>
      <w:r w:rsidR="007175AF" w:rsidRPr="0026529F">
        <w:rPr>
          <w:rFonts w:ascii="TimesNewRoman" w:eastAsia="Times New Roman" w:hAnsi="TimesNewRoman" w:cs="Times New Roman"/>
          <w:color w:val="000000"/>
          <w:sz w:val="28"/>
          <w:szCs w:val="28"/>
        </w:rPr>
        <w:t xml:space="preserve">Широкий спектр </w:t>
      </w:r>
      <w:proofErr w:type="spellStart"/>
      <w:r w:rsidR="007175AF" w:rsidRPr="0026529F">
        <w:rPr>
          <w:rFonts w:ascii="TimesNewRoman" w:eastAsia="Times New Roman" w:hAnsi="TimesNewRoman" w:cs="Times New Roman"/>
          <w:color w:val="000000"/>
          <w:sz w:val="28"/>
          <w:szCs w:val="28"/>
        </w:rPr>
        <w:t>термінів</w:t>
      </w:r>
      <w:proofErr w:type="spellEnd"/>
      <w:r w:rsidR="007175AF" w:rsidRPr="0026529F">
        <w:rPr>
          <w:rFonts w:ascii="TimesNewRoman" w:eastAsia="Times New Roman" w:hAnsi="TimesNewRoman" w:cs="Times New Roman"/>
          <w:color w:val="000000"/>
          <w:sz w:val="28"/>
          <w:szCs w:val="28"/>
        </w:rPr>
        <w:t xml:space="preserve"> </w:t>
      </w:r>
      <w:proofErr w:type="spellStart"/>
      <w:r w:rsidR="007175AF" w:rsidRPr="0026529F">
        <w:rPr>
          <w:rFonts w:ascii="TimesNewRoman" w:eastAsia="Times New Roman" w:hAnsi="TimesNewRoman" w:cs="Times New Roman"/>
          <w:color w:val="000000"/>
          <w:sz w:val="28"/>
          <w:szCs w:val="28"/>
        </w:rPr>
        <w:t>проходження</w:t>
      </w:r>
      <w:proofErr w:type="spellEnd"/>
      <w:r w:rsidR="007175AF" w:rsidRPr="0026529F">
        <w:rPr>
          <w:rFonts w:ascii="TimesNewRoman" w:eastAsia="Times New Roman" w:hAnsi="TimesNewRoman" w:cs="Times New Roman"/>
          <w:color w:val="000000"/>
          <w:sz w:val="28"/>
          <w:szCs w:val="28"/>
        </w:rPr>
        <w:t xml:space="preserve"> </w:t>
      </w:r>
      <w:proofErr w:type="spellStart"/>
      <w:r w:rsidR="007175AF" w:rsidRPr="0026529F">
        <w:rPr>
          <w:rFonts w:ascii="TimesNewRoman" w:eastAsia="Times New Roman" w:hAnsi="TimesNewRoman" w:cs="Times New Roman"/>
          <w:color w:val="000000"/>
          <w:sz w:val="28"/>
          <w:szCs w:val="28"/>
        </w:rPr>
        <w:t>фенологічних</w:t>
      </w:r>
      <w:proofErr w:type="spellEnd"/>
      <w:r w:rsidR="007175AF" w:rsidRPr="0026529F">
        <w:rPr>
          <w:rFonts w:ascii="TimesNewRoman" w:eastAsia="Times New Roman" w:hAnsi="TimesNewRoman" w:cs="Times New Roman"/>
          <w:color w:val="000000"/>
          <w:sz w:val="28"/>
          <w:szCs w:val="28"/>
        </w:rPr>
        <w:t xml:space="preserve"> фаз тисом </w:t>
      </w:r>
      <w:proofErr w:type="spellStart"/>
      <w:r w:rsidR="007175AF" w:rsidRPr="0026529F">
        <w:rPr>
          <w:rFonts w:ascii="TimesNewRoman" w:eastAsia="Times New Roman" w:hAnsi="TimesNewRoman" w:cs="Times New Roman"/>
          <w:color w:val="000000"/>
          <w:sz w:val="28"/>
          <w:szCs w:val="28"/>
        </w:rPr>
        <w:t>ягідним</w:t>
      </w:r>
      <w:proofErr w:type="spellEnd"/>
      <w:r w:rsidR="007175AF" w:rsidRPr="0026529F">
        <w:rPr>
          <w:rFonts w:ascii="TimesNewRoman" w:eastAsia="Times New Roman" w:hAnsi="TimesNewRoman" w:cs="Times New Roman"/>
          <w:color w:val="000000"/>
          <w:sz w:val="28"/>
          <w:szCs w:val="28"/>
        </w:rPr>
        <w:t xml:space="preserve"> у </w:t>
      </w:r>
      <w:proofErr w:type="spellStart"/>
      <w:proofErr w:type="gramStart"/>
      <w:r w:rsidR="007175AF" w:rsidRPr="0026529F">
        <w:rPr>
          <w:rFonts w:ascii="TimesNewRoman" w:eastAsia="Times New Roman" w:hAnsi="TimesNewRoman" w:cs="Times New Roman"/>
          <w:color w:val="000000"/>
          <w:sz w:val="28"/>
          <w:szCs w:val="28"/>
        </w:rPr>
        <w:t>р</w:t>
      </w:r>
      <w:proofErr w:type="gramEnd"/>
      <w:r w:rsidR="007175AF" w:rsidRPr="0026529F">
        <w:rPr>
          <w:rFonts w:ascii="TimesNewRoman" w:eastAsia="Times New Roman" w:hAnsi="TimesNewRoman" w:cs="Times New Roman"/>
          <w:color w:val="000000"/>
          <w:sz w:val="28"/>
          <w:szCs w:val="28"/>
        </w:rPr>
        <w:t>ізні</w:t>
      </w:r>
      <w:proofErr w:type="spellEnd"/>
      <w:r w:rsidR="007175AF" w:rsidRPr="0026529F">
        <w:rPr>
          <w:rFonts w:ascii="TimesNewRoman" w:eastAsia="Times New Roman" w:hAnsi="TimesNewRoman" w:cs="Times New Roman"/>
          <w:color w:val="000000"/>
          <w:sz w:val="28"/>
          <w:szCs w:val="28"/>
        </w:rPr>
        <w:t xml:space="preserve"> роки </w:t>
      </w:r>
      <w:proofErr w:type="spellStart"/>
      <w:r w:rsidR="007175AF" w:rsidRPr="0026529F">
        <w:rPr>
          <w:rFonts w:ascii="TimesNewRoman" w:eastAsia="Times New Roman" w:hAnsi="TimesNewRoman" w:cs="Times New Roman"/>
          <w:color w:val="000000"/>
          <w:sz w:val="28"/>
          <w:szCs w:val="28"/>
        </w:rPr>
        <w:t>досліджень</w:t>
      </w:r>
      <w:proofErr w:type="spellEnd"/>
      <w:r w:rsidR="007175AF" w:rsidRPr="0026529F">
        <w:rPr>
          <w:rFonts w:ascii="TimesNewRoman" w:eastAsia="Times New Roman" w:hAnsi="TimesNewRoman" w:cs="Times New Roman"/>
          <w:color w:val="000000"/>
          <w:sz w:val="28"/>
          <w:szCs w:val="28"/>
        </w:rPr>
        <w:t xml:space="preserve"> говорить про </w:t>
      </w:r>
      <w:proofErr w:type="spellStart"/>
      <w:r w:rsidR="007175AF" w:rsidRPr="0026529F">
        <w:rPr>
          <w:rFonts w:ascii="TimesNewRoman" w:eastAsia="Times New Roman" w:hAnsi="TimesNewRoman" w:cs="Times New Roman"/>
          <w:color w:val="000000"/>
          <w:sz w:val="28"/>
          <w:szCs w:val="28"/>
        </w:rPr>
        <w:t>високу</w:t>
      </w:r>
      <w:proofErr w:type="spellEnd"/>
      <w:r w:rsidR="007175AF" w:rsidRPr="0026529F">
        <w:rPr>
          <w:rFonts w:ascii="TimesNewRoman" w:eastAsia="Times New Roman" w:hAnsi="TimesNewRoman" w:cs="Times New Roman"/>
          <w:color w:val="000000"/>
          <w:sz w:val="28"/>
          <w:szCs w:val="28"/>
        </w:rPr>
        <w:t xml:space="preserve"> </w:t>
      </w:r>
      <w:proofErr w:type="spellStart"/>
      <w:r w:rsidR="007175AF" w:rsidRPr="0026529F">
        <w:rPr>
          <w:rFonts w:ascii="TimesNewRoman" w:eastAsia="Times New Roman" w:hAnsi="TimesNewRoman" w:cs="Times New Roman"/>
          <w:color w:val="000000"/>
          <w:sz w:val="28"/>
          <w:szCs w:val="28"/>
        </w:rPr>
        <w:t>адаптацію</w:t>
      </w:r>
      <w:proofErr w:type="spellEnd"/>
      <w:r w:rsidR="007175AF" w:rsidRPr="0026529F">
        <w:rPr>
          <w:rFonts w:ascii="TimesNewRoman" w:eastAsia="Times New Roman" w:hAnsi="TimesNewRoman" w:cs="Times New Roman"/>
          <w:color w:val="000000"/>
          <w:sz w:val="28"/>
          <w:szCs w:val="28"/>
        </w:rPr>
        <w:t xml:space="preserve"> до умов </w:t>
      </w:r>
      <w:proofErr w:type="spellStart"/>
      <w:r w:rsidR="007175AF" w:rsidRPr="0026529F">
        <w:rPr>
          <w:rFonts w:ascii="TimesNewRoman" w:eastAsia="Times New Roman" w:hAnsi="TimesNewRoman" w:cs="Times New Roman"/>
          <w:color w:val="000000"/>
          <w:sz w:val="28"/>
          <w:szCs w:val="28"/>
        </w:rPr>
        <w:t>зростання</w:t>
      </w:r>
      <w:proofErr w:type="spellEnd"/>
      <w:r w:rsidR="007175AF" w:rsidRPr="0026529F">
        <w:rPr>
          <w:rFonts w:ascii="TimesNewRoman" w:eastAsia="Times New Roman" w:hAnsi="TimesNewRoman" w:cs="Times New Roman"/>
          <w:color w:val="000000"/>
          <w:sz w:val="28"/>
          <w:szCs w:val="28"/>
        </w:rPr>
        <w:t xml:space="preserve">. </w:t>
      </w:r>
      <w:proofErr w:type="spellStart"/>
      <w:r w:rsidR="007175AF" w:rsidRPr="0026529F">
        <w:rPr>
          <w:rFonts w:ascii="TimesNewRoman" w:eastAsia="Times New Roman" w:hAnsi="TimesNewRoman" w:cs="Times New Roman"/>
          <w:color w:val="000000"/>
          <w:sz w:val="28"/>
          <w:szCs w:val="28"/>
        </w:rPr>
        <w:t>Завдяки</w:t>
      </w:r>
      <w:proofErr w:type="spellEnd"/>
      <w:r w:rsidR="007175AF" w:rsidRPr="0026529F">
        <w:rPr>
          <w:rFonts w:ascii="TimesNewRoman" w:eastAsia="Times New Roman" w:hAnsi="TimesNewRoman" w:cs="Times New Roman"/>
          <w:color w:val="000000"/>
          <w:sz w:val="28"/>
          <w:szCs w:val="28"/>
        </w:rPr>
        <w:t xml:space="preserve"> </w:t>
      </w:r>
      <w:proofErr w:type="spellStart"/>
      <w:r w:rsidR="007175AF" w:rsidRPr="0026529F">
        <w:rPr>
          <w:rFonts w:ascii="TimesNewRoman" w:eastAsia="Times New Roman" w:hAnsi="TimesNewRoman" w:cs="Times New Roman"/>
          <w:color w:val="000000"/>
          <w:sz w:val="28"/>
          <w:szCs w:val="28"/>
        </w:rPr>
        <w:t>високій</w:t>
      </w:r>
      <w:proofErr w:type="spellEnd"/>
      <w:r w:rsidR="007175AF" w:rsidRPr="0026529F">
        <w:rPr>
          <w:rFonts w:ascii="TimesNewRoman" w:eastAsia="Times New Roman" w:hAnsi="TimesNewRoman" w:cs="Times New Roman"/>
          <w:color w:val="000000"/>
          <w:sz w:val="28"/>
          <w:szCs w:val="28"/>
        </w:rPr>
        <w:t xml:space="preserve"> </w:t>
      </w:r>
      <w:proofErr w:type="spellStart"/>
      <w:proofErr w:type="gramStart"/>
      <w:r w:rsidR="007175AF" w:rsidRPr="0026529F">
        <w:rPr>
          <w:rFonts w:ascii="TimesNewRoman" w:eastAsia="Times New Roman" w:hAnsi="TimesNewRoman" w:cs="Times New Roman"/>
          <w:color w:val="000000"/>
          <w:sz w:val="28"/>
          <w:szCs w:val="28"/>
        </w:rPr>
        <w:t>ст</w:t>
      </w:r>
      <w:proofErr w:type="gramEnd"/>
      <w:r w:rsidR="007175AF" w:rsidRPr="0026529F">
        <w:rPr>
          <w:rFonts w:ascii="TimesNewRoman" w:eastAsia="Times New Roman" w:hAnsi="TimesNewRoman" w:cs="Times New Roman"/>
          <w:color w:val="000000"/>
          <w:sz w:val="28"/>
          <w:szCs w:val="28"/>
        </w:rPr>
        <w:t>ійкості</w:t>
      </w:r>
      <w:proofErr w:type="spellEnd"/>
      <w:r w:rsidR="007175AF" w:rsidRPr="0026529F">
        <w:rPr>
          <w:rFonts w:ascii="TimesNewRoman" w:eastAsia="Times New Roman" w:hAnsi="TimesNewRoman" w:cs="Times New Roman"/>
          <w:color w:val="000000"/>
          <w:sz w:val="28"/>
          <w:szCs w:val="28"/>
        </w:rPr>
        <w:t xml:space="preserve"> </w:t>
      </w:r>
      <w:proofErr w:type="spellStart"/>
      <w:r w:rsidR="007175AF" w:rsidRPr="0026529F">
        <w:rPr>
          <w:rFonts w:ascii="TimesNewRoman" w:eastAsia="Times New Roman" w:hAnsi="TimesNewRoman" w:cs="Times New Roman"/>
          <w:color w:val="000000"/>
          <w:sz w:val="28"/>
          <w:szCs w:val="28"/>
        </w:rPr>
        <w:t>буферної</w:t>
      </w:r>
      <w:proofErr w:type="spellEnd"/>
      <w:r w:rsidR="007175AF" w:rsidRPr="0026529F">
        <w:rPr>
          <w:rFonts w:ascii="TimesNewRoman" w:eastAsia="Times New Roman" w:hAnsi="TimesNewRoman" w:cs="Times New Roman"/>
          <w:color w:val="000000"/>
          <w:sz w:val="28"/>
          <w:szCs w:val="28"/>
        </w:rPr>
        <w:t xml:space="preserve"> </w:t>
      </w:r>
      <w:proofErr w:type="spellStart"/>
      <w:r w:rsidR="007175AF" w:rsidRPr="0026529F">
        <w:rPr>
          <w:rFonts w:ascii="TimesNewRoman" w:eastAsia="Times New Roman" w:hAnsi="TimesNewRoman" w:cs="Times New Roman"/>
          <w:color w:val="000000"/>
          <w:sz w:val="28"/>
          <w:szCs w:val="28"/>
        </w:rPr>
        <w:t>системи</w:t>
      </w:r>
      <w:proofErr w:type="spellEnd"/>
      <w:r w:rsidR="007175AF" w:rsidRPr="0026529F">
        <w:rPr>
          <w:rFonts w:ascii="TimesNewRoman" w:eastAsia="Times New Roman" w:hAnsi="TimesNewRoman" w:cs="Times New Roman"/>
          <w:color w:val="000000"/>
          <w:sz w:val="28"/>
          <w:szCs w:val="28"/>
        </w:rPr>
        <w:t xml:space="preserve"> </w:t>
      </w:r>
      <w:proofErr w:type="spellStart"/>
      <w:r w:rsidR="007175AF" w:rsidRPr="0026529F">
        <w:rPr>
          <w:rFonts w:ascii="TimesNewRoman" w:eastAsia="Times New Roman" w:hAnsi="TimesNewRoman" w:cs="Times New Roman"/>
          <w:color w:val="000000"/>
          <w:sz w:val="28"/>
          <w:szCs w:val="28"/>
        </w:rPr>
        <w:t>рН</w:t>
      </w:r>
      <w:proofErr w:type="spellEnd"/>
      <w:r w:rsidR="007175AF" w:rsidRPr="0026529F">
        <w:rPr>
          <w:rFonts w:ascii="TimesNewRoman" w:eastAsia="Times New Roman" w:hAnsi="TimesNewRoman" w:cs="Times New Roman"/>
          <w:color w:val="000000"/>
          <w:sz w:val="28"/>
          <w:szCs w:val="28"/>
        </w:rPr>
        <w:t xml:space="preserve"> (∆</w:t>
      </w:r>
      <w:proofErr w:type="spellStart"/>
      <w:r w:rsidR="007175AF" w:rsidRPr="0026529F">
        <w:rPr>
          <w:rFonts w:ascii="TimesNewRoman" w:eastAsia="Times New Roman" w:hAnsi="TimesNewRoman" w:cs="Times New Roman"/>
          <w:color w:val="000000"/>
          <w:sz w:val="28"/>
          <w:szCs w:val="28"/>
        </w:rPr>
        <w:t>рН</w:t>
      </w:r>
      <w:proofErr w:type="spellEnd"/>
      <w:r w:rsidR="007175AF" w:rsidRPr="0026529F">
        <w:rPr>
          <w:rFonts w:ascii="TimesNewRoman" w:eastAsia="Times New Roman" w:hAnsi="TimesNewRoman" w:cs="Times New Roman"/>
          <w:color w:val="000000"/>
          <w:sz w:val="28"/>
          <w:szCs w:val="28"/>
        </w:rPr>
        <w:t xml:space="preserve">) </w:t>
      </w:r>
      <w:proofErr w:type="spellStart"/>
      <w:r w:rsidR="007175AF" w:rsidRPr="0026529F">
        <w:rPr>
          <w:rFonts w:ascii="TimesNewRoman" w:eastAsia="Times New Roman" w:hAnsi="TimesNewRoman" w:cs="Times New Roman"/>
          <w:color w:val="000000"/>
          <w:sz w:val="28"/>
          <w:szCs w:val="28"/>
        </w:rPr>
        <w:t>має</w:t>
      </w:r>
      <w:proofErr w:type="spellEnd"/>
      <w:r w:rsidR="007175AF" w:rsidRPr="0026529F">
        <w:rPr>
          <w:rFonts w:ascii="TimesNewRoman" w:eastAsia="Times New Roman" w:hAnsi="TimesNewRoman" w:cs="Times New Roman"/>
          <w:color w:val="000000"/>
          <w:sz w:val="28"/>
          <w:szCs w:val="28"/>
        </w:rPr>
        <w:t xml:space="preserve"> </w:t>
      </w:r>
      <w:proofErr w:type="spellStart"/>
      <w:r w:rsidR="007175AF" w:rsidRPr="0026529F">
        <w:rPr>
          <w:rFonts w:ascii="TimesNewRoman" w:eastAsia="Times New Roman" w:hAnsi="TimesNewRoman" w:cs="Times New Roman"/>
          <w:color w:val="000000"/>
          <w:sz w:val="28"/>
          <w:szCs w:val="28"/>
        </w:rPr>
        <w:t>середню</w:t>
      </w:r>
      <w:proofErr w:type="spellEnd"/>
      <w:r w:rsidR="007175AF" w:rsidRPr="0026529F">
        <w:rPr>
          <w:rFonts w:ascii="TimesNewRoman" w:eastAsia="Times New Roman" w:hAnsi="TimesNewRoman" w:cs="Times New Roman"/>
          <w:color w:val="000000"/>
          <w:sz w:val="28"/>
          <w:szCs w:val="28"/>
          <w:lang w:val="uk-UA"/>
        </w:rPr>
        <w:t xml:space="preserve"> </w:t>
      </w:r>
      <w:proofErr w:type="spellStart"/>
      <w:r w:rsidR="007175AF" w:rsidRPr="0026529F">
        <w:rPr>
          <w:rFonts w:ascii="TimesNewRoman" w:eastAsia="Times New Roman" w:hAnsi="TimesNewRoman" w:cs="Times New Roman"/>
          <w:color w:val="000000"/>
          <w:sz w:val="28"/>
          <w:szCs w:val="28"/>
        </w:rPr>
        <w:t>стійкість</w:t>
      </w:r>
      <w:proofErr w:type="spellEnd"/>
      <w:r w:rsidR="007175AF" w:rsidRPr="0026529F">
        <w:rPr>
          <w:rFonts w:ascii="TimesNewRoman" w:eastAsia="Times New Roman" w:hAnsi="TimesNewRoman" w:cs="Times New Roman"/>
          <w:color w:val="000000"/>
          <w:sz w:val="28"/>
          <w:szCs w:val="28"/>
          <w:lang w:val="uk-UA"/>
        </w:rPr>
        <w:t xml:space="preserve"> (</w:t>
      </w:r>
      <w:r w:rsidR="007175AF" w:rsidRPr="0026529F">
        <w:rPr>
          <w:rFonts w:ascii="TimesNewRoman" w:eastAsia="Times New Roman" w:hAnsi="TimesNewRoman" w:cs="Times New Roman"/>
          <w:color w:val="000000"/>
          <w:sz w:val="28"/>
          <w:szCs w:val="28"/>
        </w:rPr>
        <w:t>2.87</w:t>
      </w:r>
      <w:r w:rsidR="007175AF" w:rsidRPr="0026529F">
        <w:rPr>
          <w:rFonts w:ascii="TimesNewRoman" w:eastAsia="Times New Roman" w:hAnsi="TimesNewRoman" w:cs="Times New Roman"/>
          <w:color w:val="000000"/>
          <w:sz w:val="18"/>
        </w:rPr>
        <w:t>±0.330</w:t>
      </w:r>
      <w:r w:rsidR="007175AF" w:rsidRPr="0026529F">
        <w:rPr>
          <w:rFonts w:ascii="TimesNewRoman" w:eastAsia="Times New Roman" w:hAnsi="TimesNewRoman" w:cs="Times New Roman"/>
          <w:color w:val="000000"/>
          <w:sz w:val="28"/>
          <w:szCs w:val="28"/>
          <w:lang w:val="uk-UA"/>
        </w:rPr>
        <w:t>)</w:t>
      </w:r>
      <w:r w:rsidR="007175AF" w:rsidRPr="0026529F">
        <w:rPr>
          <w:rFonts w:ascii="TimesNewRoman" w:eastAsia="Times New Roman" w:hAnsi="TimesNewRoman" w:cs="Times New Roman"/>
          <w:color w:val="000000"/>
          <w:sz w:val="28"/>
          <w:szCs w:val="28"/>
        </w:rPr>
        <w:t xml:space="preserve"> до </w:t>
      </w:r>
      <w:proofErr w:type="spellStart"/>
      <w:r w:rsidR="007175AF" w:rsidRPr="0026529F">
        <w:rPr>
          <w:rFonts w:ascii="TimesNewRoman" w:eastAsia="Times New Roman" w:hAnsi="TimesNewRoman" w:cs="Times New Roman"/>
          <w:color w:val="000000"/>
          <w:sz w:val="28"/>
          <w:szCs w:val="28"/>
        </w:rPr>
        <w:t>забруднення</w:t>
      </w:r>
      <w:proofErr w:type="spellEnd"/>
      <w:r w:rsidR="007175AF" w:rsidRPr="0026529F">
        <w:rPr>
          <w:rFonts w:ascii="TimesNewRoman" w:eastAsia="Times New Roman" w:hAnsi="TimesNewRoman" w:cs="Times New Roman"/>
          <w:color w:val="000000"/>
          <w:sz w:val="28"/>
          <w:szCs w:val="28"/>
        </w:rPr>
        <w:t xml:space="preserve">, </w:t>
      </w:r>
      <w:proofErr w:type="spellStart"/>
      <w:r w:rsidR="007175AF" w:rsidRPr="0026529F">
        <w:rPr>
          <w:rFonts w:ascii="TimesNewRoman" w:eastAsia="Times New Roman" w:hAnsi="TimesNewRoman" w:cs="Times New Roman"/>
          <w:color w:val="000000"/>
          <w:sz w:val="28"/>
          <w:szCs w:val="28"/>
        </w:rPr>
        <w:t>що</w:t>
      </w:r>
      <w:proofErr w:type="spellEnd"/>
      <w:r w:rsidR="007175AF" w:rsidRPr="0026529F">
        <w:rPr>
          <w:rFonts w:ascii="TimesNewRoman" w:eastAsia="Times New Roman" w:hAnsi="TimesNewRoman" w:cs="Times New Roman"/>
          <w:color w:val="000000"/>
          <w:sz w:val="28"/>
          <w:szCs w:val="28"/>
        </w:rPr>
        <w:t xml:space="preserve"> </w:t>
      </w:r>
      <w:proofErr w:type="spellStart"/>
      <w:r w:rsidR="007175AF" w:rsidRPr="0026529F">
        <w:rPr>
          <w:rFonts w:ascii="TimesNewRoman" w:eastAsia="Times New Roman" w:hAnsi="TimesNewRoman" w:cs="Times New Roman"/>
          <w:color w:val="000000"/>
          <w:sz w:val="28"/>
          <w:szCs w:val="28"/>
        </w:rPr>
        <w:t>дає</w:t>
      </w:r>
      <w:proofErr w:type="spellEnd"/>
      <w:r w:rsidR="007175AF" w:rsidRPr="0026529F">
        <w:rPr>
          <w:rFonts w:ascii="TimesNewRoman" w:eastAsia="Times New Roman" w:hAnsi="TimesNewRoman" w:cs="Times New Roman"/>
          <w:color w:val="000000"/>
          <w:sz w:val="28"/>
          <w:szCs w:val="28"/>
        </w:rPr>
        <w:t xml:space="preserve"> </w:t>
      </w:r>
      <w:proofErr w:type="spellStart"/>
      <w:r w:rsidR="007175AF" w:rsidRPr="0026529F">
        <w:rPr>
          <w:rFonts w:ascii="TimesNewRoman" w:eastAsia="Times New Roman" w:hAnsi="TimesNewRoman" w:cs="Times New Roman"/>
          <w:color w:val="000000"/>
          <w:sz w:val="28"/>
          <w:szCs w:val="28"/>
        </w:rPr>
        <w:t>змогу</w:t>
      </w:r>
      <w:proofErr w:type="spellEnd"/>
      <w:r w:rsidR="007175AF" w:rsidRPr="0026529F">
        <w:rPr>
          <w:rFonts w:ascii="TimesNewRoman" w:eastAsia="Times New Roman" w:hAnsi="TimesNewRoman" w:cs="Times New Roman"/>
          <w:color w:val="000000"/>
          <w:sz w:val="28"/>
          <w:szCs w:val="28"/>
        </w:rPr>
        <w:t xml:space="preserve"> без </w:t>
      </w:r>
      <w:proofErr w:type="spellStart"/>
      <w:r w:rsidR="007175AF" w:rsidRPr="0026529F">
        <w:rPr>
          <w:rFonts w:ascii="TimesNewRoman" w:eastAsia="Times New Roman" w:hAnsi="TimesNewRoman" w:cs="Times New Roman"/>
          <w:color w:val="000000"/>
          <w:sz w:val="28"/>
          <w:szCs w:val="28"/>
        </w:rPr>
        <w:t>застережень</w:t>
      </w:r>
      <w:proofErr w:type="spellEnd"/>
      <w:r w:rsidR="007175AF" w:rsidRPr="0026529F">
        <w:rPr>
          <w:rFonts w:ascii="TimesNewRoman" w:eastAsia="Times New Roman" w:hAnsi="TimesNewRoman" w:cs="Times New Roman"/>
          <w:color w:val="000000"/>
          <w:sz w:val="28"/>
          <w:szCs w:val="28"/>
        </w:rPr>
        <w:t xml:space="preserve"> </w:t>
      </w:r>
      <w:proofErr w:type="spellStart"/>
      <w:r w:rsidR="007175AF" w:rsidRPr="0026529F">
        <w:rPr>
          <w:rFonts w:ascii="TimesNewRoman" w:eastAsia="Times New Roman" w:hAnsi="TimesNewRoman" w:cs="Times New Roman"/>
          <w:color w:val="000000"/>
          <w:sz w:val="28"/>
          <w:szCs w:val="28"/>
        </w:rPr>
        <w:t>вводити</w:t>
      </w:r>
      <w:proofErr w:type="spellEnd"/>
      <w:r w:rsidR="007175AF" w:rsidRPr="0026529F">
        <w:rPr>
          <w:rFonts w:ascii="TimesNewRoman" w:eastAsia="Times New Roman" w:hAnsi="TimesNewRoman" w:cs="Times New Roman"/>
          <w:color w:val="000000"/>
          <w:sz w:val="28"/>
          <w:szCs w:val="28"/>
        </w:rPr>
        <w:t xml:space="preserve"> </w:t>
      </w:r>
      <w:proofErr w:type="spellStart"/>
      <w:r w:rsidR="007175AF" w:rsidRPr="0026529F">
        <w:rPr>
          <w:rFonts w:ascii="TimesNewRoman" w:eastAsia="Times New Roman" w:hAnsi="TimesNewRoman" w:cs="Times New Roman"/>
          <w:color w:val="000000"/>
          <w:sz w:val="28"/>
          <w:szCs w:val="28"/>
        </w:rPr>
        <w:t>його</w:t>
      </w:r>
      <w:proofErr w:type="spellEnd"/>
      <w:r w:rsidR="007175AF" w:rsidRPr="0026529F">
        <w:rPr>
          <w:rFonts w:ascii="TimesNewRoman" w:eastAsia="Times New Roman" w:hAnsi="TimesNewRoman" w:cs="Times New Roman"/>
          <w:color w:val="000000"/>
          <w:sz w:val="28"/>
          <w:szCs w:val="28"/>
        </w:rPr>
        <w:t xml:space="preserve"> в посадки </w:t>
      </w:r>
      <w:proofErr w:type="spellStart"/>
      <w:r w:rsidR="007175AF" w:rsidRPr="0026529F">
        <w:rPr>
          <w:rFonts w:ascii="TimesNewRoman" w:eastAsia="Times New Roman" w:hAnsi="TimesNewRoman" w:cs="Times New Roman"/>
          <w:color w:val="000000"/>
          <w:sz w:val="28"/>
          <w:szCs w:val="28"/>
        </w:rPr>
        <w:t>парків</w:t>
      </w:r>
      <w:proofErr w:type="spellEnd"/>
      <w:r w:rsidR="007175AF" w:rsidRPr="0026529F">
        <w:rPr>
          <w:rFonts w:ascii="TimesNewRoman" w:eastAsia="Times New Roman" w:hAnsi="TimesNewRoman" w:cs="Times New Roman"/>
          <w:color w:val="000000"/>
          <w:sz w:val="28"/>
          <w:szCs w:val="28"/>
        </w:rPr>
        <w:t xml:space="preserve"> та </w:t>
      </w:r>
      <w:proofErr w:type="spellStart"/>
      <w:r w:rsidR="007175AF" w:rsidRPr="0026529F">
        <w:rPr>
          <w:rFonts w:ascii="TimesNewRoman" w:eastAsia="Times New Roman" w:hAnsi="TimesNewRoman" w:cs="Times New Roman"/>
          <w:color w:val="000000"/>
          <w:sz w:val="28"/>
          <w:szCs w:val="28"/>
        </w:rPr>
        <w:t>скверів</w:t>
      </w:r>
      <w:proofErr w:type="spellEnd"/>
      <w:r w:rsidR="00FD1CCC">
        <w:rPr>
          <w:rFonts w:ascii="TimesNewRoman" w:eastAsia="Times New Roman" w:hAnsi="TimesNewRoman" w:cs="Times New Roman"/>
          <w:color w:val="000000"/>
          <w:sz w:val="28"/>
          <w:szCs w:val="28"/>
          <w:lang w:val="uk-UA"/>
        </w:rPr>
        <w:t>.</w:t>
      </w:r>
    </w:p>
    <w:p w:rsidR="00285D53" w:rsidRPr="00FD1CCC" w:rsidRDefault="00285D53" w:rsidP="00B75162">
      <w:pPr>
        <w:widowControl w:val="0"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 xml:space="preserve">В ході нашого дослідження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відмічено</w:t>
      </w:r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, що при</w:t>
      </w:r>
      <w:r w:rsidRPr="00285D53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 xml:space="preserve"> ранн</w:t>
      </w:r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ій</w:t>
      </w:r>
      <w:r w:rsidRPr="00285D53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, тепл</w:t>
      </w:r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ій</w:t>
      </w:r>
      <w:r w:rsidRPr="00285D53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 xml:space="preserve"> весн</w:t>
      </w:r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і</w:t>
      </w:r>
      <w:r w:rsidRPr="00285D53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 xml:space="preserve"> набухання бруньок спостерігається на </w:t>
      </w:r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20 днів</w:t>
      </w:r>
      <w:r w:rsidRPr="00285D53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 xml:space="preserve"> раніше. </w:t>
      </w:r>
      <w:proofErr w:type="spellStart"/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</w:rPr>
        <w:t>Мінімальна</w:t>
      </w:r>
      <w:proofErr w:type="spellEnd"/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</w:rPr>
        <w:t>тривалість</w:t>
      </w:r>
      <w:proofErr w:type="spellEnd"/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</w:rPr>
        <w:t>фази</w:t>
      </w:r>
      <w:proofErr w:type="spellEnd"/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</w:rPr>
        <w:t>цвітіння</w:t>
      </w:r>
      <w:proofErr w:type="spellEnd"/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– </w:t>
      </w:r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24</w:t>
      </w:r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</w:rPr>
        <w:t>дні</w:t>
      </w:r>
      <w:proofErr w:type="spellEnd"/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а </w:t>
      </w:r>
      <w:proofErr w:type="gramStart"/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</w:rPr>
        <w:t>максимальна</w:t>
      </w:r>
      <w:proofErr w:type="gramEnd"/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</w:t>
      </w:r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31</w:t>
      </w:r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ень</w:t>
      </w:r>
      <w:proofErr w:type="spellEnd"/>
      <w:r w:rsidRPr="006421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64211F">
        <w:rPr>
          <w:rFonts w:ascii="Times New Roman" w:hAnsi="Times New Roman" w:cs="Times New Roman"/>
          <w:sz w:val="28"/>
          <w:szCs w:val="28"/>
          <w:lang w:val="uk-UA"/>
        </w:rPr>
        <w:t>Період лінійн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ого росту пагонів у довжину </w:t>
      </w:r>
      <w:r w:rsidRPr="0064211F">
        <w:rPr>
          <w:rFonts w:ascii="Times New Roman" w:hAnsi="Times New Roman" w:cs="Times New Roman"/>
          <w:sz w:val="28"/>
          <w:szCs w:val="28"/>
          <w:lang w:val="uk-UA"/>
        </w:rPr>
        <w:t>становить 90–108 днів. Найбільша його інтенсивність спостерігається в червні-липні</w:t>
      </w:r>
      <w:r>
        <w:rPr>
          <w:rFonts w:ascii="Times New Roman" w:hAnsi="Times New Roman" w:cs="Times New Roman"/>
          <w:sz w:val="28"/>
          <w:szCs w:val="28"/>
          <w:lang w:val="uk-UA"/>
        </w:rPr>
        <w:t>.</w:t>
      </w:r>
    </w:p>
    <w:sectPr w:rsidR="00285D53" w:rsidRPr="00FD1CCC" w:rsidSect="00B75162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NewRoma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ol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BoldItalic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827382"/>
    <w:multiLevelType w:val="hybridMultilevel"/>
    <w:tmpl w:val="1E9A4156"/>
    <w:lvl w:ilvl="0" w:tplc="948E9D8A">
      <w:numFmt w:val="bullet"/>
      <w:lvlText w:val="-"/>
      <w:lvlJc w:val="left"/>
      <w:pPr>
        <w:ind w:left="1069" w:hanging="360"/>
      </w:pPr>
      <w:rPr>
        <w:rFonts w:ascii="TimesNewRoman" w:eastAsiaTheme="minorEastAsia" w:hAnsi="TimesNewRoman" w:cstheme="minorBidi" w:hint="default"/>
        <w:i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>
    <w:nsid w:val="697919E9"/>
    <w:multiLevelType w:val="hybridMultilevel"/>
    <w:tmpl w:val="89482F40"/>
    <w:lvl w:ilvl="0" w:tplc="0419000F">
      <w:start w:val="1"/>
      <w:numFmt w:val="decimal"/>
      <w:lvlText w:val="%1."/>
      <w:lvlJc w:val="left"/>
      <w:pPr>
        <w:ind w:left="1353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78273716"/>
    <w:multiLevelType w:val="hybridMultilevel"/>
    <w:tmpl w:val="15AA6BC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>
    <w:nsid w:val="7C9E1915"/>
    <w:multiLevelType w:val="hybridMultilevel"/>
    <w:tmpl w:val="014ACBE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>
    <w:useFELayout/>
  </w:compat>
  <w:rsids>
    <w:rsidRoot w:val="0064211F"/>
    <w:rsid w:val="00096D9C"/>
    <w:rsid w:val="000A305C"/>
    <w:rsid w:val="00126AE7"/>
    <w:rsid w:val="00197218"/>
    <w:rsid w:val="00203E9A"/>
    <w:rsid w:val="00285D53"/>
    <w:rsid w:val="002C1731"/>
    <w:rsid w:val="00437A0E"/>
    <w:rsid w:val="004618EC"/>
    <w:rsid w:val="005E3098"/>
    <w:rsid w:val="0064211F"/>
    <w:rsid w:val="006E2305"/>
    <w:rsid w:val="00703F1F"/>
    <w:rsid w:val="007175AF"/>
    <w:rsid w:val="007843B0"/>
    <w:rsid w:val="00793E35"/>
    <w:rsid w:val="0082426C"/>
    <w:rsid w:val="00A45E6E"/>
    <w:rsid w:val="00B14860"/>
    <w:rsid w:val="00B273A5"/>
    <w:rsid w:val="00B75162"/>
    <w:rsid w:val="00C92519"/>
    <w:rsid w:val="00D372BB"/>
    <w:rsid w:val="00DB0D55"/>
    <w:rsid w:val="00DB47AD"/>
    <w:rsid w:val="00DC099D"/>
    <w:rsid w:val="00DE6A69"/>
    <w:rsid w:val="00DF4A69"/>
    <w:rsid w:val="00DF5978"/>
    <w:rsid w:val="00F5553E"/>
    <w:rsid w:val="00FD1C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6D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64211F"/>
    <w:rPr>
      <w:rFonts w:ascii="Bold" w:hAnsi="Bold" w:hint="default"/>
      <w:b/>
      <w:bCs/>
      <w:i w:val="0"/>
      <w:iCs w:val="0"/>
      <w:color w:val="000000"/>
      <w:sz w:val="30"/>
      <w:szCs w:val="30"/>
    </w:rPr>
  </w:style>
  <w:style w:type="character" w:customStyle="1" w:styleId="fontstyle21">
    <w:name w:val="fontstyle21"/>
    <w:basedOn w:val="a0"/>
    <w:rsid w:val="0064211F"/>
    <w:rPr>
      <w:rFonts w:ascii="BoldItalic" w:hAnsi="BoldItalic" w:hint="default"/>
      <w:b/>
      <w:bCs/>
      <w:i/>
      <w:iCs/>
      <w:color w:val="000000"/>
      <w:sz w:val="30"/>
      <w:szCs w:val="30"/>
    </w:rPr>
  </w:style>
  <w:style w:type="character" w:customStyle="1" w:styleId="fontstyle31">
    <w:name w:val="fontstyle31"/>
    <w:basedOn w:val="a0"/>
    <w:rsid w:val="0064211F"/>
    <w:rPr>
      <w:rFonts w:ascii="TimesNewRoman" w:hAnsi="TimesNewRoman" w:hint="default"/>
      <w:b w:val="0"/>
      <w:bCs w:val="0"/>
      <w:i w:val="0"/>
      <w:iCs w:val="0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64211F"/>
    <w:pPr>
      <w:suppressAutoHyphens/>
      <w:ind w:left="720"/>
      <w:contextualSpacing/>
    </w:pPr>
  </w:style>
  <w:style w:type="character" w:customStyle="1" w:styleId="spelle">
    <w:name w:val="spelle"/>
    <w:basedOn w:val="a0"/>
    <w:rsid w:val="00DF5978"/>
  </w:style>
  <w:style w:type="character" w:customStyle="1" w:styleId="grame">
    <w:name w:val="grame"/>
    <w:basedOn w:val="a0"/>
    <w:rsid w:val="00DF597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546</Words>
  <Characters>3113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3652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3</cp:revision>
  <dcterms:created xsi:type="dcterms:W3CDTF">2025-04-11T07:27:00Z</dcterms:created>
  <dcterms:modified xsi:type="dcterms:W3CDTF">2025-04-11T07:43:00Z</dcterms:modified>
</cp:coreProperties>
</file>