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DD998" w14:textId="77777777" w:rsidR="00D7137B" w:rsidRPr="00D7137B" w:rsidRDefault="00D7137B" w:rsidP="00D7137B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713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                      ТЕЗИ</w:t>
      </w:r>
    </w:p>
    <w:p w14:paraId="781436D4" w14:textId="27CCCB74" w:rsidR="00D7137B" w:rsidRPr="00D7137B" w:rsidRDefault="00D7137B" w:rsidP="005506B2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713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проекту: «</w:t>
      </w:r>
      <w:r w:rsidRPr="005506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Енергетичний </w:t>
      </w:r>
      <w:proofErr w:type="spellStart"/>
      <w:r w:rsidRPr="005506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челендж</w:t>
      </w:r>
      <w:proofErr w:type="spellEnd"/>
      <w:r w:rsidRPr="005506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кухні</w:t>
      </w:r>
      <w:r w:rsidRPr="00D713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3A885FEC" w14:textId="32BDDC5A" w:rsidR="00D7137B" w:rsidRPr="00D7137B" w:rsidRDefault="00D7137B" w:rsidP="005506B2">
      <w:pPr>
        <w:tabs>
          <w:tab w:val="left" w:pos="0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713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Автор:</w:t>
      </w:r>
      <w:r w:rsidRPr="00D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5506B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Піщаний</w:t>
      </w:r>
      <w:r w:rsidRPr="00D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5506B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D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5506B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r w:rsidRPr="00D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., учен</w:t>
      </w:r>
      <w:r w:rsidRPr="005506B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ь</w:t>
      </w:r>
      <w:r w:rsidRPr="00D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5506B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9</w:t>
      </w:r>
      <w:r w:rsidRPr="00D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класу, КЗ «</w:t>
      </w:r>
      <w:proofErr w:type="spellStart"/>
      <w:r w:rsidRPr="00D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Степанецький</w:t>
      </w:r>
      <w:proofErr w:type="spellEnd"/>
      <w:r w:rsidRPr="00D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ліцей – опорний заклад загальної середньої освіти» </w:t>
      </w:r>
      <w:proofErr w:type="spellStart"/>
      <w:r w:rsidRPr="00D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Степанецької</w:t>
      </w:r>
      <w:proofErr w:type="spellEnd"/>
      <w:r w:rsidRPr="00D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сільської ради </w:t>
      </w:r>
      <w:r w:rsidR="00A927E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ОТГ</w:t>
      </w:r>
      <w:r w:rsidRPr="00D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Черкаської області</w:t>
      </w:r>
      <w:r w:rsidRPr="005506B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="00A927E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5506B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Черкаське </w:t>
      </w:r>
      <w:r w:rsidRPr="005506B2">
        <w:rPr>
          <w:rFonts w:ascii="Times New Roman" w:hAnsi="Times New Roman" w:cs="Times New Roman"/>
          <w:sz w:val="28"/>
          <w:szCs w:val="28"/>
        </w:rPr>
        <w:t>територіального відділення МАНУ</w:t>
      </w:r>
      <w:r w:rsidR="00A927E4">
        <w:rPr>
          <w:rFonts w:ascii="Times New Roman" w:hAnsi="Times New Roman" w:cs="Times New Roman"/>
          <w:sz w:val="28"/>
          <w:szCs w:val="28"/>
        </w:rPr>
        <w:t>,</w:t>
      </w:r>
      <w:r w:rsidR="001E4729" w:rsidRPr="005506B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D4B2C9" w14:textId="091302A0" w:rsidR="00D7137B" w:rsidRPr="00D7137B" w:rsidRDefault="00D7137B" w:rsidP="005506B2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713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Науковий керівник:</w:t>
      </w:r>
      <w:r w:rsidRPr="00D7137B">
        <w:rPr>
          <w:rFonts w:ascii="Times New Roman" w:eastAsia="Times New Roman" w:hAnsi="Times New Roman" w:cs="Times New Roman"/>
          <w:kern w:val="24"/>
          <w:sz w:val="28"/>
          <w:szCs w:val="28"/>
          <w:lang w:eastAsia="ru-RU"/>
        </w:rPr>
        <w:t xml:space="preserve"> </w:t>
      </w:r>
      <w:r w:rsidRPr="00D713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Степанець С.А, вчитель фізики, вищої кваліфікаційної категорії</w:t>
      </w:r>
      <w:r w:rsidR="00A927E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с. Степанці.</w:t>
      </w:r>
    </w:p>
    <w:p w14:paraId="26DB7887" w14:textId="74FFEBD7" w:rsidR="00D7137B" w:rsidRPr="00D7137B" w:rsidRDefault="00D7137B" w:rsidP="005506B2">
      <w:pPr>
        <w:spacing w:line="360" w:lineRule="auto"/>
        <w:ind w:firstLine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713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Мета дослідження: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Виявити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та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експериментально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дослідити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ефективні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та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оригінальні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способи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отримання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,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перетворення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та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використання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енергії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за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допомогою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доступних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кухонних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матеріалів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та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процесів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,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демонструючи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потенціал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"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зеленої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"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енергетики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в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побутових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proofErr w:type="spellStart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умовах</w:t>
      </w:r>
      <w:proofErr w:type="spellEnd"/>
      <w:r w:rsidR="001E4729" w:rsidRPr="005506B2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</w:p>
    <w:p w14:paraId="4CAB8CAA" w14:textId="52475B28" w:rsidR="00D7137B" w:rsidRPr="005506B2" w:rsidRDefault="001E4729" w:rsidP="005506B2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506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="00D7137B" w:rsidRPr="00D713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Завдання: </w:t>
      </w:r>
      <w:r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Створити оригінальні та безпечні експериментальні моделі для демонстрації отримання, перетворення</w:t>
      </w:r>
      <w:r w:rsidR="00A927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і</w:t>
      </w:r>
      <w:r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використання енергії</w:t>
      </w:r>
      <w:r w:rsidR="00ED349E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 з</w:t>
      </w:r>
      <w:r w:rsidRPr="001E47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дійснити експерименти, фіксуючи параметри та результати</w:t>
      </w:r>
      <w:r w:rsidR="00ED349E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  <w:r w:rsidRPr="001E47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D349E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</w:t>
      </w:r>
      <w:r w:rsidRPr="001E47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’ясувати  фактори, які  впливають на протікання процесів</w:t>
      </w:r>
      <w:r w:rsidR="00CF25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 п</w:t>
      </w:r>
      <w:r w:rsidRPr="001E47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роаналізувати ефективність різних підходів</w:t>
      </w:r>
      <w:r w:rsidR="00ED349E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  <w:r w:rsidRPr="001E47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D349E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1E47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озглянути практичне застосування</w:t>
      </w:r>
      <w:r w:rsidR="00ED349E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  <w:r w:rsidRPr="001E47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F25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</w:t>
      </w:r>
      <w:r w:rsidRPr="001E47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робити висновк</w:t>
      </w:r>
      <w:r w:rsidR="00ED349E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и.</w:t>
      </w:r>
    </w:p>
    <w:p w14:paraId="24C3C5BD" w14:textId="4C8FBA11" w:rsidR="000B7261" w:rsidRPr="00D7137B" w:rsidRDefault="000B7261" w:rsidP="005506B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06B2">
        <w:rPr>
          <w:rFonts w:ascii="Times New Roman" w:hAnsi="Times New Roman" w:cs="Times New Roman"/>
          <w:b/>
          <w:bCs/>
          <w:sz w:val="28"/>
          <w:szCs w:val="28"/>
        </w:rPr>
        <w:t>Об’єкт та предмет дослідження</w:t>
      </w:r>
      <w:r w:rsidRPr="005506B2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5D28AE" w:rsidRPr="005506B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D28AE" w:rsidRPr="005506B2">
        <w:rPr>
          <w:rFonts w:ascii="Times New Roman" w:hAnsi="Times New Roman" w:cs="Times New Roman"/>
          <w:sz w:val="28"/>
          <w:szCs w:val="28"/>
        </w:rPr>
        <w:t>Саморобні енергетичні установки, створені власноруч; ефективність використання сонячної енергії</w:t>
      </w:r>
      <w:r w:rsidR="008C4BD8" w:rsidRPr="005506B2">
        <w:rPr>
          <w:rFonts w:ascii="Times New Roman" w:hAnsi="Times New Roman" w:cs="Times New Roman"/>
          <w:sz w:val="28"/>
          <w:szCs w:val="28"/>
        </w:rPr>
        <w:t xml:space="preserve"> для сушіння продуктів, процес отримання біогазу з органічних відходів, принцип генерації електричної енергії в електрохімічному елементі</w:t>
      </w:r>
      <w:r w:rsidR="0078334F">
        <w:rPr>
          <w:rFonts w:ascii="Times New Roman" w:hAnsi="Times New Roman" w:cs="Times New Roman"/>
          <w:sz w:val="28"/>
          <w:szCs w:val="28"/>
        </w:rPr>
        <w:t>.</w:t>
      </w:r>
    </w:p>
    <w:p w14:paraId="6C402362" w14:textId="77777777" w:rsidR="00D7137B" w:rsidRPr="00D7137B" w:rsidRDefault="00D7137B" w:rsidP="005506B2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713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Теоретична частина: </w:t>
      </w:r>
    </w:p>
    <w:p w14:paraId="6624807B" w14:textId="21C88C9F" w:rsidR="00D7137B" w:rsidRPr="005506B2" w:rsidRDefault="003E1F6E" w:rsidP="005506B2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  <w:r w:rsidRPr="005506B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</w:t>
      </w:r>
      <w:r w:rsidR="00067C5B" w:rsidRPr="005506B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Робота електрохімічного елемента ґрунтується на спонтанних окисно-відновних реакціях, де одна речовина віддає електрони (</w:t>
      </w:r>
      <w:proofErr w:type="spellStart"/>
      <w:r w:rsidR="00067C5B" w:rsidRPr="005506B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окиснюється</w:t>
      </w:r>
      <w:proofErr w:type="spellEnd"/>
      <w:r w:rsidR="00067C5B" w:rsidRPr="005506B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), а інша їх приймає (відновлюється), створюючи потік електронів (електричний струм).</w:t>
      </w:r>
      <w:r w:rsidRPr="005506B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</w:t>
      </w:r>
      <w:r w:rsidR="00D7137B" w:rsidRPr="00D7137B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 xml:space="preserve">  </w:t>
      </w:r>
    </w:p>
    <w:p w14:paraId="5D220A11" w14:textId="77777777" w:rsidR="00A86B53" w:rsidRPr="005506B2" w:rsidRDefault="00B62A72" w:rsidP="005506B2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506B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Анаеробне зброджування</w:t>
      </w:r>
      <w:r w:rsidRPr="005506B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є самочинним хімічним процесом, який відбувається за певних умов (відсутність кисню, певна температура, наявність мікроорганізмів та органічної речовини).</w:t>
      </w:r>
      <w:r w:rsidR="00EA05DB" w:rsidRPr="005506B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</w:p>
    <w:p w14:paraId="46F282BC" w14:textId="78B544EC" w:rsidR="00B62A72" w:rsidRPr="00D7137B" w:rsidRDefault="00EA05DB" w:rsidP="005506B2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506B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 </w:t>
      </w:r>
    </w:p>
    <w:p w14:paraId="2161E23A" w14:textId="42A9665E" w:rsidR="00D7137B" w:rsidRPr="005506B2" w:rsidRDefault="00D7137B" w:rsidP="005506B2">
      <w:pPr>
        <w:shd w:val="clear" w:color="auto" w:fill="FFFFFF"/>
        <w:spacing w:after="168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b/>
          <w:iCs/>
          <w:sz w:val="28"/>
          <w:szCs w:val="28"/>
          <w:lang w:eastAsia="uk-UA"/>
        </w:rPr>
      </w:pPr>
      <w:r w:rsidRPr="00D7137B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Експериментальна частина</w:t>
      </w:r>
      <w:r w:rsidRPr="00D7137B">
        <w:rPr>
          <w:rFonts w:ascii="Times New Roman" w:eastAsia="Times New Roman" w:hAnsi="Times New Roman" w:cs="Times New Roman"/>
          <w:b/>
          <w:iCs/>
          <w:sz w:val="28"/>
          <w:szCs w:val="28"/>
          <w:lang w:eastAsia="uk-UA"/>
        </w:rPr>
        <w:t xml:space="preserve"> </w:t>
      </w:r>
    </w:p>
    <w:p w14:paraId="77C90EC5" w14:textId="2F82A3B0" w:rsidR="00EA05DB" w:rsidRPr="00D7137B" w:rsidRDefault="00EA05DB" w:rsidP="005506B2">
      <w:pPr>
        <w:shd w:val="clear" w:color="auto" w:fill="FFFFFF"/>
        <w:spacing w:after="168" w:line="36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uk-UA"/>
        </w:rPr>
      </w:pPr>
      <w:r w:rsidRPr="00CF254D">
        <w:rPr>
          <w:rFonts w:ascii="Times New Roman" w:eastAsia="Times New Roman" w:hAnsi="Times New Roman" w:cs="Times New Roman"/>
          <w:i/>
          <w:sz w:val="28"/>
          <w:szCs w:val="28"/>
          <w:lang w:eastAsia="uk-UA"/>
        </w:rPr>
        <w:lastRenderedPageBreak/>
        <w:t>Дослідження №1: Створення  електрохімічного елемента</w:t>
      </w:r>
      <w:r w:rsidR="00386622" w:rsidRPr="00CF254D">
        <w:rPr>
          <w:rFonts w:ascii="Times New Roman" w:eastAsia="Times New Roman" w:hAnsi="Times New Roman" w:cs="Times New Roman"/>
          <w:i/>
          <w:sz w:val="28"/>
          <w:szCs w:val="28"/>
          <w:lang w:eastAsia="uk-UA"/>
        </w:rPr>
        <w:t xml:space="preserve">. </w:t>
      </w:r>
    </w:p>
    <w:p w14:paraId="3437E3D7" w14:textId="2E0EB00A" w:rsidR="00EA05DB" w:rsidRPr="00CF254D" w:rsidRDefault="00D7137B" w:rsidP="00A844BA">
      <w:pPr>
        <w:shd w:val="clear" w:color="auto" w:fill="FFFFFF"/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 w:rsidRPr="00D7137B">
        <w:rPr>
          <w:rFonts w:ascii="Times New Roman" w:eastAsia="Times New Roman" w:hAnsi="Times New Roman" w:cs="Times New Roman"/>
          <w:b/>
          <w:iCs/>
          <w:sz w:val="28"/>
          <w:szCs w:val="28"/>
          <w:lang w:eastAsia="uk-UA"/>
        </w:rPr>
        <w:t>Результати:</w:t>
      </w:r>
      <w:r w:rsidR="00A753F2" w:rsidRPr="005506B2">
        <w:rPr>
          <w:rFonts w:ascii="Times New Roman" w:eastAsia="Times New Roman" w:hAnsi="Times New Roman" w:cs="Times New Roman"/>
          <w:b/>
          <w:iCs/>
          <w:sz w:val="28"/>
          <w:szCs w:val="28"/>
          <w:lang w:eastAsia="uk-UA"/>
        </w:rPr>
        <w:t xml:space="preserve"> </w:t>
      </w:r>
      <w:r w:rsidR="00CE5C44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За допомогою </w:t>
      </w:r>
      <w:proofErr w:type="spellStart"/>
      <w:r w:rsidR="00CE5C44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мультиметра</w:t>
      </w:r>
      <w:proofErr w:type="spellEnd"/>
      <w:r w:rsidR="00CE5C44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було</w:t>
      </w:r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з</w:t>
      </w:r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val="ru-RU" w:eastAsia="uk-UA"/>
        </w:rPr>
        <w:t>’</w:t>
      </w:r>
      <w:proofErr w:type="spellStart"/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val="ru-RU" w:eastAsia="uk-UA"/>
        </w:rPr>
        <w:t>ясовано</w:t>
      </w:r>
      <w:proofErr w:type="spellEnd"/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val="ru-RU" w:eastAsia="uk-UA"/>
        </w:rPr>
        <w:t xml:space="preserve">, </w:t>
      </w:r>
      <w:proofErr w:type="spellStart"/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val="ru-RU" w:eastAsia="uk-UA"/>
        </w:rPr>
        <w:t>що</w:t>
      </w:r>
      <w:proofErr w:type="spellEnd"/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val="ru-RU" w:eastAsia="uk-UA"/>
        </w:rPr>
        <w:t xml:space="preserve"> </w:t>
      </w:r>
      <w:proofErr w:type="spellStart"/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val="ru-RU" w:eastAsia="uk-UA"/>
        </w:rPr>
        <w:t>електрохімічний</w:t>
      </w:r>
      <w:proofErr w:type="spellEnd"/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val="ru-RU" w:eastAsia="uk-UA"/>
        </w:rPr>
        <w:t xml:space="preserve"> </w:t>
      </w:r>
      <w:proofErr w:type="spellStart"/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val="ru-RU" w:eastAsia="uk-UA"/>
        </w:rPr>
        <w:t>елемент</w:t>
      </w:r>
      <w:proofErr w:type="spellEnd"/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val="ru-RU" w:eastAsia="uk-UA"/>
        </w:rPr>
        <w:t xml:space="preserve"> </w:t>
      </w:r>
      <w:proofErr w:type="spellStart"/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val="ru-RU" w:eastAsia="uk-UA"/>
        </w:rPr>
        <w:t>працює</w:t>
      </w:r>
      <w:proofErr w:type="spellEnd"/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val="ru-RU" w:eastAsia="uk-UA"/>
        </w:rPr>
        <w:t>,</w:t>
      </w:r>
      <w:r w:rsidR="00594AD7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="00CE5C44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напр</w:t>
      </w:r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у</w:t>
      </w:r>
      <w:r w:rsidR="00CE5C44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г</w:t>
      </w:r>
      <w:r w:rsidR="00395CD8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а становить 0,32 В. Проте підключений світлодіод не засвітився</w:t>
      </w:r>
      <w:r w:rsidR="003B5BD8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  <w:r w:rsidR="00386622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  Щоб світлодіод </w:t>
      </w:r>
      <w:r w:rsidR="00A86B53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за</w:t>
      </w:r>
      <w:r w:rsidR="00386622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світився, п</w:t>
      </w:r>
      <w:r w:rsidR="00A86B53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ідключили </w:t>
      </w:r>
      <w:r w:rsidR="00386622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послідовно </w:t>
      </w:r>
      <w:r w:rsidR="00A86B53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ще два елементи</w:t>
      </w:r>
      <w:r w:rsidR="003B5BD8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. </w:t>
      </w:r>
      <w:r w:rsidR="00A86B53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</w:t>
      </w:r>
      <w:r w:rsidR="00A753F2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вічення </w:t>
      </w:r>
      <w:proofErr w:type="spellStart"/>
      <w:r w:rsidR="00386622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світлодіод</w:t>
      </w:r>
      <w:r w:rsidR="00A753F2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а</w:t>
      </w:r>
      <w:proofErr w:type="spellEnd"/>
      <w:r w:rsidR="00A753F2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не </w:t>
      </w:r>
      <w:r w:rsidR="000B6296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відбулося (</w:t>
      </w:r>
      <w:r w:rsidR="00386622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розрахований на 1 –  3 В</w:t>
      </w:r>
      <w:r w:rsidR="000B6296" w:rsidRPr="00CF254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). Необхідний інший вид світлодіоду.</w:t>
      </w:r>
    </w:p>
    <w:p w14:paraId="50B58EE0" w14:textId="41CE5FFE" w:rsidR="000B6296" w:rsidRPr="00CF254D" w:rsidRDefault="000B6296" w:rsidP="005506B2">
      <w:pPr>
        <w:shd w:val="clear" w:color="auto" w:fill="FFFFFF"/>
        <w:spacing w:before="100" w:beforeAutospacing="1" w:after="168" w:afterAutospacing="1" w:line="360" w:lineRule="auto"/>
        <w:ind w:left="360" w:hanging="36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uk-UA"/>
        </w:rPr>
      </w:pPr>
      <w:r w:rsidRPr="000B6296">
        <w:rPr>
          <w:rFonts w:ascii="Times New Roman" w:eastAsia="Times New Roman" w:hAnsi="Times New Roman" w:cs="Times New Roman"/>
          <w:i/>
          <w:sz w:val="28"/>
          <w:szCs w:val="28"/>
          <w:lang w:eastAsia="uk-UA"/>
        </w:rPr>
        <w:t>Дослідження № 2</w:t>
      </w:r>
      <w:r w:rsidR="00AF7CA0" w:rsidRPr="00CF254D">
        <w:rPr>
          <w:rFonts w:ascii="Times New Roman" w:eastAsia="Times New Roman" w:hAnsi="Times New Roman" w:cs="Times New Roman"/>
          <w:i/>
          <w:sz w:val="28"/>
          <w:szCs w:val="28"/>
          <w:lang w:eastAsia="uk-UA"/>
        </w:rPr>
        <w:t xml:space="preserve"> Створення біогазу. </w:t>
      </w:r>
    </w:p>
    <w:p w14:paraId="734638B3" w14:textId="3CAD73C7" w:rsidR="00AF7CA0" w:rsidRPr="005506B2" w:rsidRDefault="00D7137B" w:rsidP="005506B2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24"/>
          <w:sz w:val="28"/>
          <w:szCs w:val="28"/>
          <w:lang w:eastAsia="uk-UA"/>
        </w:rPr>
      </w:pPr>
      <w:r w:rsidRPr="00D7137B">
        <w:rPr>
          <w:rFonts w:ascii="Times New Roman" w:eastAsia="Times New Roman" w:hAnsi="Times New Roman" w:cs="Times New Roman"/>
          <w:b/>
          <w:kern w:val="24"/>
          <w:sz w:val="28"/>
          <w:szCs w:val="28"/>
          <w:lang w:eastAsia="uk-UA"/>
        </w:rPr>
        <w:t xml:space="preserve">Результати: </w:t>
      </w:r>
      <w:r w:rsidR="00AF7CA0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>В процесі експерименту було створено біогаз, перевірено його наявність</w:t>
      </w:r>
      <w:r w:rsidR="000E71FF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 xml:space="preserve"> з допомогою повітряної кульки і посудини з водою.  Але, щоб світлодіод  засвітився</w:t>
      </w:r>
      <w:r w:rsidR="00D97392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 xml:space="preserve">, необхідно отримати електричну енергію. Для цього потрібен </w:t>
      </w:r>
      <w:proofErr w:type="spellStart"/>
      <w:r w:rsidR="00D97392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>мікрогенератор</w:t>
      </w:r>
      <w:proofErr w:type="spellEnd"/>
      <w:r w:rsidR="00D97392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 xml:space="preserve"> або двигун внутрішнього згоряння, з'єднаний з генератором</w:t>
      </w:r>
      <w:r w:rsidR="00D97392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>.</w:t>
      </w:r>
    </w:p>
    <w:p w14:paraId="2E6DA2A0" w14:textId="048444AE" w:rsidR="00017411" w:rsidRPr="00017411" w:rsidRDefault="00017411" w:rsidP="005506B2">
      <w:pPr>
        <w:shd w:val="clear" w:color="auto" w:fill="FFFFFF"/>
        <w:spacing w:after="0" w:line="360" w:lineRule="auto"/>
        <w:ind w:left="360" w:hanging="360"/>
        <w:jc w:val="both"/>
        <w:textAlignment w:val="baseline"/>
        <w:rPr>
          <w:rFonts w:ascii="Times New Roman" w:eastAsia="Times New Roman" w:hAnsi="Times New Roman" w:cs="Times New Roman"/>
          <w:bCs/>
          <w:i/>
          <w:iCs/>
          <w:kern w:val="24"/>
          <w:sz w:val="28"/>
          <w:szCs w:val="28"/>
          <w:lang w:eastAsia="uk-UA"/>
        </w:rPr>
      </w:pPr>
      <w:r w:rsidRPr="00017411">
        <w:rPr>
          <w:rFonts w:ascii="Times New Roman" w:eastAsia="Times New Roman" w:hAnsi="Times New Roman" w:cs="Times New Roman"/>
          <w:bCs/>
          <w:i/>
          <w:iCs/>
          <w:kern w:val="24"/>
          <w:sz w:val="28"/>
          <w:szCs w:val="28"/>
          <w:lang w:eastAsia="uk-UA"/>
        </w:rPr>
        <w:t xml:space="preserve">Дослідження №3 </w:t>
      </w:r>
      <w:r w:rsidR="00A844BA" w:rsidRPr="00CF254D">
        <w:rPr>
          <w:rFonts w:ascii="Times New Roman" w:eastAsia="Times New Roman" w:hAnsi="Times New Roman" w:cs="Times New Roman"/>
          <w:bCs/>
          <w:i/>
          <w:iCs/>
          <w:kern w:val="24"/>
          <w:sz w:val="28"/>
          <w:szCs w:val="28"/>
          <w:lang w:eastAsia="uk-UA"/>
        </w:rPr>
        <w:t>.</w:t>
      </w:r>
      <w:r w:rsidRPr="00017411">
        <w:rPr>
          <w:rFonts w:ascii="Times New Roman" w:eastAsia="Times New Roman" w:hAnsi="Times New Roman" w:cs="Times New Roman"/>
          <w:bCs/>
          <w:i/>
          <w:iCs/>
          <w:kern w:val="24"/>
          <w:sz w:val="28"/>
          <w:szCs w:val="28"/>
          <w:lang w:eastAsia="uk-UA"/>
        </w:rPr>
        <w:t xml:space="preserve"> Сонячна сушарка</w:t>
      </w:r>
      <w:r w:rsidRPr="00CF254D">
        <w:rPr>
          <w:rFonts w:ascii="Times New Roman" w:eastAsia="Times New Roman" w:hAnsi="Times New Roman" w:cs="Times New Roman"/>
          <w:bCs/>
          <w:i/>
          <w:iCs/>
          <w:kern w:val="24"/>
          <w:sz w:val="28"/>
          <w:szCs w:val="28"/>
          <w:lang w:eastAsia="uk-UA"/>
        </w:rPr>
        <w:t>.</w:t>
      </w:r>
    </w:p>
    <w:p w14:paraId="347CCC4B" w14:textId="3FACDD7B" w:rsidR="00D7137B" w:rsidRPr="00D7137B" w:rsidRDefault="00017411" w:rsidP="005506B2">
      <w:pPr>
        <w:spacing w:after="0" w:line="360" w:lineRule="auto"/>
        <w:ind w:hanging="426"/>
        <w:jc w:val="both"/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</w:pPr>
      <w:r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 xml:space="preserve">       </w:t>
      </w:r>
      <w:r w:rsidR="00D7137B" w:rsidRPr="00D7137B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 xml:space="preserve">Результати: </w:t>
      </w:r>
      <w:r w:rsidR="00B23B57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>В ході експерименту вимірювалися температура, вологість, з</w:t>
      </w:r>
      <w:r w:rsidR="00B23B57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val="ru-RU" w:eastAsia="uk-UA"/>
        </w:rPr>
        <w:t>’</w:t>
      </w:r>
      <w:proofErr w:type="spellStart"/>
      <w:r w:rsidR="00B23B57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>ясовувалося</w:t>
      </w:r>
      <w:proofErr w:type="spellEnd"/>
      <w:r w:rsidR="00B23B57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 xml:space="preserve"> </w:t>
      </w:r>
      <w:r w:rsidR="004B4C18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 xml:space="preserve">за </w:t>
      </w:r>
      <w:r w:rsidR="00B23B57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>яких умов процес сушіння</w:t>
      </w:r>
      <w:r w:rsidR="004B4C18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 xml:space="preserve"> овочів і фруктів</w:t>
      </w:r>
      <w:r w:rsidR="00B23B57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 xml:space="preserve"> проходитиме ефективніше</w:t>
      </w:r>
      <w:r w:rsidR="004B4C18" w:rsidRPr="005506B2">
        <w:rPr>
          <w:rFonts w:ascii="Times New Roman" w:eastAsia="Times New Roman" w:hAnsi="Times New Roman" w:cs="Times New Roman"/>
          <w:bCs/>
          <w:kern w:val="24"/>
          <w:sz w:val="28"/>
          <w:szCs w:val="28"/>
          <w:lang w:eastAsia="uk-UA"/>
        </w:rPr>
        <w:t xml:space="preserve">. Запропоновано можливість вдосконалення пристрою. </w:t>
      </w:r>
    </w:p>
    <w:p w14:paraId="32B63808" w14:textId="56A2F0F5" w:rsidR="00D7137B" w:rsidRPr="005506B2" w:rsidRDefault="008105BC" w:rsidP="005506B2">
      <w:pPr>
        <w:spacing w:after="0" w:line="360" w:lineRule="auto"/>
        <w:ind w:left="426" w:hanging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06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Особистий внесок – це створення саморобних пристроїв на кухні, аналіз результатів, заміна одних елементів іншими.</w:t>
      </w:r>
    </w:p>
    <w:p w14:paraId="28F1773B" w14:textId="23ED5DE6" w:rsidR="008105BC" w:rsidRPr="005506B2" w:rsidRDefault="008105BC" w:rsidP="005506B2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713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Виснов</w:t>
      </w:r>
      <w:r w:rsidRPr="005506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ки.</w:t>
      </w:r>
      <w:r w:rsidR="00727DED" w:rsidRPr="005506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27DED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 допомогою сконструйованих пристроїв продемонстровано принципи перетворення одних видів енергії в інші</w:t>
      </w:r>
      <w:r w:rsidR="00CF25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727DED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досліджено вплив різних </w:t>
      </w:r>
      <w:r w:rsidR="00CF25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факторів </w:t>
      </w:r>
      <w:r w:rsidR="000C0469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хід і результати експериментів.</w:t>
      </w:r>
    </w:p>
    <w:p w14:paraId="4FCB8DAF" w14:textId="3ADC4653" w:rsidR="000C0469" w:rsidRPr="00D7137B" w:rsidRDefault="00CF254D" w:rsidP="005506B2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="000C0469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ізниця потенціалів між електродами,  площа </w:t>
      </w:r>
      <w:r w:rsidR="007833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їх </w:t>
      </w:r>
      <w:r w:rsidR="000C0469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поверхні</w:t>
      </w:r>
      <w:r w:rsidR="007833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0C0469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внутрішній опір</w:t>
      </w:r>
      <w:r w:rsidR="005F70C7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елемента, концентрація електроліту впливають на </w:t>
      </w:r>
      <w:r w:rsidR="00E62D47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обмеженість у застосуванні. Створення сонячної сушарки продемонструвало практичне застосування сонячної енергії для збереження харчових продуктів</w:t>
      </w:r>
      <w:r w:rsidR="000C4CB1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 вплив температури, вологості, </w:t>
      </w:r>
      <w:r w:rsidR="008A47E0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розміщення,</w:t>
      </w:r>
      <w:r w:rsidR="000C4CB1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кута нахилу, пори року, вмісту води</w:t>
      </w:r>
      <w:r w:rsidR="008A47E0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щільності зразків на процес сушіння.</w:t>
      </w:r>
      <w:r w:rsidR="007D5C73" w:rsidRPr="005506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Експеримент зі створення біогазу ознайомив з процесом анаеробного розкладання органічних відходів та можливістю отримання горючого газу.</w:t>
      </w:r>
    </w:p>
    <w:p w14:paraId="13905C22" w14:textId="77777777" w:rsidR="00D7137B" w:rsidRPr="00D7137B" w:rsidRDefault="00D7137B" w:rsidP="005506B2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sectPr w:rsidR="00D7137B" w:rsidRPr="00D7137B" w:rsidSect="00A844B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61289"/>
    <w:multiLevelType w:val="hybridMultilevel"/>
    <w:tmpl w:val="D5BABD5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625146"/>
    <w:multiLevelType w:val="hybridMultilevel"/>
    <w:tmpl w:val="13749E7E"/>
    <w:lvl w:ilvl="0" w:tplc="8E6AEF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690"/>
    <w:rsid w:val="00017411"/>
    <w:rsid w:val="00067C5B"/>
    <w:rsid w:val="000B6296"/>
    <w:rsid w:val="000B7261"/>
    <w:rsid w:val="000C0469"/>
    <w:rsid w:val="000C4CB1"/>
    <w:rsid w:val="000E71FF"/>
    <w:rsid w:val="001E4729"/>
    <w:rsid w:val="00386622"/>
    <w:rsid w:val="00395CD8"/>
    <w:rsid w:val="003B5BD8"/>
    <w:rsid w:val="003E1F6E"/>
    <w:rsid w:val="00422690"/>
    <w:rsid w:val="004B4C18"/>
    <w:rsid w:val="005506B2"/>
    <w:rsid w:val="00594AD7"/>
    <w:rsid w:val="005D28AE"/>
    <w:rsid w:val="005F70C7"/>
    <w:rsid w:val="006A3C59"/>
    <w:rsid w:val="00727DED"/>
    <w:rsid w:val="0078334F"/>
    <w:rsid w:val="007D5C73"/>
    <w:rsid w:val="008105BC"/>
    <w:rsid w:val="008A47E0"/>
    <w:rsid w:val="008C4BD8"/>
    <w:rsid w:val="00A753F2"/>
    <w:rsid w:val="00A844BA"/>
    <w:rsid w:val="00A86B53"/>
    <w:rsid w:val="00A927E4"/>
    <w:rsid w:val="00AF7CA0"/>
    <w:rsid w:val="00B23B57"/>
    <w:rsid w:val="00B62A72"/>
    <w:rsid w:val="00CE5C44"/>
    <w:rsid w:val="00CF254D"/>
    <w:rsid w:val="00D7137B"/>
    <w:rsid w:val="00D97392"/>
    <w:rsid w:val="00E62D47"/>
    <w:rsid w:val="00EA05DB"/>
    <w:rsid w:val="00ED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4291F"/>
  <w15:chartTrackingRefBased/>
  <w15:docId w15:val="{052AF0E9-288A-4806-AB52-7831C3B59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472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42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</Pages>
  <Words>2243</Words>
  <Characters>1279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Osvita</dc:creator>
  <cp:keywords/>
  <dc:description/>
  <cp:lastModifiedBy>Osvita</cp:lastModifiedBy>
  <cp:revision>7</cp:revision>
  <dcterms:created xsi:type="dcterms:W3CDTF">2025-04-22T18:33:00Z</dcterms:created>
  <dcterms:modified xsi:type="dcterms:W3CDTF">2025-04-22T22:16:00Z</dcterms:modified>
</cp:coreProperties>
</file>