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DA2B2" w14:textId="77777777" w:rsidR="00FE5ACF" w:rsidRPr="005F2AE9" w:rsidRDefault="00FE5ACF" w:rsidP="00FE5ACF">
      <w:pPr>
        <w:pStyle w:val="a4"/>
        <w:spacing w:line="360" w:lineRule="auto"/>
        <w:ind w:left="-567" w:firstLine="56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F2AE9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Тема проєкту</w:t>
      </w:r>
      <w:r w:rsidRPr="005F2AE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</w:p>
    <w:p w14:paraId="79703B06" w14:textId="18DD1DB0" w:rsidR="00CD2561" w:rsidRPr="004A2D7A" w:rsidRDefault="00F8162A" w:rsidP="00043054">
      <w:pPr>
        <w:pStyle w:val="a4"/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«</w:t>
      </w:r>
      <w:r w:rsidRPr="00F8162A">
        <w:rPr>
          <w:rFonts w:ascii="Times New Roman" w:hAnsi="Times New Roman" w:cs="Times New Roman"/>
          <w:color w:val="000000"/>
          <w:sz w:val="28"/>
          <w:szCs w:val="28"/>
          <w:lang w:val="uk-UA"/>
        </w:rPr>
        <w:t>Екскурсійна подорож історичним центром міста Мукачева</w:t>
      </w:r>
      <w:r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14:paraId="6F23E8BE" w14:textId="7EA3C5BB" w:rsidR="004A2D7A" w:rsidRDefault="00CD2561" w:rsidP="004A2D7A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B26AD9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Автор </w:t>
      </w:r>
      <w:proofErr w:type="spellStart"/>
      <w:r w:rsidRPr="00B26AD9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проєкту</w:t>
      </w:r>
      <w:proofErr w:type="spellEnd"/>
      <w:r w:rsidRPr="00B26AD9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:</w:t>
      </w:r>
      <w:r w:rsidR="00420C90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="00F8162A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Плеша</w:t>
      </w:r>
      <w:proofErr w:type="spellEnd"/>
      <w:r w:rsidR="00F8162A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Євгенія Василівна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номер телефону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 w:rsidR="00F8162A" w:rsidRPr="00F8162A">
        <w:rPr>
          <w:rFonts w:ascii="Times New Roman" w:hAnsi="Times New Roman" w:cs="Times New Roman"/>
          <w:color w:val="000000" w:themeColor="text1"/>
          <w:sz w:val="28"/>
          <w:szCs w:val="28"/>
        </w:rPr>
        <w:t>+3800660986821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електронна адреса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="00420C90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F8162A" w:rsidRPr="00F8162A">
        <w:rPr>
          <w:rFonts w:ascii="Times New Roman" w:hAnsi="Times New Roman" w:cs="Times New Roman"/>
          <w:color w:val="000000"/>
          <w:sz w:val="28"/>
          <w:szCs w:val="28"/>
          <w:lang w:val="uk-UA"/>
        </w:rPr>
        <w:t>plesaevgenia@gmail.com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місце проживання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Закарпатська область, Мукачівський район, с. </w:t>
      </w:r>
      <w:proofErr w:type="spellStart"/>
      <w:r w:rsidR="00F8162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Ромочевиця</w:t>
      </w:r>
      <w:proofErr w:type="spellEnd"/>
      <w:r w:rsidR="00F8162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, </w:t>
      </w:r>
      <w:r w:rsidR="00F8162A" w:rsidRPr="00F8162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вулиця Духновича, 95</w:t>
      </w:r>
      <w:r w:rsidR="00F8162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14:paraId="1ED99B94" w14:textId="0BBC0852" w:rsidR="00FE5ACF" w:rsidRPr="004A2D7A" w:rsidRDefault="00FE5ACF" w:rsidP="004A2D7A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B26AD9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Навчальний заклад:</w:t>
      </w:r>
      <w:r w:rsidR="00CD25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Залужанськ</w:t>
      </w:r>
      <w:r w:rsidR="00CD2561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ий ліцей</w:t>
      </w:r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, Мукачівської міської ради, Закарпатської області, учен</w:t>
      </w:r>
      <w:proofErr w:type="spellStart"/>
      <w:r w:rsidR="00F8162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иця</w:t>
      </w:r>
      <w:proofErr w:type="spellEnd"/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 xml:space="preserve"> </w:t>
      </w:r>
      <w:r w:rsidR="008D0E88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10</w:t>
      </w:r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 xml:space="preserve"> класу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.</w:t>
      </w:r>
    </w:p>
    <w:p w14:paraId="4FA9EA4A" w14:textId="77777777" w:rsidR="00C44FB8" w:rsidRDefault="00FE5ACF" w:rsidP="00C44FB8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</w:pPr>
      <w:r w:rsidRPr="00B26AD9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К</w:t>
      </w:r>
      <w:r w:rsidR="007F678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ерівник проєкту</w:t>
      </w:r>
      <w:r w:rsidR="007F6785" w:rsidRPr="007F678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az-Cyrl-AZ"/>
        </w:rPr>
        <w:t>:</w:t>
      </w:r>
      <w:r w:rsidR="007F678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az-Cyrl-AZ"/>
        </w:rPr>
        <w:t xml:space="preserve"> </w:t>
      </w:r>
      <w:r w:rsidRPr="00B26AD9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Товт Михайло Михайлович, вчитель історії </w:t>
      </w:r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Залужанськ</w:t>
      </w:r>
      <w:r w:rsidR="00CD2561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ого ліцею</w:t>
      </w:r>
      <w:r w:rsidR="00FB6657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,</w:t>
      </w:r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 xml:space="preserve"> Мукачівської міської ради, Закарпатської області.</w:t>
      </w:r>
    </w:p>
    <w:p w14:paraId="68DCAB50" w14:textId="02F4ED61" w:rsidR="00C44FB8" w:rsidRPr="00C44FB8" w:rsidRDefault="00C44FB8" w:rsidP="00C44FB8">
      <w:pPr>
        <w:pStyle w:val="a4"/>
        <w:spacing w:line="360" w:lineRule="auto"/>
        <w:ind w:left="-567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</w:pPr>
      <w:r w:rsidRPr="00C44FB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>Мета проєкту:</w:t>
      </w:r>
      <w:r w:rsidR="00F25D6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F25D6B" w:rsidRPr="00F25D6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використовуючи наявні історичні джерела </w:t>
      </w:r>
      <w:r w:rsidR="00F8162A" w:rsidRP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дослідити історичне минуле закарпатського міста Мукачева; коротко охарактеризувати процес створення визначних пам’яток центральної частини міста; описати історію релігійних споруд, міської ратуші, палацу  князів Ракоці та скульптурних шедеврів на території міста; визначити роль місцевих пам’яток для формування та збагачення культури і духовності жителів міста Мукачева.</w:t>
      </w:r>
    </w:p>
    <w:p w14:paraId="3755287E" w14:textId="397C5AB2" w:rsidR="00C44FB8" w:rsidRPr="00F25D6B" w:rsidRDefault="00C44FB8" w:rsidP="00F8162A">
      <w:pPr>
        <w:pStyle w:val="a4"/>
        <w:spacing w:line="360" w:lineRule="auto"/>
        <w:ind w:left="-567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</w:pPr>
      <w:r w:rsidRPr="00C44FB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 xml:space="preserve">Завдання </w:t>
      </w:r>
      <w:proofErr w:type="spellStart"/>
      <w:r w:rsidRPr="00C44FB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>проєкту</w:t>
      </w:r>
      <w:proofErr w:type="spellEnd"/>
      <w:r w:rsidRPr="0057356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az-Cyrl-AZ"/>
        </w:rPr>
        <w:t>:</w:t>
      </w:r>
      <w:r w:rsidR="00F8162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az-Cyrl-AZ"/>
        </w:rPr>
        <w:t xml:space="preserve"> </w:t>
      </w:r>
      <w:r w:rsid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>с</w:t>
      </w:r>
      <w:r w:rsidR="00F8162A" w:rsidRP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класти екскурсійний маршрут історичним центром міста Мукачева</w:t>
      </w:r>
      <w:r w:rsidR="00F8162A" w:rsidRP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 xml:space="preserve">; </w:t>
      </w:r>
      <w:r w:rsid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в</w:t>
      </w:r>
      <w:r w:rsidR="00F8162A" w:rsidRP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исвітлити історію пам’яток архітектури та скульптури міста над </w:t>
      </w:r>
      <w:proofErr w:type="spellStart"/>
      <w:r w:rsidR="00F8162A" w:rsidRP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Латорицею</w:t>
      </w:r>
      <w:proofErr w:type="spellEnd"/>
      <w:r w:rsidR="00F8162A" w:rsidRP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 xml:space="preserve">; </w:t>
      </w:r>
      <w:r w:rsid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п</w:t>
      </w:r>
      <w:r w:rsidR="00F8162A" w:rsidRP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роаналізувати особливості створення історичних пам’яток центральної частини міста, їх специфіку та характерні особливості</w:t>
      </w:r>
      <w:r w:rsidR="00F8162A" w:rsidRP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 xml:space="preserve">; </w:t>
      </w:r>
      <w:r w:rsid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с</w:t>
      </w:r>
      <w:r w:rsidR="00F8162A" w:rsidRP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прияти відновленню історичної пам’яті жителів міста Мукачева</w:t>
      </w:r>
      <w:r w:rsidR="00F8162A" w:rsidRP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 xml:space="preserve">; </w:t>
      </w:r>
      <w:r w:rsid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в</w:t>
      </w:r>
      <w:r w:rsidR="00F8162A" w:rsidRP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досконалювати вміння збирати, класифікувати та систематизувати різні види історичних джерел.</w:t>
      </w:r>
    </w:p>
    <w:p w14:paraId="0B65BB47" w14:textId="5C09EB32" w:rsidR="00821256" w:rsidRDefault="00F25D6B" w:rsidP="00821256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F25D6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Актуальність</w:t>
      </w:r>
      <w:r w:rsidRPr="00F25D6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дослідження очевидна з огляду на </w:t>
      </w:r>
      <w:r w:rsid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те, що місто Мукачево </w:t>
      </w:r>
      <w:r w:rsidR="00C908CA" w:rsidRP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полюбляють </w:t>
      </w:r>
      <w:r w:rsid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відвідувати </w:t>
      </w:r>
      <w:r w:rsidR="00C908CA" w:rsidRP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як українські, так й іноземні мандрівники. Причини цього</w:t>
      </w:r>
      <w:r w:rsidR="0082125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C908CA" w:rsidRP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прості:</w:t>
      </w:r>
      <w:r w:rsid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C908CA" w:rsidRP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місто вабить своєю архітектурою, незвичними скульптурками та спокоєм.</w:t>
      </w:r>
      <w:r w:rsid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C908CA" w:rsidRP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Найбільше цікавих місць Мукачева зосереджено в центр</w:t>
      </w:r>
      <w:r w:rsidR="0082125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</w:t>
      </w:r>
      <w:r w:rsidR="00C908CA" w:rsidRP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  <w:r w:rsidR="00DC248F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Це </w:t>
      </w:r>
      <w:r w:rsidR="00C908CA" w:rsidRP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невелика</w:t>
      </w:r>
      <w:r w:rsidR="00DC248F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частина міста</w:t>
      </w:r>
      <w:r w:rsidR="00C908CA" w:rsidRP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</w:t>
      </w:r>
      <w:r w:rsidR="00DC248F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C908CA" w:rsidRP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насичена</w:t>
      </w:r>
      <w:r w:rsid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різними </w:t>
      </w:r>
      <w:r w:rsidR="00C908CA" w:rsidRP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пам’ят</w:t>
      </w:r>
      <w:r w:rsid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ками духовної та світської архітектури</w:t>
      </w:r>
      <w:r w:rsidR="00C908CA" w:rsidRPr="00C908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 Більшість з них ховають в своїх стінах доволі тривалу та насичену історію.</w:t>
      </w:r>
    </w:p>
    <w:p w14:paraId="552CBE05" w14:textId="3EB699BC" w:rsidR="008E3FCB" w:rsidRPr="00821256" w:rsidRDefault="004945E1" w:rsidP="00821256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az-Cyrl-AZ"/>
        </w:rPr>
      </w:pPr>
      <w:r w:rsidRPr="004945E1">
        <w:rPr>
          <w:rFonts w:ascii="Times New Roman" w:hAnsi="Times New Roman" w:cs="Times New Roman"/>
          <w:b/>
          <w:sz w:val="28"/>
          <w:szCs w:val="28"/>
          <w:lang w:val="az-Cyrl-AZ"/>
        </w:rPr>
        <w:t>Об’єктом дослідження</w:t>
      </w:r>
      <w:r w:rsidRPr="004945E1">
        <w:rPr>
          <w:rFonts w:ascii="Times New Roman" w:hAnsi="Times New Roman" w:cs="Times New Roman"/>
          <w:sz w:val="28"/>
          <w:szCs w:val="28"/>
          <w:lang w:val="az-Cyrl-AZ"/>
        </w:rPr>
        <w:t xml:space="preserve"> </w:t>
      </w:r>
      <w:r w:rsidR="004446F0">
        <w:rPr>
          <w:rFonts w:ascii="Times New Roman" w:hAnsi="Times New Roman" w:cs="Times New Roman"/>
          <w:sz w:val="28"/>
          <w:szCs w:val="28"/>
          <w:lang w:val="az-Cyrl-AZ"/>
        </w:rPr>
        <w:t xml:space="preserve">наукового проєкту </w:t>
      </w:r>
      <w:r w:rsidRPr="004945E1">
        <w:rPr>
          <w:rFonts w:ascii="Times New Roman" w:hAnsi="Times New Roman" w:cs="Times New Roman"/>
          <w:sz w:val="28"/>
          <w:szCs w:val="28"/>
          <w:lang w:val="az-Cyrl-AZ"/>
        </w:rPr>
        <w:t>є</w:t>
      </w:r>
      <w:r w:rsidR="000F1002" w:rsidRPr="0082125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21256">
        <w:rPr>
          <w:rFonts w:ascii="Times New Roman" w:hAnsi="Times New Roman" w:cs="Times New Roman"/>
          <w:sz w:val="28"/>
          <w:szCs w:val="28"/>
          <w:lang w:val="uk-UA"/>
        </w:rPr>
        <w:t>визначні</w:t>
      </w:r>
      <w:r w:rsidR="00175F65">
        <w:rPr>
          <w:rFonts w:ascii="Times New Roman" w:hAnsi="Times New Roman" w:cs="Times New Roman"/>
          <w:sz w:val="28"/>
          <w:szCs w:val="28"/>
          <w:lang w:val="uk-UA"/>
        </w:rPr>
        <w:t xml:space="preserve"> пам</w:t>
      </w:r>
      <w:r w:rsidR="00175F65" w:rsidRPr="00821256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="00175F65">
        <w:rPr>
          <w:rFonts w:ascii="Times New Roman" w:hAnsi="Times New Roman" w:cs="Times New Roman"/>
          <w:sz w:val="28"/>
          <w:szCs w:val="28"/>
          <w:lang w:val="uk-UA"/>
        </w:rPr>
        <w:t>ятки</w:t>
      </w:r>
      <w:r w:rsidR="00821256">
        <w:rPr>
          <w:rFonts w:ascii="Times New Roman" w:hAnsi="Times New Roman" w:cs="Times New Roman"/>
          <w:sz w:val="28"/>
          <w:szCs w:val="28"/>
          <w:lang w:val="uk-UA"/>
        </w:rPr>
        <w:t xml:space="preserve"> центральної частини міста Мукачева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4945E1">
        <w:rPr>
          <w:rFonts w:ascii="Times New Roman" w:hAnsi="Times New Roman" w:cs="Times New Roman"/>
          <w:b/>
          <w:sz w:val="28"/>
          <w:szCs w:val="28"/>
          <w:lang w:val="az-Cyrl-AZ"/>
        </w:rPr>
        <w:t>Предметом дослідження</w:t>
      </w:r>
      <w:r w:rsidRPr="004945E1">
        <w:rPr>
          <w:rFonts w:ascii="Times New Roman" w:hAnsi="Times New Roman" w:cs="Times New Roman"/>
          <w:sz w:val="28"/>
          <w:szCs w:val="28"/>
          <w:lang w:val="az-Cyrl-AZ"/>
        </w:rPr>
        <w:t xml:space="preserve"> є </w:t>
      </w:r>
      <w:r w:rsidRPr="00573566">
        <w:rPr>
          <w:rFonts w:ascii="Times New Roman" w:hAnsi="Times New Roman" w:cs="Times New Roman"/>
          <w:sz w:val="28"/>
          <w:szCs w:val="28"/>
          <w:lang w:val="az-Cyrl-AZ"/>
        </w:rPr>
        <w:t>історія</w:t>
      </w:r>
      <w:r w:rsidR="00821256">
        <w:rPr>
          <w:rFonts w:ascii="Times New Roman" w:hAnsi="Times New Roman" w:cs="Times New Roman"/>
          <w:sz w:val="28"/>
          <w:szCs w:val="28"/>
          <w:lang w:val="az-Cyrl-AZ"/>
        </w:rPr>
        <w:t xml:space="preserve"> будівництва храмів </w:t>
      </w:r>
      <w:r w:rsidR="004A3422">
        <w:rPr>
          <w:rFonts w:ascii="Times New Roman" w:hAnsi="Times New Roman" w:cs="Times New Roman"/>
          <w:sz w:val="28"/>
          <w:szCs w:val="28"/>
          <w:lang w:val="az-Cyrl-AZ"/>
        </w:rPr>
        <w:t xml:space="preserve">в </w:t>
      </w:r>
      <w:r w:rsidR="00821256">
        <w:rPr>
          <w:rFonts w:ascii="Times New Roman" w:hAnsi="Times New Roman" w:cs="Times New Roman"/>
          <w:sz w:val="28"/>
          <w:szCs w:val="28"/>
          <w:lang w:val="az-Cyrl-AZ"/>
        </w:rPr>
        <w:t>центр</w:t>
      </w:r>
      <w:r w:rsidR="004A3422">
        <w:rPr>
          <w:rFonts w:ascii="Times New Roman" w:hAnsi="Times New Roman" w:cs="Times New Roman"/>
          <w:sz w:val="28"/>
          <w:szCs w:val="28"/>
          <w:lang w:val="az-Cyrl-AZ"/>
        </w:rPr>
        <w:t>і</w:t>
      </w:r>
      <w:r w:rsidR="00821256">
        <w:rPr>
          <w:rFonts w:ascii="Times New Roman" w:hAnsi="Times New Roman" w:cs="Times New Roman"/>
          <w:sz w:val="28"/>
          <w:szCs w:val="28"/>
          <w:lang w:val="az-Cyrl-AZ"/>
        </w:rPr>
        <w:t xml:space="preserve"> міста, палацу князів Ракоці,</w:t>
      </w:r>
      <w:r w:rsidR="004A3422">
        <w:rPr>
          <w:rFonts w:ascii="Times New Roman" w:hAnsi="Times New Roman" w:cs="Times New Roman"/>
          <w:sz w:val="28"/>
          <w:szCs w:val="28"/>
          <w:lang w:val="az-Cyrl-AZ"/>
        </w:rPr>
        <w:t xml:space="preserve"> </w:t>
      </w:r>
      <w:r w:rsidR="00821256">
        <w:rPr>
          <w:rFonts w:ascii="Times New Roman" w:hAnsi="Times New Roman" w:cs="Times New Roman"/>
          <w:sz w:val="28"/>
          <w:szCs w:val="28"/>
          <w:lang w:val="az-Cyrl-AZ"/>
        </w:rPr>
        <w:t>Мукачівської ратуші як адмін</w:t>
      </w:r>
      <w:r w:rsidR="004A3422">
        <w:rPr>
          <w:rFonts w:ascii="Times New Roman" w:hAnsi="Times New Roman" w:cs="Times New Roman"/>
          <w:sz w:val="28"/>
          <w:szCs w:val="28"/>
          <w:lang w:val="az-Cyrl-AZ"/>
        </w:rPr>
        <w:t xml:space="preserve">істративної </w:t>
      </w:r>
      <w:r w:rsidR="00821256">
        <w:rPr>
          <w:rFonts w:ascii="Times New Roman" w:hAnsi="Times New Roman" w:cs="Times New Roman"/>
          <w:sz w:val="28"/>
          <w:szCs w:val="28"/>
          <w:lang w:val="az-Cyrl-AZ"/>
        </w:rPr>
        <w:lastRenderedPageBreak/>
        <w:t>будівлі</w:t>
      </w:r>
      <w:r w:rsidR="004A3422">
        <w:rPr>
          <w:rFonts w:ascii="Times New Roman" w:hAnsi="Times New Roman" w:cs="Times New Roman"/>
          <w:sz w:val="28"/>
          <w:szCs w:val="28"/>
          <w:lang w:val="az-Cyrl-AZ"/>
        </w:rPr>
        <w:t>, відкриття пам</w:t>
      </w:r>
      <w:r w:rsidR="004A3422" w:rsidRPr="004A3422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="004A3422">
        <w:rPr>
          <w:rFonts w:ascii="Times New Roman" w:hAnsi="Times New Roman" w:cs="Times New Roman"/>
          <w:sz w:val="28"/>
          <w:szCs w:val="28"/>
          <w:lang w:val="az-Cyrl-AZ"/>
        </w:rPr>
        <w:t>ятників</w:t>
      </w:r>
      <w:r w:rsidR="00B230BF">
        <w:rPr>
          <w:rFonts w:ascii="Times New Roman" w:hAnsi="Times New Roman" w:cs="Times New Roman"/>
          <w:sz w:val="28"/>
          <w:szCs w:val="28"/>
          <w:lang w:val="az-Cyrl-AZ"/>
        </w:rPr>
        <w:t xml:space="preserve"> </w:t>
      </w:r>
      <w:r w:rsidR="004A3422">
        <w:rPr>
          <w:rFonts w:ascii="Times New Roman" w:hAnsi="Times New Roman" w:cs="Times New Roman"/>
          <w:sz w:val="28"/>
          <w:szCs w:val="28"/>
          <w:lang w:val="az-Cyrl-AZ"/>
        </w:rPr>
        <w:t>просвітителям Кирилу та Мефодію</w:t>
      </w:r>
      <w:r w:rsidR="00B230BF">
        <w:rPr>
          <w:rFonts w:ascii="Times New Roman" w:hAnsi="Times New Roman" w:cs="Times New Roman"/>
          <w:sz w:val="28"/>
          <w:szCs w:val="28"/>
          <w:lang w:val="az-Cyrl-AZ"/>
        </w:rPr>
        <w:t>, св. Мартину</w:t>
      </w:r>
      <w:r w:rsidR="004A3422">
        <w:rPr>
          <w:rFonts w:ascii="Times New Roman" w:hAnsi="Times New Roman" w:cs="Times New Roman"/>
          <w:sz w:val="28"/>
          <w:szCs w:val="28"/>
          <w:lang w:val="az-Cyrl-AZ"/>
        </w:rPr>
        <w:t xml:space="preserve"> а також закарпатському будителю, педагогу та письменнику О</w:t>
      </w:r>
      <w:r w:rsidR="00B230BF">
        <w:rPr>
          <w:rFonts w:ascii="Times New Roman" w:hAnsi="Times New Roman" w:cs="Times New Roman"/>
          <w:sz w:val="28"/>
          <w:szCs w:val="28"/>
          <w:lang w:val="az-Cyrl-AZ"/>
        </w:rPr>
        <w:t>.</w:t>
      </w:r>
      <w:r w:rsidR="004A3422">
        <w:rPr>
          <w:rFonts w:ascii="Times New Roman" w:hAnsi="Times New Roman" w:cs="Times New Roman"/>
          <w:sz w:val="28"/>
          <w:szCs w:val="28"/>
          <w:lang w:val="az-Cyrl-AZ"/>
        </w:rPr>
        <w:t xml:space="preserve"> Духновичу.</w:t>
      </w:r>
    </w:p>
    <w:p w14:paraId="2B41F814" w14:textId="333D8D48" w:rsidR="00E45998" w:rsidRDefault="00D87E6B" w:rsidP="00636114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bCs/>
          <w:sz w:val="28"/>
          <w:szCs w:val="28"/>
          <w:lang w:val="az-Cyrl-AZ"/>
        </w:rPr>
      </w:pP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      </w:t>
      </w:r>
      <w:r w:rsidR="00E45998" w:rsidRPr="00E45998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Якщо древній Ужгород – це серце Закарпаття, то Мукачево – його душа. </w:t>
      </w:r>
      <w:r w:rsidR="00E45998">
        <w:rPr>
          <w:rFonts w:ascii="Times New Roman" w:hAnsi="Times New Roman" w:cs="Times New Roman"/>
          <w:bCs/>
          <w:sz w:val="28"/>
          <w:szCs w:val="28"/>
          <w:lang w:val="az-Cyrl-AZ"/>
        </w:rPr>
        <w:t>Ц</w:t>
      </w:r>
      <w:r w:rsidR="00E45998" w:rsidRPr="00E45998">
        <w:rPr>
          <w:rFonts w:ascii="Times New Roman" w:hAnsi="Times New Roman" w:cs="Times New Roman"/>
          <w:bCs/>
          <w:sz w:val="28"/>
          <w:szCs w:val="28"/>
          <w:lang w:val="az-Cyrl-AZ"/>
        </w:rPr>
        <w:t>е одне з наймальовничіших міст України, яке славиться своєю унікальною історією. Місто Мукачево існувало вже в 896 році – літописи згадують, що 896 року угорська армія захопила Мукачево. Тобто засновано воно було ще раніше, але коли саме, історикам невідомо. На своїй</w:t>
      </w:r>
      <w:r w:rsidR="00DC248F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="00E45998" w:rsidRPr="00E45998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невеликій території, Мукачево зібрало </w:t>
      </w:r>
      <w:r w:rsidR="00DC248F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цілий </w:t>
      </w:r>
      <w:r w:rsidR="00E45998" w:rsidRPr="00E45998">
        <w:rPr>
          <w:rFonts w:ascii="Times New Roman" w:hAnsi="Times New Roman" w:cs="Times New Roman"/>
          <w:bCs/>
          <w:sz w:val="28"/>
          <w:szCs w:val="28"/>
          <w:lang w:val="az-Cyrl-AZ"/>
        </w:rPr>
        <w:t>ряд унікальних пам’ятників епохи ренесансу, готики і бароко. Це місто еклектики стилів, затишних вуличок, надзвичайної аури і потужної енергетики.</w:t>
      </w:r>
    </w:p>
    <w:p w14:paraId="5D4DF608" w14:textId="2463E57F" w:rsidR="00E45998" w:rsidRDefault="00E45998" w:rsidP="00E45998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bCs/>
          <w:sz w:val="28"/>
          <w:szCs w:val="28"/>
          <w:lang w:val="az-Cyrl-AZ"/>
        </w:rPr>
      </w:pP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      Наш екскурсійний маршрут має протяжність близько 1 км., триває 1,5 години і має 8 </w:t>
      </w:r>
      <w:r w:rsidRPr="00E45998">
        <w:rPr>
          <w:rFonts w:ascii="Times New Roman" w:hAnsi="Times New Roman" w:cs="Times New Roman"/>
          <w:bCs/>
          <w:sz w:val="28"/>
          <w:szCs w:val="28"/>
          <w:lang w:val="az-Cyrl-AZ"/>
        </w:rPr>
        <w:t>зупин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>ок</w:t>
      </w:r>
      <w:r w:rsidRPr="00E45998">
        <w:rPr>
          <w:rFonts w:ascii="Times New Roman" w:hAnsi="Times New Roman" w:cs="Times New Roman"/>
          <w:bCs/>
          <w:sz w:val="28"/>
          <w:szCs w:val="28"/>
          <w:lang w:val="az-Cyrl-AZ"/>
        </w:rPr>
        <w:t>: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Pr="00E45998">
        <w:rPr>
          <w:rFonts w:ascii="Times New Roman" w:hAnsi="Times New Roman" w:cs="Times New Roman"/>
          <w:bCs/>
          <w:sz w:val="28"/>
          <w:szCs w:val="28"/>
          <w:lang w:val="az-Cyrl-AZ"/>
        </w:rPr>
        <w:t>1. Костел Святого Мартина.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Pr="00E45998">
        <w:rPr>
          <w:rFonts w:ascii="Times New Roman" w:hAnsi="Times New Roman" w:cs="Times New Roman"/>
          <w:bCs/>
          <w:sz w:val="28"/>
          <w:szCs w:val="28"/>
          <w:lang w:val="az-Cyrl-AZ"/>
        </w:rPr>
        <w:t>2. Каплиця Святого Йосипа.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                        </w:t>
      </w:r>
      <w:r w:rsidRPr="00E45998">
        <w:rPr>
          <w:rFonts w:ascii="Times New Roman" w:hAnsi="Times New Roman" w:cs="Times New Roman"/>
          <w:bCs/>
          <w:sz w:val="28"/>
          <w:szCs w:val="28"/>
          <w:lang w:val="az-Cyrl-AZ"/>
        </w:rPr>
        <w:t>3. Пам’ятник Святому Мартину.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Pr="00E45998">
        <w:rPr>
          <w:rFonts w:ascii="Times New Roman" w:hAnsi="Times New Roman" w:cs="Times New Roman"/>
          <w:bCs/>
          <w:sz w:val="28"/>
          <w:szCs w:val="28"/>
          <w:lang w:val="az-Cyrl-AZ"/>
        </w:rPr>
        <w:t>4. Палац князів Ракоці.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Pr="00E45998">
        <w:rPr>
          <w:rFonts w:ascii="Times New Roman" w:hAnsi="Times New Roman" w:cs="Times New Roman"/>
          <w:bCs/>
          <w:sz w:val="28"/>
          <w:szCs w:val="28"/>
          <w:lang w:val="az-Cyrl-AZ"/>
        </w:rPr>
        <w:t>5. Пам’ятник Кирилу та Мефодію.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Pr="00E45998">
        <w:rPr>
          <w:rFonts w:ascii="Times New Roman" w:hAnsi="Times New Roman" w:cs="Times New Roman"/>
          <w:bCs/>
          <w:sz w:val="28"/>
          <w:szCs w:val="28"/>
          <w:lang w:val="az-Cyrl-AZ"/>
        </w:rPr>
        <w:t>6. Мукачівська ратуша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. </w:t>
      </w:r>
      <w:r w:rsidRPr="00E45998">
        <w:rPr>
          <w:rFonts w:ascii="Times New Roman" w:hAnsi="Times New Roman" w:cs="Times New Roman"/>
          <w:bCs/>
          <w:sz w:val="28"/>
          <w:szCs w:val="28"/>
          <w:lang w:val="az-Cyrl-AZ"/>
        </w:rPr>
        <w:t>7. Пам’ятник Олександру Духновичу.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Pr="00E45998">
        <w:rPr>
          <w:rFonts w:ascii="Times New Roman" w:hAnsi="Times New Roman" w:cs="Times New Roman"/>
          <w:bCs/>
          <w:sz w:val="28"/>
          <w:szCs w:val="28"/>
          <w:lang w:val="az-Cyrl-AZ"/>
        </w:rPr>
        <w:t>8. Греко – католицький собор Успіння Пресвятої Богородиці.</w:t>
      </w:r>
    </w:p>
    <w:p w14:paraId="12A6DC06" w14:textId="4D799F58" w:rsidR="00235051" w:rsidRPr="00A90646" w:rsidRDefault="00235051" w:rsidP="00235051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az-Cyrl-AZ"/>
        </w:rPr>
      </w:pPr>
      <w:r w:rsidRPr="006A3A15">
        <w:rPr>
          <w:rFonts w:ascii="Times New Roman" w:hAnsi="Times New Roman" w:cs="Times New Roman"/>
          <w:b/>
          <w:color w:val="000000" w:themeColor="text1"/>
          <w:spacing w:val="-6"/>
          <w:sz w:val="28"/>
          <w:szCs w:val="28"/>
          <w:lang w:val="uk-UA"/>
        </w:rPr>
        <w:t>Методи дослідження:</w:t>
      </w:r>
      <w:r w:rsidR="00636114">
        <w:rPr>
          <w:rFonts w:ascii="Times New Roman" w:hAnsi="Times New Roman" w:cs="Times New Roman"/>
          <w:b/>
          <w:color w:val="000000" w:themeColor="text1"/>
          <w:spacing w:val="-6"/>
          <w:sz w:val="28"/>
          <w:szCs w:val="28"/>
          <w:lang w:val="uk-UA"/>
        </w:rPr>
        <w:t xml:space="preserve"> </w:t>
      </w:r>
      <w:r w:rsidR="00636114" w:rsidRPr="00636114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>аналіз різних джерел з проблеми дослідження,</w:t>
      </w:r>
      <w:r w:rsidR="00B95446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 xml:space="preserve"> </w:t>
      </w:r>
      <w:r w:rsidR="00B95446" w:rsidRPr="00B95446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>порівняльно</w:t>
      </w:r>
      <w:r w:rsidR="00DC248F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 xml:space="preserve"> – </w:t>
      </w:r>
      <w:r w:rsidR="00B95446" w:rsidRPr="00B95446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>історичний метод, систематизації та узагальнення; метод наукової об’єктивності, який вимагає розгляду подій у зв’язку з конкретно – історичними умовами їх існування</w:t>
      </w:r>
      <w:r w:rsidR="00636114" w:rsidRPr="00636114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>.</w:t>
      </w:r>
    </w:p>
    <w:p w14:paraId="02D59201" w14:textId="13367796" w:rsidR="00175F65" w:rsidRDefault="000D0A7E" w:rsidP="00A90646">
      <w:pPr>
        <w:pStyle w:val="a4"/>
        <w:spacing w:line="360" w:lineRule="auto"/>
        <w:ind w:left="-567"/>
        <w:jc w:val="both"/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</w:pPr>
      <w:r w:rsidRPr="00A906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Cyrl-AZ" w:eastAsia="uk-UA"/>
        </w:rPr>
        <w:t>Особистий вклад:</w:t>
      </w:r>
      <w:r w:rsidR="00A90646" w:rsidRPr="00A906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  <w:t xml:space="preserve"> </w:t>
      </w:r>
      <w:r w:rsidR="00A90646" w:rsidRPr="00A90646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н</w:t>
      </w:r>
      <w:r w:rsidR="00175F65" w:rsidRPr="00175F65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ауковий проєкт є</w:t>
      </w:r>
      <w:r w:rsidR="00B95446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важливим</w:t>
      </w:r>
      <w:r w:rsidR="00175F65" w:rsidRPr="00175F65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узагальненням про історію</w:t>
      </w:r>
      <w:r w:rsidR="00B95446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створення архітектурних та скульптурних пам</w:t>
      </w:r>
      <w:r w:rsidR="00B95446" w:rsidRPr="00B95446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’</w:t>
      </w:r>
      <w:r w:rsidR="00B95446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яток центральної частини міста Мукачева</w:t>
      </w:r>
      <w:r w:rsidR="00175F65" w:rsidRPr="00175F65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від часу заснування до сьогодення. </w:t>
      </w:r>
      <w:r w:rsidR="00175F65" w:rsidRPr="00175F65"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val="az-Cyrl-AZ"/>
        </w:rPr>
        <w:t>Практичне значення</w:t>
      </w:r>
      <w:r w:rsidR="00175F65" w:rsidRPr="00175F65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проєкту полягає в тому, </w:t>
      </w:r>
      <w:r w:rsidR="00D87E6B" w:rsidRPr="00D87E6B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що  результати даного дослідження можуть бути використані при написанні рефератів, керівниками історико-краєзнавчих гуртків, а також усім, кого цікавить</w:t>
      </w:r>
      <w:r w:rsidR="00B95446" w:rsidRPr="00B95446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</w:t>
      </w:r>
      <w:r w:rsidR="00B95446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uk-UA"/>
        </w:rPr>
        <w:t>історія рідного міста</w:t>
      </w:r>
      <w:r w:rsidR="00D87E6B" w:rsidRPr="00D87E6B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, хто не байдужий до</w:t>
      </w:r>
      <w:r w:rsidR="00B95446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вивчення історичних пам</w:t>
      </w:r>
      <w:r w:rsidR="00B95446" w:rsidRPr="00B95446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’</w:t>
      </w:r>
      <w:r w:rsidR="00B95446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яток</w:t>
      </w:r>
      <w:r w:rsidR="00D87E6B" w:rsidRPr="00D87E6B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.</w:t>
      </w:r>
    </w:p>
    <w:p w14:paraId="46200E6D" w14:textId="45414797" w:rsidR="00DC248F" w:rsidRPr="00B95446" w:rsidRDefault="00901E48" w:rsidP="00DC248F">
      <w:pPr>
        <w:pStyle w:val="a4"/>
        <w:spacing w:line="360" w:lineRule="auto"/>
        <w:ind w:left="-567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</w:pPr>
      <w:r w:rsidRPr="0063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Cyrl-AZ" w:eastAsia="uk-UA"/>
        </w:rPr>
        <w:t>Висновки:</w:t>
      </w:r>
      <w:r w:rsidR="0063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Cyrl-AZ" w:eastAsia="uk-UA"/>
        </w:rPr>
        <w:t xml:space="preserve"> </w:t>
      </w:r>
      <w:r w:rsidR="00636114" w:rsidRPr="0063611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Працюючи</w:t>
      </w:r>
      <w:r w:rsidR="00B95446" w:rsidRPr="00B9544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r w:rsidR="00B95446" w:rsidRPr="00B9544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над науково – дослідницьким </w:t>
      </w:r>
      <w:proofErr w:type="spellStart"/>
      <w:r w:rsidR="00B95446" w:rsidRPr="00B9544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проєктом</w:t>
      </w:r>
      <w:proofErr w:type="spellEnd"/>
      <w:r w:rsidR="00B95446" w:rsidRPr="00B9544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ми дійшли висновку, що сучасне Мукачево – охайне, затишне місто на берегах ріки </w:t>
      </w:r>
      <w:proofErr w:type="spellStart"/>
      <w:r w:rsidR="00B95446" w:rsidRPr="00B9544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Латориці</w:t>
      </w:r>
      <w:proofErr w:type="spellEnd"/>
      <w:r w:rsidR="00B95446" w:rsidRPr="00B9544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. Атмосфера і історія міста залучає і захоплює навіть бувалих мандрівників. Мукачево приваблює туристів своєю винятковою історичною спадщиною</w:t>
      </w:r>
      <w:r w:rsidR="00E45998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– храми, палаци, ратуша, скульптура.</w:t>
      </w:r>
      <w:r w:rsidR="00B95446" w:rsidRPr="00B9544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Більшість історичних пам’яток Мукачева знаходяться в центральній частині </w:t>
      </w:r>
      <w:r w:rsidR="00B9544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міста. </w:t>
      </w:r>
      <w:r w:rsidR="00B95446" w:rsidRPr="00B9544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Отже, знання історії свого населеного пункту, своєї оселі, її традицій є ознакою людської культури, соціальної зрілості особистості.</w:t>
      </w:r>
    </w:p>
    <w:sectPr w:rsidR="00DC248F" w:rsidRPr="00B95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001E25"/>
    <w:multiLevelType w:val="hybridMultilevel"/>
    <w:tmpl w:val="A1AAA2AE"/>
    <w:lvl w:ilvl="0" w:tplc="A950101E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 w16cid:durableId="1594971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4ED1"/>
    <w:rsid w:val="00010881"/>
    <w:rsid w:val="00042376"/>
    <w:rsid w:val="00043054"/>
    <w:rsid w:val="000B4424"/>
    <w:rsid w:val="000C1588"/>
    <w:rsid w:val="000D0A7E"/>
    <w:rsid w:val="000F1002"/>
    <w:rsid w:val="000F5F84"/>
    <w:rsid w:val="00175F65"/>
    <w:rsid w:val="00235051"/>
    <w:rsid w:val="00420C90"/>
    <w:rsid w:val="00435CB1"/>
    <w:rsid w:val="004446F0"/>
    <w:rsid w:val="004945E1"/>
    <w:rsid w:val="004A2D7A"/>
    <w:rsid w:val="004A3422"/>
    <w:rsid w:val="004D7048"/>
    <w:rsid w:val="00573566"/>
    <w:rsid w:val="00636114"/>
    <w:rsid w:val="00673464"/>
    <w:rsid w:val="007E4ED1"/>
    <w:rsid w:val="007E606A"/>
    <w:rsid w:val="007F6785"/>
    <w:rsid w:val="00821256"/>
    <w:rsid w:val="008C26B2"/>
    <w:rsid w:val="008D0E88"/>
    <w:rsid w:val="008E3FCB"/>
    <w:rsid w:val="00901E48"/>
    <w:rsid w:val="009F230E"/>
    <w:rsid w:val="00A55233"/>
    <w:rsid w:val="00A90646"/>
    <w:rsid w:val="00AE3018"/>
    <w:rsid w:val="00B230BF"/>
    <w:rsid w:val="00B24BA7"/>
    <w:rsid w:val="00B95446"/>
    <w:rsid w:val="00C44FB8"/>
    <w:rsid w:val="00C47DAF"/>
    <w:rsid w:val="00C908CA"/>
    <w:rsid w:val="00CD2561"/>
    <w:rsid w:val="00D87E6B"/>
    <w:rsid w:val="00DB5A4F"/>
    <w:rsid w:val="00DC248F"/>
    <w:rsid w:val="00E3552B"/>
    <w:rsid w:val="00E45998"/>
    <w:rsid w:val="00EC69F7"/>
    <w:rsid w:val="00EF5DBC"/>
    <w:rsid w:val="00F245C8"/>
    <w:rsid w:val="00F25D6B"/>
    <w:rsid w:val="00F34100"/>
    <w:rsid w:val="00F8162A"/>
    <w:rsid w:val="00F8476C"/>
    <w:rsid w:val="00FB6657"/>
    <w:rsid w:val="00FE5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B5DADC1"/>
  <w15:docId w15:val="{75F595D1-D0A6-495A-99E3-4D0BB1298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E5ACF"/>
    <w:rPr>
      <w:color w:val="0000FF" w:themeColor="hyperlink"/>
      <w:u w:val="single"/>
    </w:rPr>
  </w:style>
  <w:style w:type="paragraph" w:styleId="a4">
    <w:name w:val="No Spacing"/>
    <w:uiPriority w:val="1"/>
    <w:qFormat/>
    <w:rsid w:val="00FE5ACF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C44F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4945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82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1</Pages>
  <Words>649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H0ME</dc:creator>
  <cp:keywords/>
  <dc:description/>
  <cp:lastModifiedBy>User</cp:lastModifiedBy>
  <cp:revision>22</cp:revision>
  <dcterms:created xsi:type="dcterms:W3CDTF">2021-04-22T18:30:00Z</dcterms:created>
  <dcterms:modified xsi:type="dcterms:W3CDTF">2025-04-21T22:38:00Z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204564967135555dc4d9c1979ec1b2780fb172dd74decaf2ff71e3a1b66a1ca3</vt:lpwstr>
  </property>
</Properties>
</file>