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1BC8" w:rsidRDefault="001319C9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Segoe UI" w:hAnsi="Times New Roman" w:cs="Times New Roman"/>
          <w:b/>
          <w:sz w:val="28"/>
          <w:szCs w:val="28"/>
          <w:shd w:val="clear" w:color="auto" w:fill="FFFFFF"/>
        </w:rPr>
        <w:t xml:space="preserve">Всеукраїнський інтерактивний </w:t>
      </w:r>
      <w:proofErr w:type="spellStart"/>
      <w:r>
        <w:rPr>
          <w:rFonts w:ascii="Times New Roman" w:eastAsia="Segoe UI" w:hAnsi="Times New Roman" w:cs="Times New Roman"/>
          <w:b/>
          <w:sz w:val="28"/>
          <w:szCs w:val="28"/>
          <w:shd w:val="clear" w:color="auto" w:fill="FFFFFF"/>
        </w:rPr>
        <w:t>конкурс</w:t>
      </w:r>
      <w:r>
        <w:rPr>
          <w:rFonts w:ascii="Times New Roman" w:hAnsi="Times New Roman" w:cs="Times New Roman"/>
          <w:b/>
          <w:sz w:val="28"/>
          <w:szCs w:val="28"/>
        </w:rPr>
        <w:t>«МАН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-Юніор Дослідник»</w:t>
      </w:r>
    </w:p>
    <w:p w:rsidR="00BC1BC8" w:rsidRDefault="001319C9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Номінація «Історик-Юніор»</w:t>
      </w:r>
    </w:p>
    <w:p w:rsidR="00BC1BC8" w:rsidRDefault="00BC1BC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C1BC8" w:rsidRDefault="001319C9">
      <w:pPr>
        <w:spacing w:after="0" w:line="276" w:lineRule="auto"/>
        <w:rPr>
          <w:rFonts w:ascii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Тема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проєкту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: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  <w:t>Подорож вулицями рідного міста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. </w:t>
      </w:r>
    </w:p>
    <w:p w:rsidR="00BC1BC8" w:rsidRDefault="001319C9">
      <w:pPr>
        <w:spacing w:after="0" w:line="276" w:lineRule="auto"/>
        <w:ind w:left="1416" w:firstLine="708"/>
        <w:rPr>
          <w:rFonts w:ascii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z w:val="28"/>
          <w:szCs w:val="28"/>
        </w:rPr>
        <w:t>Екскурсійний маршрут Смілою.</w:t>
      </w:r>
    </w:p>
    <w:p w:rsidR="00BC1BC8" w:rsidRDefault="00BC1BC8">
      <w:pPr>
        <w:spacing w:after="0" w:line="276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BC1BC8" w:rsidRDefault="001319C9">
      <w:pPr>
        <w:spacing w:after="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Автор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проєкту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:</w:t>
      </w:r>
      <w:r w:rsidR="000D590E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color w:val="333333"/>
          <w:sz w:val="28"/>
          <w:szCs w:val="28"/>
        </w:rPr>
        <w:t>ПЕТРИК ПОЛІНА АНТОНІВНА</w:t>
      </w:r>
    </w:p>
    <w:p w:rsidR="00BC1BC8" w:rsidRDefault="001319C9">
      <w:pPr>
        <w:spacing w:after="0" w:line="276" w:lineRule="auto"/>
        <w:jc w:val="center"/>
        <w:rPr>
          <w:rFonts w:ascii="Times New Roman" w:hAnsi="Times New Roman" w:cs="Times New Roman"/>
          <w:b/>
          <w:color w:val="333333"/>
          <w:sz w:val="28"/>
          <w:szCs w:val="28"/>
        </w:rPr>
      </w:pPr>
      <w:r>
        <w:rPr>
          <w:rFonts w:ascii="Times New Roman" w:hAnsi="Times New Roman" w:cs="Times New Roman"/>
          <w:b/>
          <w:color w:val="333333"/>
          <w:sz w:val="28"/>
          <w:szCs w:val="28"/>
        </w:rPr>
        <w:t>Смілянська загальноосвітня школа І-ІІІ ступенів №11, 10-Б клас</w:t>
      </w:r>
    </w:p>
    <w:p w:rsidR="00BC1BC8" w:rsidRDefault="001319C9" w:rsidP="00BC1BC8">
      <w:pPr>
        <w:spacing w:after="0" w:line="276" w:lineRule="auto"/>
        <w:ind w:firstLineChars="300" w:firstLine="84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333333"/>
          <w:sz w:val="28"/>
          <w:szCs w:val="28"/>
        </w:rPr>
        <w:t>Смілянське територіальне відділення МАНУ</w:t>
      </w:r>
    </w:p>
    <w:p w:rsidR="00BC1BC8" w:rsidRDefault="001319C9" w:rsidP="00BC1BC8">
      <w:pPr>
        <w:spacing w:after="0" w:line="276" w:lineRule="auto"/>
        <w:ind w:firstLineChars="1050" w:firstLine="2951"/>
        <w:jc w:val="both"/>
        <w:rPr>
          <w:rFonts w:ascii="Times New Roman" w:hAnsi="Times New Roman" w:cs="Times New Roman"/>
          <w:b/>
          <w:color w:val="333333"/>
          <w:sz w:val="28"/>
          <w:szCs w:val="28"/>
        </w:rPr>
      </w:pPr>
      <w:r>
        <w:rPr>
          <w:rFonts w:ascii="Times New Roman" w:hAnsi="Times New Roman" w:cs="Times New Roman"/>
          <w:b/>
          <w:color w:val="333333"/>
          <w:sz w:val="28"/>
          <w:szCs w:val="28"/>
        </w:rPr>
        <w:t>місто Сміла</w:t>
      </w:r>
    </w:p>
    <w:p w:rsidR="00BC1BC8" w:rsidRDefault="001319C9">
      <w:pPr>
        <w:spacing w:after="0" w:line="276" w:lineRule="auto"/>
        <w:jc w:val="both"/>
        <w:rPr>
          <w:rFonts w:ascii="Times New Roman" w:hAnsi="Times New Roman" w:cs="Times New Roman"/>
          <w:b/>
          <w:bCs/>
          <w:color w:val="333333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333333"/>
          <w:sz w:val="28"/>
          <w:szCs w:val="28"/>
          <w:u w:val="single"/>
        </w:rPr>
        <w:t xml:space="preserve">Керівники:  </w:t>
      </w:r>
      <w:r>
        <w:rPr>
          <w:rFonts w:ascii="Times New Roman" w:hAnsi="Times New Roman" w:cs="Times New Roman"/>
          <w:b/>
          <w:bCs/>
          <w:color w:val="333333"/>
          <w:sz w:val="28"/>
          <w:szCs w:val="28"/>
        </w:rPr>
        <w:t>БУЛИУХ Юрій Гаврилович,</w:t>
      </w:r>
      <w:r w:rsidR="00854273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color w:val="333333"/>
          <w:sz w:val="28"/>
          <w:szCs w:val="28"/>
        </w:rPr>
        <w:t>учитель історії</w:t>
      </w:r>
    </w:p>
    <w:p w:rsidR="00BC1BC8" w:rsidRDefault="001319C9" w:rsidP="00BC1BC8">
      <w:pPr>
        <w:spacing w:after="0" w:line="276" w:lineRule="auto"/>
        <w:ind w:firstLineChars="550" w:firstLine="1546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333333"/>
          <w:sz w:val="28"/>
          <w:szCs w:val="28"/>
        </w:rPr>
        <w:t>ХИЖКІНА Людмила Борисівна,</w:t>
      </w:r>
      <w:r w:rsidR="00854273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color w:val="333333"/>
          <w:sz w:val="28"/>
          <w:szCs w:val="28"/>
        </w:rPr>
        <w:t>учитель української мови та</w:t>
      </w:r>
      <w:r w:rsidRPr="001319C9">
        <w:rPr>
          <w:rFonts w:ascii="Times New Roman" w:hAnsi="Times New Roman" w:cs="Times New Roman"/>
          <w:bCs/>
          <w:color w:val="333333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Cs/>
          <w:color w:val="333333"/>
          <w:sz w:val="28"/>
          <w:szCs w:val="28"/>
        </w:rPr>
        <w:t>літератури</w:t>
      </w:r>
    </w:p>
    <w:p w:rsidR="00BC1BC8" w:rsidRDefault="00BC1BC8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BC1BC8" w:rsidRDefault="001319C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Мета дослідження</w:t>
      </w:r>
      <w:r>
        <w:rPr>
          <w:rFonts w:ascii="Times New Roman" w:hAnsi="Times New Roman" w:cs="Times New Roman"/>
          <w:bCs/>
          <w:sz w:val="28"/>
          <w:szCs w:val="28"/>
        </w:rPr>
        <w:t>: дослідження, узагальнення та популяризація краєзнавчого матеріалу.</w:t>
      </w:r>
    </w:p>
    <w:p w:rsidR="00BC1BC8" w:rsidRDefault="001319C9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Завдання дослідження:</w:t>
      </w:r>
    </w:p>
    <w:p w:rsidR="00BC1BC8" w:rsidRDefault="001319C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19C9">
        <w:rPr>
          <w:rFonts w:ascii="Times New Roman" w:hAnsi="Times New Roman" w:cs="Times New Roman"/>
          <w:bCs/>
          <w:sz w:val="28"/>
          <w:szCs w:val="28"/>
        </w:rPr>
        <w:t>1. Вивчити інформацію серед учнів закладу, чи цікавляться вони історією міста й  культурними пам’</w:t>
      </w:r>
      <w:r>
        <w:rPr>
          <w:rFonts w:ascii="Times New Roman" w:hAnsi="Times New Roman" w:cs="Times New Roman"/>
          <w:bCs/>
          <w:sz w:val="28"/>
          <w:szCs w:val="28"/>
        </w:rPr>
        <w:t>ятками Сміли.</w:t>
      </w:r>
    </w:p>
    <w:p w:rsidR="00BC1BC8" w:rsidRDefault="001319C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sz w:val="28"/>
          <w:szCs w:val="28"/>
          <w:lang w:val="ru-RU"/>
        </w:rPr>
        <w:t>2</w:t>
      </w:r>
      <w:r>
        <w:rPr>
          <w:rFonts w:ascii="Times New Roman" w:hAnsi="Times New Roman" w:cs="Times New Roman"/>
          <w:bCs/>
          <w:sz w:val="28"/>
          <w:szCs w:val="28"/>
        </w:rPr>
        <w:t xml:space="preserve">. Зібрати Інтернет-ресурси та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дослідити  наукові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, літературні джерела, в яких згадуються визначені мною історичні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пам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ru-RU"/>
        </w:rPr>
        <w:t>’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ru-RU"/>
        </w:rPr>
        <w:t>ятки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ru-RU"/>
        </w:rPr>
        <w:t>.</w:t>
      </w:r>
    </w:p>
    <w:p w:rsidR="00BC1BC8" w:rsidRDefault="001319C9">
      <w:pPr>
        <w:spacing w:after="0" w:line="276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3. Створити власний екскурсійний маршрут рідним містом з метою ознайомлення жителів та гостей міста з визначними історичними пам’ятками Сміли. </w:t>
      </w:r>
    </w:p>
    <w:p w:rsidR="00BC1BC8" w:rsidRDefault="001319C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Об'єкт дослідження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r w:rsidR="00E57016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історико-культурні пам’ятки на території рідного міста.</w:t>
      </w:r>
    </w:p>
    <w:p w:rsidR="00BC1BC8" w:rsidRDefault="001319C9">
      <w:pPr>
        <w:spacing w:after="0" w:line="276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Предмет дослідження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  <w:r>
        <w:rPr>
          <w:rFonts w:ascii="Times New Roman" w:hAnsi="Times New Roman" w:cs="Times New Roman"/>
          <w:bCs/>
          <w:sz w:val="28"/>
          <w:szCs w:val="28"/>
        </w:rPr>
        <w:t xml:space="preserve"> історія створення, хронологічні рамки заснування, місце знаходження та авторство визначених об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>’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єктів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BC1BC8" w:rsidRDefault="001319C9">
      <w:pPr>
        <w:spacing w:after="0" w:line="276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Теоретична частина:</w:t>
      </w:r>
    </w:p>
    <w:p w:rsidR="00BC1BC8" w:rsidRDefault="001319C9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Екскурсія – це форма туристично-краєзнавчої роботи, метою якої є закріплення знань, здобутих під час уроків, отримання нових, додаткових знань. Це навмисний наочний процес пізнання навколишнього середовища шляхом споглядання за історичними об</w:t>
      </w:r>
      <w:r>
        <w:rPr>
          <w:rFonts w:ascii="Times New Roman" w:hAnsi="Times New Roman" w:cs="Times New Roman"/>
          <w:sz w:val="28"/>
          <w:szCs w:val="28"/>
          <w:lang w:val="ru-RU"/>
        </w:rPr>
        <w:t>’</w:t>
      </w:r>
      <w:proofErr w:type="spellStart"/>
      <w:r>
        <w:rPr>
          <w:rFonts w:ascii="Times New Roman" w:hAnsi="Times New Roman" w:cs="Times New Roman"/>
          <w:sz w:val="28"/>
          <w:szCs w:val="28"/>
        </w:rPr>
        <w:t>єктами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й отримання знань про їх походження. Цей процес будується з використанням попередньо відібраних об</w:t>
      </w:r>
      <w:r>
        <w:rPr>
          <w:rFonts w:ascii="Times New Roman" w:hAnsi="Times New Roman" w:cs="Times New Roman"/>
          <w:sz w:val="28"/>
          <w:szCs w:val="28"/>
          <w:lang w:val="ru-RU"/>
        </w:rPr>
        <w:t>’</w:t>
      </w:r>
      <w:proofErr w:type="spellStart"/>
      <w:r>
        <w:rPr>
          <w:rFonts w:ascii="Times New Roman" w:hAnsi="Times New Roman" w:cs="Times New Roman"/>
          <w:sz w:val="28"/>
          <w:szCs w:val="28"/>
        </w:rPr>
        <w:t>єктів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 природних умовах і здійснюється екскурсоводом за заздалегідь визначеною темою та маршрутом.</w:t>
      </w:r>
    </w:p>
    <w:p w:rsidR="000D590E" w:rsidRDefault="001319C9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Маршрут екскурсії – це найзручніший шлях руху групи від однієї локації до іншої за заздалегідь визначеним планом. Головне завдання маршруту – охопити всі відібрані для огляду об’єкти в певній послідовності, визначеній екскурсоводом попередньо.</w:t>
      </w:r>
    </w:p>
    <w:p w:rsidR="00BC1BC8" w:rsidRPr="00E57016" w:rsidRDefault="000D590E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Мій екскурсійний маршрут розпочинається з Софіївської лікарні(</w:t>
      </w:r>
      <w:r w:rsidRPr="00E57016">
        <w:rPr>
          <w:rFonts w:ascii="Times New Roman" w:hAnsi="Times New Roman" w:cs="Times New Roman"/>
          <w:b/>
          <w:bCs/>
          <w:sz w:val="28"/>
          <w:szCs w:val="28"/>
        </w:rPr>
        <w:t>на схемі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57016">
        <w:rPr>
          <w:rFonts w:ascii="Times New Roman" w:hAnsi="Times New Roman" w:cs="Times New Roman"/>
          <w:b/>
          <w:bCs/>
          <w:sz w:val="28"/>
          <w:szCs w:val="28"/>
        </w:rPr>
        <w:t>екскурсійного маршруту під №1</w:t>
      </w:r>
      <w:r>
        <w:rPr>
          <w:rFonts w:ascii="Times New Roman" w:hAnsi="Times New Roman" w:cs="Times New Roman"/>
          <w:sz w:val="28"/>
          <w:szCs w:val="28"/>
        </w:rPr>
        <w:t xml:space="preserve">). Це приміщення було збудовано на кошти графа О. О. Бобринського в 1862 році. Назву Софіївська вона </w:t>
      </w:r>
      <w:r w:rsidR="001319C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отримала у1870 році на честь дружини графа – Софії Олександрівни, яка опікувалась лікарнею.</w:t>
      </w:r>
      <w:r w:rsidR="00E57016">
        <w:rPr>
          <w:rFonts w:ascii="Times New Roman" w:hAnsi="Times New Roman" w:cs="Times New Roman"/>
          <w:sz w:val="28"/>
          <w:szCs w:val="28"/>
        </w:rPr>
        <w:t xml:space="preserve"> До </w:t>
      </w:r>
      <w:r w:rsidR="00E57016">
        <w:rPr>
          <w:rFonts w:ascii="Times New Roman" w:hAnsi="Times New Roman" w:cs="Times New Roman"/>
          <w:sz w:val="28"/>
          <w:szCs w:val="28"/>
        </w:rPr>
        <w:lastRenderedPageBreak/>
        <w:t xml:space="preserve">наших часів </w:t>
      </w:r>
      <w:proofErr w:type="spellStart"/>
      <w:r w:rsidR="00E57016">
        <w:rPr>
          <w:rFonts w:ascii="Times New Roman" w:hAnsi="Times New Roman" w:cs="Times New Roman"/>
          <w:sz w:val="28"/>
          <w:szCs w:val="28"/>
        </w:rPr>
        <w:t>збереглося</w:t>
      </w:r>
      <w:proofErr w:type="spellEnd"/>
      <w:r w:rsidR="00E57016">
        <w:rPr>
          <w:rFonts w:ascii="Times New Roman" w:hAnsi="Times New Roman" w:cs="Times New Roman"/>
          <w:sz w:val="28"/>
          <w:szCs w:val="28"/>
        </w:rPr>
        <w:t xml:space="preserve"> приміщення, в якому розміщено поліклінічне відділення лікарні імені Софії Бобринської. </w:t>
      </w:r>
      <w:r w:rsidR="00854273">
        <w:rPr>
          <w:rFonts w:ascii="Times New Roman" w:hAnsi="Times New Roman" w:cs="Times New Roman"/>
          <w:sz w:val="28"/>
          <w:szCs w:val="28"/>
        </w:rPr>
        <w:t>Наступним</w:t>
      </w:r>
      <w:r w:rsidR="00E57016">
        <w:rPr>
          <w:rFonts w:ascii="Times New Roman" w:hAnsi="Times New Roman" w:cs="Times New Roman"/>
          <w:sz w:val="28"/>
          <w:szCs w:val="28"/>
        </w:rPr>
        <w:t xml:space="preserve"> об</w:t>
      </w:r>
      <w:r w:rsidR="00E57016" w:rsidRPr="00E57016">
        <w:rPr>
          <w:rFonts w:ascii="Times New Roman" w:hAnsi="Times New Roman" w:cs="Times New Roman"/>
          <w:sz w:val="28"/>
          <w:szCs w:val="28"/>
        </w:rPr>
        <w:t>’</w:t>
      </w:r>
      <w:r w:rsidR="00E57016">
        <w:rPr>
          <w:rFonts w:ascii="Times New Roman" w:hAnsi="Times New Roman" w:cs="Times New Roman"/>
          <w:sz w:val="28"/>
          <w:szCs w:val="28"/>
        </w:rPr>
        <w:t>єктом є приміщення Смілянського краєзнавчого музею</w:t>
      </w:r>
      <w:r w:rsidR="00E57016" w:rsidRPr="00DF276D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DF276D" w:rsidRPr="00DF276D">
        <w:rPr>
          <w:rFonts w:ascii="Times New Roman" w:hAnsi="Times New Roman" w:cs="Times New Roman"/>
          <w:b/>
          <w:bCs/>
          <w:sz w:val="28"/>
          <w:szCs w:val="28"/>
        </w:rPr>
        <w:t>(на схемі під №2)</w:t>
      </w:r>
      <w:r w:rsidR="00E57016">
        <w:rPr>
          <w:rFonts w:ascii="Times New Roman" w:hAnsi="Times New Roman" w:cs="Times New Roman"/>
          <w:sz w:val="28"/>
          <w:szCs w:val="28"/>
        </w:rPr>
        <w:t xml:space="preserve"> Ц</w:t>
      </w:r>
      <w:r w:rsidR="00854273">
        <w:rPr>
          <w:rFonts w:ascii="Times New Roman" w:hAnsi="Times New Roman" w:cs="Times New Roman"/>
          <w:sz w:val="28"/>
          <w:szCs w:val="28"/>
        </w:rPr>
        <w:t>я</w:t>
      </w:r>
      <w:r w:rsidR="00E57016">
        <w:rPr>
          <w:rFonts w:ascii="Times New Roman" w:hAnsi="Times New Roman" w:cs="Times New Roman"/>
          <w:sz w:val="28"/>
          <w:szCs w:val="28"/>
        </w:rPr>
        <w:t xml:space="preserve"> пам</w:t>
      </w:r>
      <w:r w:rsidR="00E57016" w:rsidRPr="00E57016">
        <w:rPr>
          <w:rFonts w:ascii="Times New Roman" w:hAnsi="Times New Roman" w:cs="Times New Roman"/>
          <w:sz w:val="28"/>
          <w:szCs w:val="28"/>
        </w:rPr>
        <w:t>’ятка а</w:t>
      </w:r>
      <w:r w:rsidR="00E57016" w:rsidRPr="00DF276D">
        <w:rPr>
          <w:rFonts w:ascii="Times New Roman" w:hAnsi="Times New Roman" w:cs="Times New Roman"/>
          <w:sz w:val="28"/>
          <w:szCs w:val="28"/>
        </w:rPr>
        <w:t>р</w:t>
      </w:r>
      <w:r w:rsidR="00E57016">
        <w:rPr>
          <w:rFonts w:ascii="Times New Roman" w:hAnsi="Times New Roman" w:cs="Times New Roman"/>
          <w:sz w:val="28"/>
          <w:szCs w:val="28"/>
        </w:rPr>
        <w:t>хітектури споруджена в 1909-1910 роках в стилі провінційного модерну для філії Санкт-Петер</w:t>
      </w:r>
      <w:r w:rsidR="00DF276D">
        <w:rPr>
          <w:rFonts w:ascii="Times New Roman" w:hAnsi="Times New Roman" w:cs="Times New Roman"/>
          <w:sz w:val="28"/>
          <w:szCs w:val="28"/>
        </w:rPr>
        <w:t xml:space="preserve">бурзького позичкового банку. Музей має статус державного, працівники ведуть пошукову роботу та проводять </w:t>
      </w:r>
      <w:r w:rsidR="00F804E0">
        <w:rPr>
          <w:rFonts w:ascii="Times New Roman" w:hAnsi="Times New Roman" w:cs="Times New Roman"/>
          <w:sz w:val="28"/>
          <w:szCs w:val="28"/>
        </w:rPr>
        <w:t>е</w:t>
      </w:r>
      <w:r w:rsidR="00DF276D">
        <w:rPr>
          <w:rFonts w:ascii="Times New Roman" w:hAnsi="Times New Roman" w:cs="Times New Roman"/>
          <w:sz w:val="28"/>
          <w:szCs w:val="28"/>
        </w:rPr>
        <w:t>кскурсії.</w:t>
      </w:r>
      <w:r w:rsidR="00F804E0">
        <w:rPr>
          <w:rFonts w:ascii="Times New Roman" w:hAnsi="Times New Roman" w:cs="Times New Roman"/>
          <w:sz w:val="28"/>
          <w:szCs w:val="28"/>
        </w:rPr>
        <w:t xml:space="preserve"> Колишня жіноча гімназія(</w:t>
      </w:r>
      <w:r w:rsidR="00F804E0" w:rsidRPr="002F795A">
        <w:rPr>
          <w:rFonts w:ascii="Times New Roman" w:hAnsi="Times New Roman" w:cs="Times New Roman"/>
          <w:b/>
          <w:bCs/>
          <w:sz w:val="28"/>
          <w:szCs w:val="28"/>
        </w:rPr>
        <w:t>схема №3)</w:t>
      </w:r>
      <w:r w:rsidR="00F804E0">
        <w:rPr>
          <w:rFonts w:ascii="Times New Roman" w:hAnsi="Times New Roman" w:cs="Times New Roman"/>
          <w:sz w:val="28"/>
          <w:szCs w:val="28"/>
        </w:rPr>
        <w:t xml:space="preserve"> збудована за </w:t>
      </w:r>
      <w:proofErr w:type="spellStart"/>
      <w:r w:rsidR="00F804E0">
        <w:rPr>
          <w:rFonts w:ascii="Times New Roman" w:hAnsi="Times New Roman" w:cs="Times New Roman"/>
          <w:sz w:val="28"/>
          <w:szCs w:val="28"/>
        </w:rPr>
        <w:t>проєктом</w:t>
      </w:r>
      <w:proofErr w:type="spellEnd"/>
      <w:r w:rsidR="002F795A">
        <w:rPr>
          <w:rFonts w:ascii="Times New Roman" w:hAnsi="Times New Roman" w:cs="Times New Roman"/>
          <w:sz w:val="28"/>
          <w:szCs w:val="28"/>
        </w:rPr>
        <w:t xml:space="preserve"> А. С. Висоцького в 1910 році. Вихованок гімназії навчали різним видам рукоділля, кулінарному мистецтву, догляду за домашніми рослинами та квітами. В даний час у цьому приміщенн</w:t>
      </w:r>
      <w:r w:rsidR="00854273">
        <w:rPr>
          <w:rFonts w:ascii="Times New Roman" w:hAnsi="Times New Roman" w:cs="Times New Roman"/>
          <w:sz w:val="28"/>
          <w:szCs w:val="28"/>
        </w:rPr>
        <w:t>і</w:t>
      </w:r>
      <w:r w:rsidR="002F795A">
        <w:rPr>
          <w:rFonts w:ascii="Times New Roman" w:hAnsi="Times New Roman" w:cs="Times New Roman"/>
          <w:sz w:val="28"/>
          <w:szCs w:val="28"/>
        </w:rPr>
        <w:t xml:space="preserve"> знаходиться</w:t>
      </w:r>
      <w:r w:rsidR="00C44E7C">
        <w:rPr>
          <w:rFonts w:ascii="Times New Roman" w:hAnsi="Times New Roman" w:cs="Times New Roman"/>
          <w:sz w:val="28"/>
          <w:szCs w:val="28"/>
        </w:rPr>
        <w:t xml:space="preserve"> міський культурно-просвітницький центр. Приміщення колишньої чоловічої гімназії</w:t>
      </w:r>
      <w:r w:rsidR="00C44E7C" w:rsidRPr="00C44E7C">
        <w:rPr>
          <w:rFonts w:ascii="Times New Roman" w:hAnsi="Times New Roman" w:cs="Times New Roman"/>
          <w:b/>
          <w:bCs/>
          <w:sz w:val="28"/>
          <w:szCs w:val="28"/>
        </w:rPr>
        <w:t>(на схемі №4)</w:t>
      </w:r>
      <w:r w:rsidR="006B017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C44E7C">
        <w:rPr>
          <w:rFonts w:ascii="Times New Roman" w:hAnsi="Times New Roman" w:cs="Times New Roman"/>
          <w:sz w:val="28"/>
          <w:szCs w:val="28"/>
        </w:rPr>
        <w:t xml:space="preserve">збудовано за </w:t>
      </w:r>
      <w:proofErr w:type="spellStart"/>
      <w:r w:rsidR="00C44E7C">
        <w:rPr>
          <w:rFonts w:ascii="Times New Roman" w:hAnsi="Times New Roman" w:cs="Times New Roman"/>
          <w:sz w:val="28"/>
          <w:szCs w:val="28"/>
        </w:rPr>
        <w:t>проєктом</w:t>
      </w:r>
      <w:proofErr w:type="spellEnd"/>
      <w:r w:rsidR="00C44E7C">
        <w:rPr>
          <w:rFonts w:ascii="Times New Roman" w:hAnsi="Times New Roman" w:cs="Times New Roman"/>
          <w:sz w:val="28"/>
          <w:szCs w:val="28"/>
        </w:rPr>
        <w:t xml:space="preserve"> того ж А. С. Висоцького протягом 1908-1909 років. Гімназія мала повний курс технічних класів, в ній навчалися переважно діти чиновників, купців та службовців. На даний момент це навчальний корпус НВК</w:t>
      </w:r>
      <w:r w:rsidR="006B017A">
        <w:rPr>
          <w:rFonts w:ascii="Times New Roman" w:hAnsi="Times New Roman" w:cs="Times New Roman"/>
          <w:sz w:val="28"/>
          <w:szCs w:val="28"/>
        </w:rPr>
        <w:t xml:space="preserve"> гімназії імені В. Т. Сенатора. І ще один </w:t>
      </w:r>
      <w:proofErr w:type="spellStart"/>
      <w:r w:rsidR="006B017A">
        <w:rPr>
          <w:rFonts w:ascii="Times New Roman" w:hAnsi="Times New Roman" w:cs="Times New Roman"/>
          <w:sz w:val="28"/>
          <w:szCs w:val="28"/>
        </w:rPr>
        <w:t>проєкт</w:t>
      </w:r>
      <w:proofErr w:type="spellEnd"/>
      <w:r w:rsidR="006B017A">
        <w:rPr>
          <w:rFonts w:ascii="Times New Roman" w:hAnsi="Times New Roman" w:cs="Times New Roman"/>
          <w:sz w:val="28"/>
          <w:szCs w:val="28"/>
        </w:rPr>
        <w:t xml:space="preserve"> А. С. Висоцького – це старий корпус коледжу харчових технологій </w:t>
      </w:r>
      <w:r w:rsidR="006B017A" w:rsidRPr="006B017A">
        <w:rPr>
          <w:rFonts w:ascii="Times New Roman" w:hAnsi="Times New Roman" w:cs="Times New Roman"/>
          <w:b/>
          <w:bCs/>
          <w:sz w:val="28"/>
          <w:szCs w:val="28"/>
        </w:rPr>
        <w:t>(на схемі №5).</w:t>
      </w:r>
      <w:r w:rsidR="006B017A">
        <w:rPr>
          <w:rFonts w:ascii="Times New Roman" w:hAnsi="Times New Roman" w:cs="Times New Roman"/>
          <w:sz w:val="28"/>
          <w:szCs w:val="28"/>
        </w:rPr>
        <w:t xml:space="preserve"> Це старі технічні класи, де готували спеціалістів для цукрових заводів Бобринських. Були першим навчальним закладом в Україні з підготовки майстрів цукроваріння. На даний час будівля перебуває в аварійному стані.</w:t>
      </w:r>
    </w:p>
    <w:p w:rsidR="00C44E7C" w:rsidRDefault="00C44E7C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BC1BC8" w:rsidRDefault="001319C9">
      <w:pPr>
        <w:spacing w:after="0" w:line="276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Експериментальна  частина:</w:t>
      </w:r>
    </w:p>
    <w:p w:rsidR="00BC1BC8" w:rsidRDefault="001319C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>Методи дослідження:</w:t>
      </w:r>
      <w:r>
        <w:rPr>
          <w:rFonts w:ascii="Times New Roman" w:eastAsia="Calibri" w:hAnsi="Times New Roman" w:cs="Times New Roman"/>
          <w:sz w:val="28"/>
          <w:szCs w:val="28"/>
        </w:rPr>
        <w:t xml:space="preserve"> теоретичні: аналіз, синтез, узагальнення; загальнонаукові емпіричні (опитування); систематизація зібраного матеріалу, історико-хронологічний. </w:t>
      </w:r>
    </w:p>
    <w:p w:rsidR="00BC1BC8" w:rsidRDefault="001319C9">
      <w:pPr>
        <w:spacing w:after="0" w:line="276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У процесі роботи над темою мені стало цікаво, чи добре знають учні та дорослі Смілу історичну й героїчну. Я склала форму для опитування, у якому взяли участь 269 осіб, із них 94,1%- жителі Сміли, 5,9% – ВПО. 78,4% респондентів знають історичні пам’ятки Сміли, 21,6- ні. 62,11% учнів були учасниками екскурсії по місту, 37,9 % - ні. 82,9% школярів виявили бажання відвідати екскурсію рідним містом.</w:t>
      </w:r>
    </w:p>
    <w:p w:rsidR="00BC1BC8" w:rsidRDefault="001319C9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>Практичне значення</w:t>
      </w:r>
      <w:r w:rsidRPr="001319C9">
        <w:rPr>
          <w:rFonts w:ascii="Times New Roman" w:eastAsia="Calibri" w:hAnsi="Times New Roman" w:cs="Times New Roman"/>
          <w:b/>
          <w:sz w:val="28"/>
          <w:szCs w:val="28"/>
          <w:u w:val="single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виконаної роботи полягає в тому, що матеріал науково-дослідницької роботи може бути використаний учителями історії, літератури на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уроках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та під час проведення  екскурсій по місту учнями нашого закладу.</w:t>
      </w:r>
    </w:p>
    <w:p w:rsidR="00BC1BC8" w:rsidRDefault="001319C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>Висновки:</w:t>
      </w:r>
    </w:p>
    <w:p w:rsidR="00BC1BC8" w:rsidRDefault="001319C9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Отже, завдяки роботі над цим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проєктом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я </w:t>
      </w:r>
      <w:r>
        <w:rPr>
          <w:rFonts w:ascii="Times New Roman" w:hAnsi="Times New Roman" w:cs="Times New Roman"/>
          <w:bCs/>
          <w:sz w:val="28"/>
          <w:szCs w:val="28"/>
        </w:rPr>
        <w:t xml:space="preserve">навчилася складати екскурсійний маршрут, поглибила знання про визначні історико-культурні пам’ятки Сміли (згідно з маршрутом), </w:t>
      </w:r>
      <w:r>
        <w:rPr>
          <w:rFonts w:ascii="Times New Roman" w:eastAsia="Calibri" w:hAnsi="Times New Roman" w:cs="Times New Roman"/>
          <w:sz w:val="28"/>
          <w:szCs w:val="28"/>
        </w:rPr>
        <w:t>здобула нові знання</w:t>
      </w:r>
      <w:r>
        <w:rPr>
          <w:rFonts w:ascii="Times New Roman" w:hAnsi="Times New Roman" w:cs="Times New Roman"/>
          <w:sz w:val="28"/>
          <w:szCs w:val="28"/>
        </w:rPr>
        <w:t xml:space="preserve"> з історії рідного міста, спробувала себе в ролі екскурсовода для учнів нашої школи</w:t>
      </w:r>
      <w:r w:rsidR="00C83E2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історичними місцям</w:t>
      </w:r>
      <w:r w:rsidR="00C83E29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малої Батьківщини. </w:t>
      </w:r>
    </w:p>
    <w:p w:rsidR="00BC1BC8" w:rsidRDefault="001319C9">
      <w:pPr>
        <w:spacing w:after="0" w:line="276" w:lineRule="auto"/>
        <w:ind w:left="720" w:hanging="72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Елементи новизни дослідження: </w:t>
      </w:r>
    </w:p>
    <w:p w:rsidR="00BC1BC8" w:rsidRPr="0063395D" w:rsidRDefault="001319C9">
      <w:pPr>
        <w:spacing w:after="0" w:line="276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Новий підхід або методологія: популяризація  свого рідного міста й навчального закладу серед </w:t>
      </w:r>
      <w:r w:rsidR="00154643">
        <w:rPr>
          <w:rFonts w:ascii="Times New Roman" w:hAnsi="Times New Roman" w:cs="Times New Roman"/>
          <w:bCs/>
          <w:sz w:val="28"/>
          <w:szCs w:val="28"/>
        </w:rPr>
        <w:t xml:space="preserve">гостей та </w:t>
      </w:r>
      <w:r>
        <w:rPr>
          <w:rFonts w:ascii="Times New Roman" w:hAnsi="Times New Roman" w:cs="Times New Roman"/>
          <w:bCs/>
          <w:sz w:val="28"/>
          <w:szCs w:val="28"/>
        </w:rPr>
        <w:t>мешканців Сміли</w:t>
      </w:r>
      <w:r w:rsidR="00154643"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Cs/>
          <w:sz w:val="28"/>
          <w:szCs w:val="28"/>
        </w:rPr>
        <w:t xml:space="preserve">  Випуск брошури-путівника для учнів, з метою розвитку вело- та пішохідного туризму. Організація </w:t>
      </w:r>
      <w:r>
        <w:rPr>
          <w:rFonts w:ascii="Times New Roman" w:hAnsi="Times New Roman" w:cs="Times New Roman"/>
          <w:bCs/>
          <w:sz w:val="28"/>
          <w:szCs w:val="28"/>
        </w:rPr>
        <w:lastRenderedPageBreak/>
        <w:t>фотовиставки «У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ru-RU"/>
        </w:rPr>
        <w:t>нікальність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та краса 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ru-RU"/>
        </w:rPr>
        <w:t>рідного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ru-RU"/>
        </w:rPr>
        <w:t>міста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через призму 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ru-RU"/>
        </w:rPr>
        <w:t>його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ru-RU"/>
        </w:rPr>
        <w:t>історії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та 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ru-RU"/>
        </w:rPr>
        <w:t>культури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» за 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ru-RU"/>
        </w:rPr>
        <w:t>матеріалами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ru-RU"/>
        </w:rPr>
        <w:t>екскурсії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bookmarkStart w:id="0" w:name="_GoBack"/>
      <w:bookmarkEnd w:id="0"/>
    </w:p>
    <w:p w:rsidR="00BC1BC8" w:rsidRDefault="00BC1BC8">
      <w:pPr>
        <w:spacing w:after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sectPr w:rsidR="00BC1BC8" w:rsidSect="00BC1BC8">
      <w:pgSz w:w="11906" w:h="16838"/>
      <w:pgMar w:top="567" w:right="567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65A6" w:rsidRDefault="006E65A6">
      <w:pPr>
        <w:spacing w:line="240" w:lineRule="auto"/>
      </w:pPr>
      <w:r>
        <w:separator/>
      </w:r>
    </w:p>
  </w:endnote>
  <w:endnote w:type="continuationSeparator" w:id="0">
    <w:p w:rsidR="006E65A6" w:rsidRDefault="006E65A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E65A6" w:rsidRDefault="006E65A6">
      <w:pPr>
        <w:spacing w:after="0"/>
      </w:pPr>
      <w:r>
        <w:separator/>
      </w:r>
    </w:p>
  </w:footnote>
  <w:footnote w:type="continuationSeparator" w:id="0">
    <w:p w:rsidR="006E65A6" w:rsidRDefault="006E65A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960B84"/>
    <w:multiLevelType w:val="multilevel"/>
    <w:tmpl w:val="40960B84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Arial" w:hAnsi="Arial" w:hint="default"/>
      </w:rPr>
    </w:lvl>
    <w:lvl w:ilvl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Arial" w:hAnsi="Arial" w:hint="default"/>
      </w:rPr>
    </w:lvl>
    <w:lvl w:ilvl="2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Arial" w:hAnsi="Arial" w:hint="default"/>
      </w:rPr>
    </w:lvl>
    <w:lvl w:ilvl="3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Arial" w:hAnsi="Arial" w:hint="default"/>
      </w:rPr>
    </w:lvl>
    <w:lvl w:ilvl="4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Arial" w:hAnsi="Arial" w:hint="default"/>
      </w:rPr>
    </w:lvl>
    <w:lvl w:ilvl="5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Arial" w:hAnsi="Arial" w:hint="default"/>
      </w:rPr>
    </w:lvl>
    <w:lvl w:ilvl="6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Arial" w:hAnsi="Arial" w:hint="default"/>
      </w:rPr>
    </w:lvl>
    <w:lvl w:ilvl="7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Arial" w:hAnsi="Arial" w:hint="default"/>
      </w:rPr>
    </w:lvl>
    <w:lvl w:ilvl="8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44D909D0"/>
    <w:multiLevelType w:val="multilevel"/>
    <w:tmpl w:val="44D909D0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Arial" w:hAnsi="Arial" w:hint="default"/>
      </w:rPr>
    </w:lvl>
    <w:lvl w:ilvl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Arial" w:hAnsi="Arial" w:hint="default"/>
      </w:rPr>
    </w:lvl>
    <w:lvl w:ilvl="2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Arial" w:hAnsi="Arial" w:hint="default"/>
      </w:rPr>
    </w:lvl>
    <w:lvl w:ilvl="3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Arial" w:hAnsi="Arial" w:hint="default"/>
      </w:rPr>
    </w:lvl>
    <w:lvl w:ilvl="4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Arial" w:hAnsi="Arial" w:hint="default"/>
      </w:rPr>
    </w:lvl>
    <w:lvl w:ilvl="5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Arial" w:hAnsi="Arial" w:hint="default"/>
      </w:rPr>
    </w:lvl>
    <w:lvl w:ilvl="6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Arial" w:hAnsi="Arial" w:hint="default"/>
      </w:rPr>
    </w:lvl>
    <w:lvl w:ilvl="7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Arial" w:hAnsi="Arial" w:hint="default"/>
      </w:rPr>
    </w:lvl>
    <w:lvl w:ilvl="8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56B65F0F"/>
    <w:multiLevelType w:val="multilevel"/>
    <w:tmpl w:val="56B65F0F"/>
    <w:lvl w:ilvl="0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C2EE9"/>
    <w:rsid w:val="00002F5D"/>
    <w:rsid w:val="00014533"/>
    <w:rsid w:val="0002221D"/>
    <w:rsid w:val="000252D2"/>
    <w:rsid w:val="00025F55"/>
    <w:rsid w:val="000532FB"/>
    <w:rsid w:val="000543A4"/>
    <w:rsid w:val="00060245"/>
    <w:rsid w:val="000607C8"/>
    <w:rsid w:val="000610D9"/>
    <w:rsid w:val="000653D1"/>
    <w:rsid w:val="000A58EB"/>
    <w:rsid w:val="000B7C19"/>
    <w:rsid w:val="000C1EE6"/>
    <w:rsid w:val="000C619F"/>
    <w:rsid w:val="000D4CF3"/>
    <w:rsid w:val="000D590E"/>
    <w:rsid w:val="000E7686"/>
    <w:rsid w:val="000F1447"/>
    <w:rsid w:val="00113518"/>
    <w:rsid w:val="001223CB"/>
    <w:rsid w:val="001319C9"/>
    <w:rsid w:val="001402F3"/>
    <w:rsid w:val="00141948"/>
    <w:rsid w:val="00154643"/>
    <w:rsid w:val="00155C91"/>
    <w:rsid w:val="001676A7"/>
    <w:rsid w:val="00190021"/>
    <w:rsid w:val="00195FBB"/>
    <w:rsid w:val="00197F10"/>
    <w:rsid w:val="001E2026"/>
    <w:rsid w:val="001F083B"/>
    <w:rsid w:val="002334D6"/>
    <w:rsid w:val="00267F90"/>
    <w:rsid w:val="00280653"/>
    <w:rsid w:val="00283170"/>
    <w:rsid w:val="0028423A"/>
    <w:rsid w:val="002868B2"/>
    <w:rsid w:val="002B4785"/>
    <w:rsid w:val="002C4E83"/>
    <w:rsid w:val="002D32A3"/>
    <w:rsid w:val="002E37C8"/>
    <w:rsid w:val="002E644D"/>
    <w:rsid w:val="002F795A"/>
    <w:rsid w:val="00347C81"/>
    <w:rsid w:val="00363CE0"/>
    <w:rsid w:val="00363F0A"/>
    <w:rsid w:val="003672E2"/>
    <w:rsid w:val="003A39C8"/>
    <w:rsid w:val="003C13F9"/>
    <w:rsid w:val="00407614"/>
    <w:rsid w:val="0041237D"/>
    <w:rsid w:val="00414BDE"/>
    <w:rsid w:val="00430CC1"/>
    <w:rsid w:val="00434504"/>
    <w:rsid w:val="004512CA"/>
    <w:rsid w:val="0045570D"/>
    <w:rsid w:val="004721B2"/>
    <w:rsid w:val="00473188"/>
    <w:rsid w:val="004A4B10"/>
    <w:rsid w:val="004C0273"/>
    <w:rsid w:val="004C107D"/>
    <w:rsid w:val="004F65BA"/>
    <w:rsid w:val="004F7202"/>
    <w:rsid w:val="0051415C"/>
    <w:rsid w:val="005155B7"/>
    <w:rsid w:val="00516B80"/>
    <w:rsid w:val="00543623"/>
    <w:rsid w:val="0054497A"/>
    <w:rsid w:val="00551B6D"/>
    <w:rsid w:val="0059559D"/>
    <w:rsid w:val="005B2C29"/>
    <w:rsid w:val="005B3936"/>
    <w:rsid w:val="005D3301"/>
    <w:rsid w:val="006134CC"/>
    <w:rsid w:val="00621429"/>
    <w:rsid w:val="006303DB"/>
    <w:rsid w:val="0063395D"/>
    <w:rsid w:val="00644B63"/>
    <w:rsid w:val="00657ECD"/>
    <w:rsid w:val="00693F24"/>
    <w:rsid w:val="006A2674"/>
    <w:rsid w:val="006B017A"/>
    <w:rsid w:val="006B3D6C"/>
    <w:rsid w:val="006C5326"/>
    <w:rsid w:val="006D4120"/>
    <w:rsid w:val="006E4BD0"/>
    <w:rsid w:val="006E65A6"/>
    <w:rsid w:val="006E7A17"/>
    <w:rsid w:val="00711629"/>
    <w:rsid w:val="0072489A"/>
    <w:rsid w:val="00732D40"/>
    <w:rsid w:val="00764FF2"/>
    <w:rsid w:val="0077706F"/>
    <w:rsid w:val="00781E88"/>
    <w:rsid w:val="007874CB"/>
    <w:rsid w:val="007E0AAF"/>
    <w:rsid w:val="007E7983"/>
    <w:rsid w:val="007F4473"/>
    <w:rsid w:val="0080102A"/>
    <w:rsid w:val="00810A57"/>
    <w:rsid w:val="008135CF"/>
    <w:rsid w:val="00815412"/>
    <w:rsid w:val="00823762"/>
    <w:rsid w:val="00827074"/>
    <w:rsid w:val="008402B9"/>
    <w:rsid w:val="00854273"/>
    <w:rsid w:val="00855CCF"/>
    <w:rsid w:val="0086339A"/>
    <w:rsid w:val="008B4D95"/>
    <w:rsid w:val="008B6623"/>
    <w:rsid w:val="008D3280"/>
    <w:rsid w:val="00900A87"/>
    <w:rsid w:val="00912D09"/>
    <w:rsid w:val="009429F5"/>
    <w:rsid w:val="00945F83"/>
    <w:rsid w:val="00951B07"/>
    <w:rsid w:val="00952936"/>
    <w:rsid w:val="00952970"/>
    <w:rsid w:val="00952DF4"/>
    <w:rsid w:val="00974158"/>
    <w:rsid w:val="00976526"/>
    <w:rsid w:val="009973B6"/>
    <w:rsid w:val="009A1D1D"/>
    <w:rsid w:val="009A6E09"/>
    <w:rsid w:val="009E533F"/>
    <w:rsid w:val="009F4611"/>
    <w:rsid w:val="00A0108E"/>
    <w:rsid w:val="00A04F16"/>
    <w:rsid w:val="00A272C6"/>
    <w:rsid w:val="00A475ED"/>
    <w:rsid w:val="00A5701C"/>
    <w:rsid w:val="00A77886"/>
    <w:rsid w:val="00A8179E"/>
    <w:rsid w:val="00A960FD"/>
    <w:rsid w:val="00AA031C"/>
    <w:rsid w:val="00AA4068"/>
    <w:rsid w:val="00B1206D"/>
    <w:rsid w:val="00B362BA"/>
    <w:rsid w:val="00BA1080"/>
    <w:rsid w:val="00BB5DE0"/>
    <w:rsid w:val="00BC1BC8"/>
    <w:rsid w:val="00BC43F4"/>
    <w:rsid w:val="00C11174"/>
    <w:rsid w:val="00C16774"/>
    <w:rsid w:val="00C27086"/>
    <w:rsid w:val="00C44E7C"/>
    <w:rsid w:val="00C83E29"/>
    <w:rsid w:val="00C84D96"/>
    <w:rsid w:val="00CB2964"/>
    <w:rsid w:val="00CF2C66"/>
    <w:rsid w:val="00D073F8"/>
    <w:rsid w:val="00D24953"/>
    <w:rsid w:val="00D25147"/>
    <w:rsid w:val="00D359A0"/>
    <w:rsid w:val="00D52668"/>
    <w:rsid w:val="00D56671"/>
    <w:rsid w:val="00D60646"/>
    <w:rsid w:val="00D673C6"/>
    <w:rsid w:val="00D7536E"/>
    <w:rsid w:val="00D8069D"/>
    <w:rsid w:val="00DC0CBF"/>
    <w:rsid w:val="00DD16CF"/>
    <w:rsid w:val="00DF276D"/>
    <w:rsid w:val="00DF3022"/>
    <w:rsid w:val="00E12748"/>
    <w:rsid w:val="00E30E04"/>
    <w:rsid w:val="00E35A4D"/>
    <w:rsid w:val="00E57016"/>
    <w:rsid w:val="00E61BCE"/>
    <w:rsid w:val="00E74625"/>
    <w:rsid w:val="00EC2EE9"/>
    <w:rsid w:val="00ED77B8"/>
    <w:rsid w:val="00EE03CD"/>
    <w:rsid w:val="00F02E42"/>
    <w:rsid w:val="00F3736F"/>
    <w:rsid w:val="00F4114D"/>
    <w:rsid w:val="00F51292"/>
    <w:rsid w:val="00F6285E"/>
    <w:rsid w:val="00F804E0"/>
    <w:rsid w:val="00FA0F83"/>
    <w:rsid w:val="00FB7A36"/>
    <w:rsid w:val="00FD39CA"/>
    <w:rsid w:val="44E76156"/>
    <w:rsid w:val="6A2E4E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E5FD0"/>
  <w15:docId w15:val="{48104A54-9282-4036-B8CD-2F3C9E94C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uk-UA"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1BC8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qFormat/>
    <w:rsid w:val="00BC1BC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BC1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5">
    <w:name w:val="Strong"/>
    <w:basedOn w:val="a0"/>
    <w:uiPriority w:val="22"/>
    <w:qFormat/>
    <w:rsid w:val="00BC1BC8"/>
    <w:rPr>
      <w:b/>
      <w:bCs/>
    </w:rPr>
  </w:style>
  <w:style w:type="paragraph" w:customStyle="1" w:styleId="z-1">
    <w:name w:val="z-Начало формы1"/>
    <w:basedOn w:val="a"/>
    <w:next w:val="a"/>
    <w:link w:val="z-"/>
    <w:uiPriority w:val="99"/>
    <w:semiHidden/>
    <w:unhideWhenUsed/>
    <w:rsid w:val="00BC1BC8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uk-UA"/>
    </w:rPr>
  </w:style>
  <w:style w:type="character" w:customStyle="1" w:styleId="z-">
    <w:name w:val="z-Начало формы Знак"/>
    <w:basedOn w:val="a0"/>
    <w:link w:val="z-1"/>
    <w:uiPriority w:val="99"/>
    <w:semiHidden/>
    <w:rsid w:val="00BC1BC8"/>
    <w:rPr>
      <w:rFonts w:ascii="Arial" w:eastAsia="Times New Roman" w:hAnsi="Arial" w:cs="Arial"/>
      <w:vanish/>
      <w:sz w:val="16"/>
      <w:szCs w:val="16"/>
      <w:lang w:eastAsia="uk-UA"/>
    </w:rPr>
  </w:style>
  <w:style w:type="paragraph" w:customStyle="1" w:styleId="z-10">
    <w:name w:val="z-Конец формы1"/>
    <w:basedOn w:val="a"/>
    <w:next w:val="a"/>
    <w:link w:val="z-0"/>
    <w:uiPriority w:val="99"/>
    <w:semiHidden/>
    <w:unhideWhenUsed/>
    <w:rsid w:val="00BC1BC8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uk-UA"/>
    </w:rPr>
  </w:style>
  <w:style w:type="character" w:customStyle="1" w:styleId="z-0">
    <w:name w:val="z-Конец формы Знак"/>
    <w:basedOn w:val="a0"/>
    <w:link w:val="z-10"/>
    <w:uiPriority w:val="99"/>
    <w:semiHidden/>
    <w:qFormat/>
    <w:rsid w:val="00BC1BC8"/>
    <w:rPr>
      <w:rFonts w:ascii="Arial" w:eastAsia="Times New Roman" w:hAnsi="Arial" w:cs="Arial"/>
      <w:vanish/>
      <w:sz w:val="16"/>
      <w:szCs w:val="16"/>
      <w:lang w:eastAsia="uk-UA"/>
    </w:rPr>
  </w:style>
  <w:style w:type="paragraph" w:styleId="a6">
    <w:name w:val="List Paragraph"/>
    <w:basedOn w:val="a"/>
    <w:uiPriority w:val="34"/>
    <w:qFormat/>
    <w:rsid w:val="00BC1BC8"/>
    <w:pPr>
      <w:ind w:left="720"/>
      <w:contextualSpacing/>
    </w:pPr>
  </w:style>
  <w:style w:type="paragraph" w:customStyle="1" w:styleId="rtejustify">
    <w:name w:val="rtejustify"/>
    <w:basedOn w:val="a"/>
    <w:rsid w:val="00BC1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ADBC4F-5F83-440A-A327-A88CA18B7F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737</Words>
  <Characters>4202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BYG</cp:lastModifiedBy>
  <cp:revision>16</cp:revision>
  <dcterms:created xsi:type="dcterms:W3CDTF">2025-03-28T08:05:00Z</dcterms:created>
  <dcterms:modified xsi:type="dcterms:W3CDTF">2025-04-14T05:12:00Z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771FFAFF976641E9B993D37F1BA56B9D_12</vt:lpwstr>
  </property>
</Properties>
</file>