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CE283" w14:textId="77777777" w:rsidR="00D51377" w:rsidRDefault="00D51377" w:rsidP="00D51377">
      <w:pPr>
        <w:spacing w:after="0" w:line="36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Всеукраїнський інтерактивний конкурс «МАН Юніор-Дослідник»</w:t>
      </w:r>
    </w:p>
    <w:p w14:paraId="342871E9" w14:textId="0A608E9D" w:rsidR="0064166D" w:rsidRPr="00BE2505" w:rsidRDefault="00D51377" w:rsidP="007756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5680" behindDoc="1" locked="0" layoutInCell="1" allowOverlap="1" wp14:anchorId="6E2AF05B" wp14:editId="13483D54">
            <wp:simplePos x="0" y="0"/>
            <wp:positionH relativeFrom="column">
              <wp:posOffset>0</wp:posOffset>
            </wp:positionH>
            <wp:positionV relativeFrom="paragraph">
              <wp:posOffset>6985</wp:posOffset>
            </wp:positionV>
            <wp:extent cx="1574800" cy="1181100"/>
            <wp:effectExtent l="0" t="0" r="6350" b="0"/>
            <wp:wrapTight wrapText="bothSides">
              <wp:wrapPolygon edited="0">
                <wp:start x="0" y="0"/>
                <wp:lineTo x="0" y="21252"/>
                <wp:lineTo x="21426" y="21252"/>
                <wp:lineTo x="21426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Тема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проєкту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Чернігів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місто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легенд</w:t>
      </w:r>
      <w:proofErr w:type="spellEnd"/>
    </w:p>
    <w:p w14:paraId="0EA6BA1C" w14:textId="3A8FC7AB" w:rsidR="0064166D" w:rsidRPr="00BE2505" w:rsidRDefault="00D51377" w:rsidP="007756B7">
      <w:pPr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Автор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  <w:lang w:val="uk-UA"/>
        </w:rPr>
        <w:t>проєкту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 xml:space="preserve">Орел Марія Віталіївна </w:t>
      </w:r>
    </w:p>
    <w:p w14:paraId="2D3E7C12" w14:textId="5557356C" w:rsidR="0064166D" w:rsidRPr="00BE2505" w:rsidRDefault="00D51377" w:rsidP="007756B7">
      <w:pPr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Заклад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освіти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>Приватне підприємство «Приватний заклад освіти «</w:t>
      </w:r>
      <w:proofErr w:type="spellStart"/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>МудрАнгелики</w:t>
      </w:r>
      <w:proofErr w:type="spellEnd"/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14:paraId="23715DB7" w14:textId="77777777" w:rsidR="00583431" w:rsidRDefault="00D51377" w:rsidP="007756B7">
      <w:pPr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Клас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>10</w:t>
      </w:r>
    </w:p>
    <w:p w14:paraId="674A73C2" w14:textId="0449EF63" w:rsidR="0064166D" w:rsidRPr="00BE2505" w:rsidRDefault="00D51377" w:rsidP="007756B7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D5137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824" behindDoc="1" locked="0" layoutInCell="1" allowOverlap="1" wp14:anchorId="4A813513" wp14:editId="1D4A93C3">
            <wp:simplePos x="0" y="0"/>
            <wp:positionH relativeFrom="column">
              <wp:posOffset>3970020</wp:posOffset>
            </wp:positionH>
            <wp:positionV relativeFrom="paragraph">
              <wp:posOffset>55880</wp:posOffset>
            </wp:positionV>
            <wp:extent cx="1577340" cy="1330325"/>
            <wp:effectExtent l="0" t="0" r="3810" b="3175"/>
            <wp:wrapTight wrapText="bothSides">
              <wp:wrapPolygon edited="0">
                <wp:start x="0" y="0"/>
                <wp:lineTo x="0" y="21342"/>
                <wp:lineTo x="21391" y="21342"/>
                <wp:lineTo x="21391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133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Територіальне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відділення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 xml:space="preserve"> МАН: </w:t>
      </w:r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>м. Чернігів, вул. І. Мазепи, 4А</w:t>
      </w:r>
    </w:p>
    <w:p w14:paraId="2E47BDCF" w14:textId="1C0F651E" w:rsidR="0064166D" w:rsidRPr="00BE2505" w:rsidRDefault="00D51377" w:rsidP="007756B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Населений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51377">
        <w:rPr>
          <w:rFonts w:ascii="Times New Roman" w:hAnsi="Times New Roman" w:cs="Times New Roman"/>
          <w:b/>
          <w:bCs/>
          <w:sz w:val="24"/>
          <w:szCs w:val="24"/>
        </w:rPr>
        <w:t>пункт</w:t>
      </w:r>
      <w:proofErr w:type="spellEnd"/>
      <w:r w:rsidRPr="00D5137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 xml:space="preserve">місто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Чернігів</w:t>
      </w:r>
      <w:proofErr w:type="spellEnd"/>
      <w:r w:rsidRPr="00D51377">
        <w:rPr>
          <w:noProof/>
        </w:rPr>
        <w:t xml:space="preserve"> </w:t>
      </w:r>
    </w:p>
    <w:p w14:paraId="114969FF" w14:textId="2DD4140F" w:rsidR="0064166D" w:rsidRPr="00BE2505" w:rsidRDefault="00D51377" w:rsidP="007756B7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D51377">
        <w:rPr>
          <w:rFonts w:ascii="Times New Roman" w:hAnsi="Times New Roman" w:cs="Times New Roman"/>
          <w:b/>
          <w:bCs/>
          <w:sz w:val="24"/>
          <w:szCs w:val="24"/>
        </w:rPr>
        <w:t>Керівник проєкту:</w:t>
      </w:r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>Руда Вікторія Василівна, вчителька історії та географії, Приватне підприємство «Приватний заклад освіти «</w:t>
      </w:r>
      <w:proofErr w:type="spellStart"/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>МудрАнгелики</w:t>
      </w:r>
      <w:proofErr w:type="spellEnd"/>
      <w:r w:rsidR="003852D3" w:rsidRPr="00BE2505"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14:paraId="00B32196" w14:textId="77777777" w:rsidR="00454456" w:rsidRDefault="00454456" w:rsidP="00D0758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F4E2DE" w14:textId="51929D8E" w:rsidR="00D07582" w:rsidRDefault="00D07582" w:rsidP="00D0758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D0758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Актуальність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uk-UA"/>
        </w:rPr>
        <w:t xml:space="preserve"> дослідження</w:t>
      </w:r>
      <w:r w:rsidRPr="00D0758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:</w:t>
      </w:r>
    </w:p>
    <w:p w14:paraId="4756451D" w14:textId="7CBC9D8B" w:rsidR="00D07582" w:rsidRPr="00D07582" w:rsidRDefault="00D07582" w:rsidP="00D07582">
      <w:pPr>
        <w:ind w:firstLine="720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Чернігів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як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одне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найстаріших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міст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України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має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багату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історико-культурну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спадщину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Легенди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міфи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пов’язані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його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архітектурними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пам’ятками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є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важливим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елементом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нематеріальної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культури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що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формує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культурну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ідентичність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міста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Дослідження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цих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легенд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сприяє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збереженню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локальної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пам’яті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популяризації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історії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серед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молоді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й </w:t>
      </w:r>
      <w:proofErr w:type="spellStart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туристів</w:t>
      </w:r>
      <w:proofErr w:type="spellEnd"/>
      <w:r w:rsidRPr="00D07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2729E092" w14:textId="77777777" w:rsidR="0064166D" w:rsidRPr="00BE2505" w:rsidRDefault="00D51377" w:rsidP="007756B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E2505">
        <w:rPr>
          <w:rFonts w:ascii="Times New Roman" w:hAnsi="Times New Roman" w:cs="Times New Roman"/>
          <w:b/>
          <w:bCs/>
          <w:sz w:val="24"/>
          <w:szCs w:val="24"/>
        </w:rPr>
        <w:t>Мета дослідження:</w:t>
      </w:r>
    </w:p>
    <w:p w14:paraId="0C99127D" w14:textId="77777777" w:rsidR="0064166D" w:rsidRPr="00BE2505" w:rsidRDefault="00D51377" w:rsidP="007756B7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BE2505">
        <w:rPr>
          <w:rFonts w:ascii="Times New Roman" w:hAnsi="Times New Roman" w:cs="Times New Roman"/>
          <w:sz w:val="24"/>
          <w:szCs w:val="24"/>
        </w:rPr>
        <w:t xml:space="preserve">Проаналізувати історико-культурну спадщину Чернігова крізь призму легенд і переказів, що супроводжують знакові об’єкти архітектури та сакрального простору, а також створити історичний маршрут з інтерактивними елементами для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пізнавальної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діяльності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учнівської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молоді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>.</w:t>
      </w:r>
    </w:p>
    <w:p w14:paraId="76F370C7" w14:textId="77777777" w:rsidR="0064166D" w:rsidRPr="00BE2505" w:rsidRDefault="00D51377" w:rsidP="007756B7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t>Завдання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t>дослідження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43A7348" w14:textId="77777777" w:rsidR="0064166D" w:rsidRPr="00BE2505" w:rsidRDefault="00D51377" w:rsidP="00583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2505">
        <w:rPr>
          <w:rFonts w:ascii="Times New Roman" w:hAnsi="Times New Roman" w:cs="Times New Roman"/>
          <w:sz w:val="24"/>
          <w:szCs w:val="24"/>
        </w:rPr>
        <w:t>1. Зібрати легенди, пов’язані з архітектурними пам’ятками Чернігова.</w:t>
      </w:r>
    </w:p>
    <w:p w14:paraId="01658E11" w14:textId="77777777" w:rsidR="0064166D" w:rsidRPr="00BE2505" w:rsidRDefault="00D51377" w:rsidP="00583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2505">
        <w:rPr>
          <w:rFonts w:ascii="Times New Roman" w:hAnsi="Times New Roman" w:cs="Times New Roman"/>
          <w:sz w:val="24"/>
          <w:szCs w:val="24"/>
        </w:rPr>
        <w:t>2. Встановити історичне підґрунтя виникнення цих легенд.</w:t>
      </w:r>
    </w:p>
    <w:p w14:paraId="3007CDDC" w14:textId="77777777" w:rsidR="0064166D" w:rsidRPr="00BE2505" w:rsidRDefault="00D51377" w:rsidP="00583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2505">
        <w:rPr>
          <w:rFonts w:ascii="Times New Roman" w:hAnsi="Times New Roman" w:cs="Times New Roman"/>
          <w:sz w:val="24"/>
          <w:szCs w:val="24"/>
        </w:rPr>
        <w:t>3. Проаналізувати їхній вплив на формування локальної культурної ідентичності.</w:t>
      </w:r>
    </w:p>
    <w:p w14:paraId="367146CB" w14:textId="77777777" w:rsidR="0064166D" w:rsidRPr="00BE2505" w:rsidRDefault="00D51377" w:rsidP="00583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2505">
        <w:rPr>
          <w:rFonts w:ascii="Times New Roman" w:hAnsi="Times New Roman" w:cs="Times New Roman"/>
          <w:sz w:val="24"/>
          <w:szCs w:val="24"/>
        </w:rPr>
        <w:t>4. Розробити пізнавальний маршрут «Чернігів – місто легенд».</w:t>
      </w:r>
    </w:p>
    <w:p w14:paraId="44196C74" w14:textId="77777777" w:rsidR="00583431" w:rsidRDefault="00D51377" w:rsidP="00583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2505">
        <w:rPr>
          <w:rFonts w:ascii="Times New Roman" w:hAnsi="Times New Roman" w:cs="Times New Roman"/>
          <w:sz w:val="24"/>
          <w:szCs w:val="24"/>
        </w:rPr>
        <w:t xml:space="preserve">5. Створити інтерактивний квест як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засіб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популяризації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локальної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історії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>.</w:t>
      </w:r>
    </w:p>
    <w:p w14:paraId="1BF25CD1" w14:textId="084E6F88" w:rsidR="0064166D" w:rsidRPr="00D07582" w:rsidRDefault="00D51377" w:rsidP="00583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Об’єкт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t>дослідження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724E9EC" w14:textId="688FA6CD" w:rsidR="00D51377" w:rsidRPr="00D07582" w:rsidRDefault="00D51377" w:rsidP="00D07582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Історико-культурна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спадщина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міста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Чернігова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>.</w:t>
      </w:r>
    </w:p>
    <w:p w14:paraId="089DB09B" w14:textId="733A859E" w:rsidR="0064166D" w:rsidRPr="00BE2505" w:rsidRDefault="00D51377" w:rsidP="007756B7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t>Предмет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t>дослідження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FA7FD5D" w14:textId="77777777" w:rsidR="00D07582" w:rsidRDefault="00D51377" w:rsidP="00D07582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Легенди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міфи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й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фольклорні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перекази, пов’язані з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ключовими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архітектурними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духовними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об’єктами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Чернігова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>.</w:t>
      </w:r>
    </w:p>
    <w:p w14:paraId="01BF7855" w14:textId="0EECDB5B" w:rsidR="00D07582" w:rsidRPr="00D07582" w:rsidRDefault="00D07582" w:rsidP="00D0758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7582">
        <w:rPr>
          <w:rFonts w:ascii="Times New Roman" w:hAnsi="Times New Roman" w:cs="Times New Roman"/>
          <w:b/>
          <w:bCs/>
          <w:sz w:val="24"/>
          <w:szCs w:val="24"/>
        </w:rPr>
        <w:t>Методи</w:t>
      </w:r>
      <w:proofErr w:type="spellEnd"/>
      <w:r w:rsidRPr="00D075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b/>
          <w:bCs/>
          <w:sz w:val="24"/>
          <w:szCs w:val="24"/>
        </w:rPr>
        <w:t>дослідження</w:t>
      </w:r>
      <w:proofErr w:type="spellEnd"/>
      <w:r w:rsidRPr="00D0758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978092E" w14:textId="77777777" w:rsidR="00D07582" w:rsidRPr="00D07582" w:rsidRDefault="00D07582" w:rsidP="00D07582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D0758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роботі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використано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історико-аналітичний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фольклорно-етнографічний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порівняльний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польовий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проєктний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методи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Здійснено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аналіз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джерел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опрацьовано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фольклорні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тексти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проведено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спостереження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місцевості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складено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маршрут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розроблено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інтерактивний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«У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пошук</w:t>
      </w:r>
      <w:proofErr w:type="spellEnd"/>
      <w:r w:rsidRPr="00D07582">
        <w:rPr>
          <w:rFonts w:ascii="Times New Roman" w:hAnsi="Times New Roman" w:cs="Times New Roman"/>
          <w:sz w:val="24"/>
          <w:szCs w:val="24"/>
          <w:lang w:val="uk-UA"/>
        </w:rPr>
        <w:t>ах легенд Чернігова</w:t>
      </w:r>
      <w:r w:rsidRPr="00D07582">
        <w:rPr>
          <w:rFonts w:ascii="Times New Roman" w:hAnsi="Times New Roman" w:cs="Times New Roman"/>
          <w:sz w:val="24"/>
          <w:szCs w:val="24"/>
        </w:rPr>
        <w:t>».</w:t>
      </w:r>
    </w:p>
    <w:p w14:paraId="7AD6ACE8" w14:textId="68202637" w:rsidR="00BE2505" w:rsidRPr="00BE2505" w:rsidRDefault="00BE2505" w:rsidP="00D07582">
      <w:pPr>
        <w:ind w:firstLine="720"/>
        <w:rPr>
          <w:rFonts w:ascii="Times New Roman" w:hAnsi="Times New Roman" w:cs="Times New Roman"/>
          <w:sz w:val="24"/>
          <w:szCs w:val="24"/>
          <w:lang w:val="uk-UA"/>
        </w:rPr>
      </w:pPr>
      <w:r w:rsidRPr="00BE2505">
        <w:rPr>
          <w:rFonts w:ascii="Times New Roman" w:hAnsi="Times New Roman" w:cs="Times New Roman"/>
          <w:sz w:val="24"/>
          <w:szCs w:val="24"/>
          <w:lang w:val="uk-UA"/>
        </w:rPr>
        <w:t>Чернігів — одне з найдавніших міст України, перша письмова згадка про яке датується 907 роком у договорі князя Олега з Візантією. Проте археологічні розкопки свідчать, що поселення на цій території існували задовго до цього. У ХІ–ХІІ століттях Чернігів був столицею могутнього удільного князівства та змагався за першість навіть із Києвом.</w:t>
      </w:r>
    </w:p>
    <w:p w14:paraId="18B44D39" w14:textId="1E6272E3" w:rsidR="00BE2505" w:rsidRPr="00BE2505" w:rsidRDefault="00BE2505" w:rsidP="007756B7">
      <w:pPr>
        <w:ind w:firstLine="720"/>
        <w:rPr>
          <w:rFonts w:ascii="Times New Roman" w:hAnsi="Times New Roman" w:cs="Times New Roman"/>
          <w:sz w:val="24"/>
          <w:szCs w:val="24"/>
          <w:lang w:val="uk-UA"/>
        </w:rPr>
      </w:pPr>
      <w:r w:rsidRPr="00BE2505">
        <w:rPr>
          <w:rFonts w:ascii="Times New Roman" w:hAnsi="Times New Roman" w:cs="Times New Roman"/>
          <w:sz w:val="24"/>
          <w:szCs w:val="24"/>
          <w:lang w:val="uk-UA"/>
        </w:rPr>
        <w:t>Серед визначних постатей, що правили містом, варто згадати Мстислава Володимировича (Хороброго), сина Володимира Великого, Святослава Ярославича — сина Ярослава Мудрого, Олега Святославича (</w:t>
      </w:r>
      <w:proofErr w:type="spellStart"/>
      <w:r w:rsidRPr="00BE2505">
        <w:rPr>
          <w:rFonts w:ascii="Times New Roman" w:hAnsi="Times New Roman" w:cs="Times New Roman"/>
          <w:sz w:val="24"/>
          <w:szCs w:val="24"/>
          <w:lang w:val="uk-UA"/>
        </w:rPr>
        <w:t>Гориславича</w:t>
      </w:r>
      <w:proofErr w:type="spellEnd"/>
      <w:r w:rsidRPr="00BE2505">
        <w:rPr>
          <w:rFonts w:ascii="Times New Roman" w:hAnsi="Times New Roman" w:cs="Times New Roman"/>
          <w:sz w:val="24"/>
          <w:szCs w:val="24"/>
          <w:lang w:val="uk-UA"/>
        </w:rPr>
        <w:t xml:space="preserve">), який прославився участю у князівських міжусобицях, та Ігоря Святославича, головного героя «Слова о полку Ігоревім». </w:t>
      </w:r>
    </w:p>
    <w:p w14:paraId="580350CF" w14:textId="77777777" w:rsidR="00BE2505" w:rsidRPr="00BE2505" w:rsidRDefault="00BE2505" w:rsidP="007756B7">
      <w:pPr>
        <w:ind w:firstLine="720"/>
        <w:rPr>
          <w:rFonts w:ascii="Times New Roman" w:hAnsi="Times New Roman" w:cs="Times New Roman"/>
          <w:sz w:val="24"/>
          <w:szCs w:val="24"/>
          <w:lang w:val="uk-UA"/>
        </w:rPr>
      </w:pPr>
      <w:r w:rsidRPr="00BE2505">
        <w:rPr>
          <w:rFonts w:ascii="Times New Roman" w:hAnsi="Times New Roman" w:cs="Times New Roman"/>
          <w:sz w:val="24"/>
          <w:szCs w:val="24"/>
          <w:lang w:val="uk-UA"/>
        </w:rPr>
        <w:t>У XVII столітті, під час національно-визвольної війни, Чернігів увійшов до складу Гетьманщини як центр Чернігівського полку. В місті бували та мали значний вплив гетьмани Іван Мазепа, Дем’ян Многогрішний, Іван Самойлович. Історична пам’ять про ті часи закріплена як у пам’ятках, так і в усній народній творчості.</w:t>
      </w:r>
    </w:p>
    <w:p w14:paraId="123FEB85" w14:textId="5CB76144" w:rsidR="00BE2505" w:rsidRPr="00BE2505" w:rsidRDefault="00BE2505" w:rsidP="007756B7">
      <w:pPr>
        <w:ind w:firstLine="720"/>
        <w:rPr>
          <w:rFonts w:ascii="Times New Roman" w:hAnsi="Times New Roman" w:cs="Times New Roman"/>
          <w:sz w:val="24"/>
          <w:szCs w:val="24"/>
          <w:lang w:val="uk-UA"/>
        </w:rPr>
      </w:pPr>
      <w:r w:rsidRPr="00BE2505">
        <w:rPr>
          <w:rFonts w:ascii="Times New Roman" w:hAnsi="Times New Roman" w:cs="Times New Roman"/>
          <w:sz w:val="24"/>
          <w:szCs w:val="24"/>
          <w:lang w:val="uk-UA"/>
        </w:rPr>
        <w:t xml:space="preserve">Особливу увагу у моєму </w:t>
      </w:r>
      <w:proofErr w:type="spellStart"/>
      <w:r w:rsidRPr="00BE2505">
        <w:rPr>
          <w:rFonts w:ascii="Times New Roman" w:hAnsi="Times New Roman" w:cs="Times New Roman"/>
          <w:sz w:val="24"/>
          <w:szCs w:val="24"/>
          <w:lang w:val="uk-UA"/>
        </w:rPr>
        <w:t>проєкті</w:t>
      </w:r>
      <w:proofErr w:type="spellEnd"/>
      <w:r w:rsidRPr="00BE2505">
        <w:rPr>
          <w:rFonts w:ascii="Times New Roman" w:hAnsi="Times New Roman" w:cs="Times New Roman"/>
          <w:sz w:val="24"/>
          <w:szCs w:val="24"/>
          <w:lang w:val="uk-UA"/>
        </w:rPr>
        <w:t xml:space="preserve"> приділено легендам Чернігова, які є важливим елементом місцевої історичної свідомості. Наприклад, легенда про </w:t>
      </w:r>
      <w:r>
        <w:rPr>
          <w:rFonts w:ascii="Times New Roman" w:hAnsi="Times New Roman" w:cs="Times New Roman"/>
          <w:sz w:val="24"/>
          <w:szCs w:val="24"/>
          <w:lang w:val="uk-UA"/>
        </w:rPr>
        <w:t>ченця Тарасія у Антонієвих печерах, чи про 13-ту гармату на Валу</w:t>
      </w:r>
      <w:r w:rsidRPr="00BE2505">
        <w:rPr>
          <w:rFonts w:ascii="Times New Roman" w:hAnsi="Times New Roman" w:cs="Times New Roman"/>
          <w:sz w:val="24"/>
          <w:szCs w:val="24"/>
          <w:lang w:val="uk-UA"/>
        </w:rPr>
        <w:t>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Про загадкову історію кохання Івана Мазепи зі свою похресницею Мотрею і про прокляття від матері. Чи неймовірна історія кохання та будівництво Катерининської церкви.</w:t>
      </w:r>
      <w:r w:rsidRPr="00BE2505">
        <w:rPr>
          <w:rFonts w:ascii="Times New Roman" w:hAnsi="Times New Roman" w:cs="Times New Roman"/>
          <w:sz w:val="24"/>
          <w:szCs w:val="24"/>
          <w:lang w:val="uk-UA"/>
        </w:rPr>
        <w:t xml:space="preserve"> Такі легенди не лише прикрашають історію, а й формують глибший емоційний зв’язок із минулим, що допомагає краще зрозуміти культурну сутність міста. У межах дослідження вони розглядаються як джерело для реконструкції історичного </w:t>
      </w:r>
      <w:proofErr w:type="spellStart"/>
      <w:r w:rsidRPr="00BE2505">
        <w:rPr>
          <w:rFonts w:ascii="Times New Roman" w:hAnsi="Times New Roman" w:cs="Times New Roman"/>
          <w:sz w:val="24"/>
          <w:szCs w:val="24"/>
          <w:lang w:val="uk-UA"/>
        </w:rPr>
        <w:t>наративу</w:t>
      </w:r>
      <w:proofErr w:type="spellEnd"/>
      <w:r w:rsidRPr="00BE2505">
        <w:rPr>
          <w:rFonts w:ascii="Times New Roman" w:hAnsi="Times New Roman" w:cs="Times New Roman"/>
          <w:sz w:val="24"/>
          <w:szCs w:val="24"/>
          <w:lang w:val="uk-UA"/>
        </w:rPr>
        <w:t xml:space="preserve"> та як інструмент популяризації місцевої спадщини серед молоді.</w:t>
      </w:r>
    </w:p>
    <w:p w14:paraId="393B0A62" w14:textId="77777777" w:rsidR="00BE2505" w:rsidRPr="00BE2505" w:rsidRDefault="00BE2505" w:rsidP="007756B7">
      <w:pPr>
        <w:ind w:firstLine="720"/>
        <w:rPr>
          <w:rFonts w:ascii="Times New Roman" w:hAnsi="Times New Roman" w:cs="Times New Roman"/>
          <w:sz w:val="24"/>
          <w:szCs w:val="24"/>
          <w:lang w:val="uk-UA"/>
        </w:rPr>
      </w:pPr>
      <w:r w:rsidRPr="00BE2505">
        <w:rPr>
          <w:rFonts w:ascii="Times New Roman" w:hAnsi="Times New Roman" w:cs="Times New Roman"/>
          <w:sz w:val="24"/>
          <w:szCs w:val="24"/>
          <w:lang w:val="uk-UA"/>
        </w:rPr>
        <w:lastRenderedPageBreak/>
        <w:t>Окрему роль у становленні Чернігова як міста відіграла річка Десна. Упродовж століть вона слугувала важливою транспортною артерією, сприяла розвитку торгівлі, слугувала природним захистом і була джерелом прісної води. Десна також стала частиною культурного образу Чернігова, згадується в численних літописах та фольклорі, а нині є символом природної та історичної ідентичності міста.</w:t>
      </w:r>
    </w:p>
    <w:p w14:paraId="63D0D87B" w14:textId="77777777" w:rsidR="0064166D" w:rsidRPr="00BE2505" w:rsidRDefault="00D51377" w:rsidP="007756B7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t>Експериментальна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t>частина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579252F" w14:textId="77777777" w:rsidR="00D07582" w:rsidRDefault="00D51377" w:rsidP="00D07582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BE2505">
        <w:rPr>
          <w:rFonts w:ascii="Times New Roman" w:hAnsi="Times New Roman" w:cs="Times New Roman"/>
          <w:sz w:val="24"/>
          <w:szCs w:val="24"/>
        </w:rPr>
        <w:t xml:space="preserve">Створено авторський туристично-освітній маршрут, який включає історичні об’єкти з легендами та інтерактивними завданнями. Квест допомагає учасникам краще засвоїти історичний матеріал, розвиває спостережливість та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інтерес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рідного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505">
        <w:rPr>
          <w:rFonts w:ascii="Times New Roman" w:hAnsi="Times New Roman" w:cs="Times New Roman"/>
          <w:sz w:val="24"/>
          <w:szCs w:val="24"/>
        </w:rPr>
        <w:t>краю</w:t>
      </w:r>
      <w:proofErr w:type="spellEnd"/>
      <w:r w:rsidRPr="00BE2505">
        <w:rPr>
          <w:rFonts w:ascii="Times New Roman" w:hAnsi="Times New Roman" w:cs="Times New Roman"/>
          <w:sz w:val="24"/>
          <w:szCs w:val="24"/>
        </w:rPr>
        <w:t>.</w:t>
      </w:r>
    </w:p>
    <w:p w14:paraId="205CB964" w14:textId="77777777" w:rsidR="00D07582" w:rsidRDefault="00D07582" w:rsidP="00D07582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07582">
        <w:rPr>
          <w:rFonts w:ascii="Times New Roman" w:hAnsi="Times New Roman" w:cs="Times New Roman"/>
          <w:b/>
          <w:bCs/>
          <w:sz w:val="24"/>
          <w:szCs w:val="24"/>
        </w:rPr>
        <w:t>Наукова</w:t>
      </w:r>
      <w:proofErr w:type="spellEnd"/>
      <w:r w:rsidRPr="00D075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b/>
          <w:bCs/>
          <w:sz w:val="24"/>
          <w:szCs w:val="24"/>
        </w:rPr>
        <w:t>цінність</w:t>
      </w:r>
      <w:proofErr w:type="spellEnd"/>
      <w:r w:rsidRPr="00D0758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A8FEBB0" w14:textId="77777777" w:rsidR="00D07582" w:rsidRDefault="00D07582" w:rsidP="00D07582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Проєкт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акцентує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увагу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важливості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синтезу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матеріальної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спадщини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нематеріальної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культури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глибшого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осмислення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культурної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ідентичності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Чернігова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Аналіз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легенд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дозволяє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розкрити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їхній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вплив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формування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історичної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пам’яті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>.</w:t>
      </w:r>
    </w:p>
    <w:p w14:paraId="05B01B29" w14:textId="77777777" w:rsidR="00D07582" w:rsidRDefault="00D07582" w:rsidP="00D0758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7582">
        <w:rPr>
          <w:rFonts w:ascii="Times New Roman" w:hAnsi="Times New Roman" w:cs="Times New Roman"/>
          <w:b/>
          <w:bCs/>
          <w:sz w:val="24"/>
          <w:szCs w:val="24"/>
        </w:rPr>
        <w:t>Практичне</w:t>
      </w:r>
      <w:proofErr w:type="spellEnd"/>
      <w:r w:rsidRPr="00D075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b/>
          <w:bCs/>
          <w:sz w:val="24"/>
          <w:szCs w:val="24"/>
        </w:rPr>
        <w:t>значення</w:t>
      </w:r>
      <w:proofErr w:type="spellEnd"/>
      <w:r w:rsidRPr="00D0758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ECC73AC" w14:textId="467806F7" w:rsidR="00D07582" w:rsidRPr="00BE2505" w:rsidRDefault="00D07582" w:rsidP="00D07582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Розроблений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інтерактивний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маршрут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сприяють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популяризації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краєзнавства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серед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молоді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й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туристів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Такий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підхід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забезпечує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сучасний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формат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освітньо-дослідницької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діяльності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інтерактивного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582">
        <w:rPr>
          <w:rFonts w:ascii="Times New Roman" w:hAnsi="Times New Roman" w:cs="Times New Roman"/>
          <w:sz w:val="24"/>
          <w:szCs w:val="24"/>
        </w:rPr>
        <w:t>туризму</w:t>
      </w:r>
      <w:proofErr w:type="spellEnd"/>
      <w:r w:rsidRPr="00D07582">
        <w:rPr>
          <w:rFonts w:ascii="Times New Roman" w:hAnsi="Times New Roman" w:cs="Times New Roman"/>
          <w:sz w:val="24"/>
          <w:szCs w:val="24"/>
        </w:rPr>
        <w:t>.</w:t>
      </w:r>
    </w:p>
    <w:p w14:paraId="019C298E" w14:textId="77777777" w:rsidR="00FE67A3" w:rsidRDefault="00D51377" w:rsidP="00FE67A3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E2505">
        <w:rPr>
          <w:rFonts w:ascii="Times New Roman" w:hAnsi="Times New Roman" w:cs="Times New Roman"/>
          <w:b/>
          <w:bCs/>
          <w:sz w:val="24"/>
          <w:szCs w:val="24"/>
        </w:rPr>
        <w:t>Висновки</w:t>
      </w:r>
      <w:proofErr w:type="spellEnd"/>
      <w:r w:rsidRPr="00BE25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0DD9A82" w14:textId="315DF836" w:rsidR="00FE67A3" w:rsidRPr="00583431" w:rsidRDefault="00FE67A3" w:rsidP="00583431">
      <w:pPr>
        <w:pStyle w:val="ae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E67A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Історичне значення Чернігова</w:t>
      </w:r>
      <w:r w:rsid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 w:rsidR="00583431" w:rsidRPr="00FE67A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Чернігів є одним із найдавніших міст України з багатою матеріальною та нематеріальною спадщиною</w:t>
      </w:r>
      <w:r w:rsid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. М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істо має важливе духовне, адміністративне та військово-стратегічне значення.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</w:t>
      </w:r>
    </w:p>
    <w:p w14:paraId="71C554B3" w14:textId="77777777" w:rsidR="00583431" w:rsidRPr="00583431" w:rsidRDefault="00FE67A3" w:rsidP="00583431">
      <w:pPr>
        <w:pStyle w:val="ae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E67A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Роль легенд і переказів:</w:t>
      </w:r>
      <w:r w:rsid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Легенди та фольклорні перекази є невід’ємною частиною локальної культурної ідентичності.</w:t>
      </w:r>
      <w:r w:rsid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Вони зберігають історичну пам’ять і формують емоційний зв’язок сучасного покоління з минулим.</w:t>
      </w:r>
    </w:p>
    <w:p w14:paraId="27AE32C4" w14:textId="2660E335" w:rsidR="00583431" w:rsidRPr="00583431" w:rsidRDefault="00583431" w:rsidP="00583431">
      <w:pPr>
        <w:pStyle w:val="ae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Розроблено</w:t>
      </w:r>
      <w:r w:rsidR="00FE67A3"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</w:t>
      </w:r>
      <w:r w:rsidRP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і</w:t>
      </w:r>
      <w:r w:rsidR="00FE67A3" w:rsidRP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нтерактивний маршрут «Чернігів – місто легенд»:</w:t>
      </w:r>
      <w:r w:rsidRP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 w:rsidR="00FE67A3"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Поєднує знакові історико-архітектурні об’єкти з народними легендами</w:t>
      </w:r>
      <w:r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що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поєднує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ключові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архітектурні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об’єкти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елементами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усної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народної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eastAsia="uk-UA"/>
        </w:rPr>
        <w:t>творчості</w:t>
      </w:r>
      <w:proofErr w:type="spellEnd"/>
    </w:p>
    <w:p w14:paraId="1EBB5AF3" w14:textId="228BAEEC" w:rsidR="00583431" w:rsidRPr="00583431" w:rsidRDefault="00FE67A3" w:rsidP="00583431">
      <w:pPr>
        <w:pStyle w:val="ae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Квест-екскурсія як освітній інструмент:</w:t>
      </w:r>
      <w:r w:rsid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Використання ігрової моделі активізує пізнавальну діяльність учнівської молоді.</w:t>
      </w:r>
      <w:r w:rsid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Підвищує інтерес до вивчення місцевої історії та культури.</w:t>
      </w:r>
    </w:p>
    <w:p w14:paraId="2A09AD56" w14:textId="77777777" w:rsidR="00583431" w:rsidRPr="00583431" w:rsidRDefault="00FE67A3" w:rsidP="00583431">
      <w:pPr>
        <w:pStyle w:val="ae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lastRenderedPageBreak/>
        <w:t>Практична значущість дослідження:</w:t>
      </w:r>
      <w:r w:rsidR="0058343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Результати можуть бути впроваджені у</w:t>
      </w:r>
      <w:r w:rsid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навчально-виховний процес у школах</w:t>
      </w:r>
      <w:r w:rsid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музейні</w:t>
      </w:r>
      <w:r w:rsid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,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освітні програми</w:t>
      </w:r>
      <w:r w:rsid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</w:t>
      </w:r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туристичні маршрути для молоді.</w:t>
      </w:r>
    </w:p>
    <w:p w14:paraId="5233B85F" w14:textId="7BB3567B" w:rsidR="00FE67A3" w:rsidRPr="00583431" w:rsidRDefault="00FE67A3" w:rsidP="00583431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Проєкт</w:t>
      </w:r>
      <w:proofErr w:type="spellEnd"/>
      <w:r w:rsidRPr="00583431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є прикладом ефективного поєднання історичного аналізу з сучасними методами популяризації культури.</w:t>
      </w:r>
    </w:p>
    <w:p w14:paraId="3C024AB6" w14:textId="5B7ACB8A" w:rsidR="0064166D" w:rsidRPr="00BE2505" w:rsidRDefault="0064166D" w:rsidP="007756B7">
      <w:pPr>
        <w:rPr>
          <w:rFonts w:ascii="Times New Roman" w:hAnsi="Times New Roman" w:cs="Times New Roman"/>
          <w:sz w:val="24"/>
          <w:szCs w:val="24"/>
        </w:rPr>
      </w:pPr>
    </w:p>
    <w:sectPr w:rsidR="0064166D" w:rsidRPr="00BE250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3C4567F"/>
    <w:multiLevelType w:val="multilevel"/>
    <w:tmpl w:val="298E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280FB9"/>
    <w:multiLevelType w:val="hybridMultilevel"/>
    <w:tmpl w:val="B5483E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1953FC"/>
    <w:multiLevelType w:val="multilevel"/>
    <w:tmpl w:val="43AA2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D10811"/>
    <w:multiLevelType w:val="multilevel"/>
    <w:tmpl w:val="3350E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FF7C13"/>
    <w:multiLevelType w:val="multilevel"/>
    <w:tmpl w:val="60225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321D18"/>
    <w:multiLevelType w:val="multilevel"/>
    <w:tmpl w:val="ABCC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2"/>
  </w:num>
  <w:num w:numId="11">
    <w:abstractNumId w:val="11"/>
  </w:num>
  <w:num w:numId="12">
    <w:abstractNumId w:val="13"/>
  </w:num>
  <w:num w:numId="13">
    <w:abstractNumId w:val="9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852D3"/>
    <w:rsid w:val="00454456"/>
    <w:rsid w:val="00583431"/>
    <w:rsid w:val="0064166D"/>
    <w:rsid w:val="007756B7"/>
    <w:rsid w:val="007B7865"/>
    <w:rsid w:val="00AA1D8D"/>
    <w:rsid w:val="00B47730"/>
    <w:rsid w:val="00BE2505"/>
    <w:rsid w:val="00CB0664"/>
    <w:rsid w:val="00D07582"/>
    <w:rsid w:val="00D51377"/>
    <w:rsid w:val="00FC693F"/>
    <w:rsid w:val="00FE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B86F8F"/>
  <w14:defaultImageDpi w14:val="300"/>
  <w15:docId w15:val="{C620CF25-DF5A-4DF1-9269-FD5A2322E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4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3708</Words>
  <Characters>2115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info09</cp:lastModifiedBy>
  <cp:revision>2</cp:revision>
  <dcterms:created xsi:type="dcterms:W3CDTF">2025-04-10T10:40:00Z</dcterms:created>
  <dcterms:modified xsi:type="dcterms:W3CDTF">2025-04-10T10:40:00Z</dcterms:modified>
  <cp:category/>
</cp:coreProperties>
</file>