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861" w:rsidRPr="00FB14CD" w:rsidRDefault="00E05418" w:rsidP="00D831A1">
      <w:pPr>
        <w:pStyle w:val="a3"/>
        <w:spacing w:line="360" w:lineRule="auto"/>
        <w:ind w:left="708"/>
        <w:rPr>
          <w:rFonts w:ascii="Times New Roman" w:hAnsi="Times New Roman" w:cs="Times New Roman"/>
          <w:b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FB14CD">
        <w:rPr>
          <w:rFonts w:ascii="Times New Roman" w:hAnsi="Times New Roman" w:cs="Times New Roman"/>
          <w:b/>
          <w:sz w:val="28"/>
          <w:szCs w:val="28"/>
        </w:rPr>
        <w:t>Тези творчої роботи</w:t>
      </w:r>
    </w:p>
    <w:p w:rsidR="00E05418" w:rsidRPr="000A0865" w:rsidRDefault="00E05418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FB14CD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spellStart"/>
      <w:r w:rsidRPr="00FB14CD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– </w:t>
      </w:r>
      <w:r w:rsidR="000A0865" w:rsidRPr="000A0865">
        <w:rPr>
          <w:rFonts w:ascii="Times New Roman" w:hAnsi="Times New Roman" w:cs="Times New Roman"/>
          <w:sz w:val="28"/>
          <w:szCs w:val="28"/>
        </w:rPr>
        <w:t>Віртуальн</w:t>
      </w:r>
      <w:r w:rsidR="000A0865">
        <w:rPr>
          <w:rFonts w:ascii="Times New Roman" w:hAnsi="Times New Roman" w:cs="Times New Roman"/>
          <w:sz w:val="28"/>
          <w:szCs w:val="28"/>
        </w:rPr>
        <w:t xml:space="preserve">а екскурсія </w:t>
      </w:r>
      <w:r w:rsidR="000A0865" w:rsidRPr="000A0865">
        <w:rPr>
          <w:rFonts w:ascii="Times New Roman" w:hAnsi="Times New Roman" w:cs="Times New Roman"/>
          <w:sz w:val="28"/>
          <w:szCs w:val="28"/>
        </w:rPr>
        <w:t xml:space="preserve"> </w:t>
      </w:r>
      <w:r w:rsidR="00CF4861" w:rsidRPr="000A0865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0A0865"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proofErr w:type="spellStart"/>
      <w:r w:rsidR="000A0865">
        <w:rPr>
          <w:rFonts w:ascii="Times New Roman" w:hAnsi="Times New Roman" w:cs="Times New Roman"/>
          <w:sz w:val="28"/>
          <w:szCs w:val="28"/>
          <w:lang w:val="ru-RU"/>
        </w:rPr>
        <w:t>пошуках</w:t>
      </w:r>
      <w:proofErr w:type="spellEnd"/>
      <w:r w:rsidR="000A086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0A0865">
        <w:rPr>
          <w:rFonts w:ascii="Times New Roman" w:hAnsi="Times New Roman" w:cs="Times New Roman"/>
          <w:sz w:val="28"/>
          <w:szCs w:val="28"/>
          <w:lang w:val="ru-RU"/>
        </w:rPr>
        <w:t>сліду</w:t>
      </w:r>
      <w:proofErr w:type="spellEnd"/>
      <w:r w:rsidR="000A0865">
        <w:rPr>
          <w:rFonts w:ascii="Times New Roman" w:hAnsi="Times New Roman" w:cs="Times New Roman"/>
          <w:sz w:val="28"/>
          <w:szCs w:val="28"/>
          <w:lang w:val="ru-RU"/>
        </w:rPr>
        <w:t>…</w:t>
      </w:r>
      <w:r w:rsidR="00CF4861" w:rsidRPr="000A0865">
        <w:rPr>
          <w:rFonts w:ascii="Times New Roman" w:hAnsi="Times New Roman" w:cs="Times New Roman"/>
          <w:sz w:val="28"/>
          <w:szCs w:val="28"/>
        </w:rPr>
        <w:t>»</w:t>
      </w:r>
    </w:p>
    <w:p w:rsidR="000A0865" w:rsidRDefault="00E05418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b/>
          <w:sz w:val="28"/>
          <w:szCs w:val="28"/>
        </w:rPr>
        <w:t>Автор</w:t>
      </w:r>
      <w:r w:rsidR="000A0865" w:rsidRPr="000A0865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0A086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A0865">
        <w:rPr>
          <w:rFonts w:ascii="Times New Roman" w:hAnsi="Times New Roman" w:cs="Times New Roman"/>
          <w:b/>
          <w:sz w:val="28"/>
          <w:szCs w:val="28"/>
        </w:rPr>
        <w:t>проє</w:t>
      </w:r>
      <w:r w:rsidR="00EA1E5F" w:rsidRPr="000A0865">
        <w:rPr>
          <w:rFonts w:ascii="Times New Roman" w:hAnsi="Times New Roman" w:cs="Times New Roman"/>
          <w:b/>
          <w:sz w:val="28"/>
          <w:szCs w:val="28"/>
        </w:rPr>
        <w:t>кту</w:t>
      </w:r>
      <w:proofErr w:type="spellEnd"/>
      <w:r w:rsidR="00EA1E5F" w:rsidRPr="000A0865">
        <w:rPr>
          <w:rFonts w:ascii="Times New Roman" w:hAnsi="Times New Roman" w:cs="Times New Roman"/>
          <w:sz w:val="28"/>
          <w:szCs w:val="28"/>
        </w:rPr>
        <w:t xml:space="preserve"> – </w:t>
      </w:r>
      <w:r w:rsidR="000A0865" w:rsidRPr="000A0865">
        <w:rPr>
          <w:rFonts w:ascii="Times New Roman" w:hAnsi="Times New Roman" w:cs="Times New Roman"/>
          <w:sz w:val="28"/>
          <w:szCs w:val="28"/>
        </w:rPr>
        <w:t xml:space="preserve">Автори  </w:t>
      </w:r>
      <w:proofErr w:type="spellStart"/>
      <w:r w:rsidR="000A0865" w:rsidRPr="000A0865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="000A0865" w:rsidRPr="000A086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0A0865" w:rsidRPr="000A0865">
        <w:rPr>
          <w:rFonts w:ascii="Times New Roman" w:hAnsi="Times New Roman" w:cs="Times New Roman"/>
          <w:sz w:val="28"/>
          <w:szCs w:val="28"/>
        </w:rPr>
        <w:t>Міськевич-Семеніхіна</w:t>
      </w:r>
      <w:proofErr w:type="spellEnd"/>
      <w:r w:rsidR="000A0865" w:rsidRPr="000A0865">
        <w:rPr>
          <w:rFonts w:ascii="Times New Roman" w:hAnsi="Times New Roman" w:cs="Times New Roman"/>
          <w:sz w:val="28"/>
          <w:szCs w:val="28"/>
        </w:rPr>
        <w:t xml:space="preserve"> Єлизавета </w:t>
      </w:r>
      <w:r w:rsidR="000A086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Pr="000A0865">
        <w:rPr>
          <w:rFonts w:ascii="Times New Roman" w:hAnsi="Times New Roman" w:cs="Times New Roman"/>
          <w:sz w:val="28"/>
          <w:szCs w:val="28"/>
        </w:rPr>
        <w:t>Олександрівна- 9 клас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0A08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Федаш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Христина Михайлівна -  10Аклас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proofErr w:type="spellStart"/>
      <w:r w:rsidRPr="000A0865">
        <w:rPr>
          <w:rFonts w:ascii="Times New Roman" w:hAnsi="Times New Roman" w:cs="Times New Roman"/>
          <w:sz w:val="28"/>
          <w:szCs w:val="28"/>
        </w:rPr>
        <w:t>Гусаківський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НВК 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Шегинівської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сільської ради Яворівського району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>Назва територіального відділення МАНУ - історія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 xml:space="preserve">Львівська обл., Яворівський район,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с.Гусаків</w:t>
      </w:r>
      <w:proofErr w:type="spellEnd"/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>Дуда Ольга Миколаївна - вчитель географії</w:t>
      </w:r>
    </w:p>
    <w:p w:rsidR="000A0865" w:rsidRPr="000A0865" w:rsidRDefault="001134C5" w:rsidP="00D831A1">
      <w:pPr>
        <w:pStyle w:val="a3"/>
        <w:spacing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0A0865">
        <w:rPr>
          <w:rStyle w:val="1"/>
          <w:rFonts w:ascii="Times New Roman" w:hAnsi="Times New Roman" w:cs="Times New Roman"/>
          <w:b/>
          <w:sz w:val="28"/>
          <w:szCs w:val="28"/>
        </w:rPr>
        <w:t xml:space="preserve">Мета дослідження </w:t>
      </w:r>
      <w:r w:rsidRPr="000A0865">
        <w:rPr>
          <w:rFonts w:ascii="Times New Roman" w:eastAsia="Times New Roman" w:hAnsi="Times New Roman" w:cs="Times New Roman"/>
          <w:spacing w:val="2"/>
          <w:sz w:val="28"/>
          <w:szCs w:val="28"/>
        </w:rPr>
        <w:t>-</w:t>
      </w:r>
      <w:r w:rsidR="000A0865">
        <w:t xml:space="preserve">   </w:t>
      </w:r>
      <w:r w:rsidR="000A0865" w:rsidRPr="000A0865">
        <w:rPr>
          <w:rFonts w:ascii="Times New Roman" w:hAnsi="Times New Roman" w:cs="Times New Roman"/>
          <w:sz w:val="28"/>
          <w:szCs w:val="28"/>
        </w:rPr>
        <w:t>створити візуалізацію села Гусаків, дослідити   загадкові і трагічні сторінки історії життя українців, євреїв та поляків, ознайомити  з  місцем розташування єврейського кладовища , сприяти  залученню молоді до збору архівних матеріалів та свідчень очевидців та вивчення історичної  спадщини  як невід’ємної частини локального культурного пласту.</w:t>
      </w:r>
    </w:p>
    <w:p w:rsidR="000A0865" w:rsidRPr="000A0865" w:rsidRDefault="000A0865" w:rsidP="00D831A1">
      <w:pPr>
        <w:pStyle w:val="a3"/>
        <w:spacing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 xml:space="preserve">Даний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- соціальний . Після  завершення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жителі села Гусаків, вихідці з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Гусакова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зможуть візуально відтворити сторінки історії, а також відвідати край де народилися.</w:t>
      </w:r>
    </w:p>
    <w:p w:rsidR="000A0865" w:rsidRDefault="000A0865" w:rsidP="00D831A1">
      <w:pPr>
        <w:pStyle w:val="a4"/>
        <w:spacing w:before="0" w:beforeAutospacing="0" w:after="0" w:afterAutospacing="0" w:line="360" w:lineRule="auto"/>
        <w:ind w:left="708"/>
        <w:rPr>
          <w:b/>
          <w:spacing w:val="2"/>
          <w:sz w:val="28"/>
          <w:szCs w:val="28"/>
        </w:rPr>
      </w:pPr>
      <w:r>
        <w:rPr>
          <w:b/>
          <w:spacing w:val="2"/>
          <w:sz w:val="28"/>
          <w:szCs w:val="28"/>
        </w:rPr>
        <w:t>Конкретні завдання, які необхідно виконати для досягнення мети:</w:t>
      </w:r>
    </w:p>
    <w:p w:rsidR="00FB14CD" w:rsidRPr="00FB14CD" w:rsidRDefault="00FB14CD" w:rsidP="00D831A1">
      <w:pPr>
        <w:pStyle w:val="a3"/>
        <w:numPr>
          <w:ilvl w:val="0"/>
          <w:numId w:val="2"/>
        </w:numPr>
        <w:spacing w:line="360" w:lineRule="auto"/>
        <w:ind w:left="1428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hAnsi="Times New Roman" w:cs="Times New Roman"/>
          <w:sz w:val="28"/>
          <w:szCs w:val="28"/>
          <w:lang w:eastAsia="uk-UA"/>
        </w:rPr>
        <w:t>запустити сайт;</w:t>
      </w:r>
    </w:p>
    <w:p w:rsidR="00FB14CD" w:rsidRPr="00FB14CD" w:rsidRDefault="00FB14CD" w:rsidP="00D831A1">
      <w:pPr>
        <w:pStyle w:val="a3"/>
        <w:numPr>
          <w:ilvl w:val="0"/>
          <w:numId w:val="2"/>
        </w:numPr>
        <w:spacing w:line="360" w:lineRule="auto"/>
        <w:ind w:left="1428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hAnsi="Times New Roman" w:cs="Times New Roman"/>
          <w:sz w:val="28"/>
          <w:szCs w:val="28"/>
          <w:lang w:eastAsia="uk-UA"/>
        </w:rPr>
        <w:t xml:space="preserve">створити віртуальну карту с. Гусаків,  встановити стенд з картою в центрі села ; </w:t>
      </w:r>
    </w:p>
    <w:p w:rsidR="00FB14CD" w:rsidRPr="00FB14CD" w:rsidRDefault="00FB14CD" w:rsidP="00D831A1">
      <w:pPr>
        <w:pStyle w:val="a3"/>
        <w:numPr>
          <w:ilvl w:val="0"/>
          <w:numId w:val="2"/>
        </w:numPr>
        <w:spacing w:line="360" w:lineRule="auto"/>
        <w:ind w:left="1428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  <w:lang w:eastAsia="uk-UA"/>
        </w:rPr>
        <w:t>записати віртуальну екскурсію;</w:t>
      </w:r>
    </w:p>
    <w:p w:rsidR="00FB14CD" w:rsidRPr="00FB14CD" w:rsidRDefault="00FB14CD" w:rsidP="00D831A1">
      <w:pPr>
        <w:pStyle w:val="a3"/>
        <w:numPr>
          <w:ilvl w:val="0"/>
          <w:numId w:val="2"/>
        </w:numPr>
        <w:spacing w:line="360" w:lineRule="auto"/>
        <w:ind w:left="1428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hAnsi="Times New Roman" w:cs="Times New Roman"/>
          <w:sz w:val="28"/>
          <w:szCs w:val="28"/>
          <w:lang w:eastAsia="uk-UA"/>
        </w:rPr>
        <w:t xml:space="preserve">роздрукувати </w:t>
      </w:r>
      <w:r w:rsidRPr="00FB14CD">
        <w:rPr>
          <w:rFonts w:ascii="Times New Roman" w:hAnsi="Times New Roman" w:cs="Times New Roman"/>
          <w:sz w:val="28"/>
          <w:szCs w:val="28"/>
          <w:lang w:val="en-US" w:eastAsia="uk-UA"/>
        </w:rPr>
        <w:t>QR</w:t>
      </w:r>
      <w:r w:rsidRPr="00CC1692">
        <w:rPr>
          <w:rFonts w:ascii="Times New Roman" w:hAnsi="Times New Roman" w:cs="Times New Roman"/>
          <w:sz w:val="28"/>
          <w:szCs w:val="28"/>
          <w:lang w:val="ru-RU" w:eastAsia="uk-UA"/>
        </w:rPr>
        <w:t>-</w:t>
      </w:r>
      <w:r w:rsidRPr="00FB14CD">
        <w:rPr>
          <w:rFonts w:ascii="Times New Roman" w:hAnsi="Times New Roman" w:cs="Times New Roman"/>
          <w:sz w:val="28"/>
          <w:szCs w:val="28"/>
          <w:lang w:eastAsia="uk-UA"/>
        </w:rPr>
        <w:t xml:space="preserve"> коди на визначних будівлях;</w:t>
      </w:r>
    </w:p>
    <w:p w:rsidR="00FB14CD" w:rsidRPr="00FB14CD" w:rsidRDefault="00FB14CD" w:rsidP="00D831A1">
      <w:pPr>
        <w:pStyle w:val="a3"/>
        <w:numPr>
          <w:ilvl w:val="0"/>
          <w:numId w:val="2"/>
        </w:numPr>
        <w:spacing w:line="360" w:lineRule="auto"/>
        <w:ind w:left="1428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hAnsi="Times New Roman" w:cs="Times New Roman"/>
          <w:sz w:val="28"/>
          <w:szCs w:val="28"/>
          <w:lang w:eastAsia="uk-UA"/>
        </w:rPr>
        <w:t xml:space="preserve">підготувати навчання гідів і проведення  екскурсійних турів; </w:t>
      </w:r>
    </w:p>
    <w:p w:rsidR="00FB14CD" w:rsidRPr="00FB14CD" w:rsidRDefault="00FB14CD" w:rsidP="00D831A1">
      <w:pPr>
        <w:pStyle w:val="a3"/>
        <w:numPr>
          <w:ilvl w:val="0"/>
          <w:numId w:val="2"/>
        </w:numPr>
        <w:spacing w:line="360" w:lineRule="auto"/>
        <w:ind w:left="1428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hAnsi="Times New Roman" w:cs="Times New Roman"/>
          <w:sz w:val="28"/>
          <w:szCs w:val="28"/>
          <w:lang w:eastAsia="uk-UA"/>
        </w:rPr>
        <w:t xml:space="preserve">привернути  увагу інвесторів; </w:t>
      </w:r>
    </w:p>
    <w:p w:rsidR="00FB14CD" w:rsidRPr="00FB14CD" w:rsidRDefault="00FB14CD" w:rsidP="00D831A1">
      <w:pPr>
        <w:pStyle w:val="a3"/>
        <w:numPr>
          <w:ilvl w:val="0"/>
          <w:numId w:val="2"/>
        </w:numPr>
        <w:spacing w:line="360" w:lineRule="auto"/>
        <w:ind w:left="1428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hAnsi="Times New Roman" w:cs="Times New Roman"/>
          <w:sz w:val="28"/>
          <w:szCs w:val="28"/>
          <w:lang w:eastAsia="uk-UA"/>
        </w:rPr>
        <w:t>відновити межі єврейського кладовища.</w:t>
      </w:r>
    </w:p>
    <w:p w:rsidR="000A0865" w:rsidRDefault="000A0865" w:rsidP="00D831A1">
      <w:pPr>
        <w:pStyle w:val="a4"/>
        <w:spacing w:before="0" w:beforeAutospacing="0" w:after="0" w:afterAutospacing="0" w:line="360" w:lineRule="auto"/>
        <w:ind w:left="708"/>
        <w:rPr>
          <w:rFonts w:eastAsiaTheme="minorEastAsia"/>
          <w:b/>
          <w:bCs/>
          <w:color w:val="000000" w:themeColor="text1"/>
          <w:kern w:val="24"/>
          <w:sz w:val="56"/>
          <w:szCs w:val="56"/>
        </w:rPr>
      </w:pPr>
      <w:r w:rsidRPr="000A0865">
        <w:rPr>
          <w:b/>
          <w:spacing w:val="2"/>
          <w:sz w:val="28"/>
          <w:szCs w:val="28"/>
        </w:rPr>
        <w:t>Об</w:t>
      </w:r>
      <w:r w:rsidRPr="00CC1692">
        <w:rPr>
          <w:b/>
          <w:spacing w:val="2"/>
          <w:sz w:val="28"/>
          <w:szCs w:val="28"/>
          <w:lang w:val="ru-RU"/>
        </w:rPr>
        <w:t>`</w:t>
      </w:r>
      <w:proofErr w:type="spellStart"/>
      <w:r w:rsidRPr="000A0865">
        <w:rPr>
          <w:b/>
          <w:spacing w:val="2"/>
          <w:sz w:val="28"/>
          <w:szCs w:val="28"/>
        </w:rPr>
        <w:t>єкт</w:t>
      </w:r>
      <w:proofErr w:type="spellEnd"/>
      <w:r w:rsidRPr="000A0865">
        <w:rPr>
          <w:b/>
          <w:spacing w:val="2"/>
          <w:sz w:val="28"/>
          <w:szCs w:val="28"/>
        </w:rPr>
        <w:t xml:space="preserve"> та предмет дослідження</w:t>
      </w:r>
      <w:r>
        <w:rPr>
          <w:spacing w:val="2"/>
          <w:sz w:val="28"/>
          <w:szCs w:val="28"/>
        </w:rPr>
        <w:t xml:space="preserve"> :</w:t>
      </w:r>
      <w:r>
        <w:rPr>
          <w:rFonts w:eastAsiaTheme="minorEastAsia"/>
          <w:b/>
          <w:bCs/>
          <w:color w:val="000000" w:themeColor="text1"/>
          <w:kern w:val="24"/>
          <w:sz w:val="56"/>
          <w:szCs w:val="56"/>
        </w:rPr>
        <w:t xml:space="preserve"> </w:t>
      </w:r>
    </w:p>
    <w:p w:rsidR="00FB14CD" w:rsidRPr="00FB14CD" w:rsidRDefault="00FB14CD" w:rsidP="00D831A1">
      <w:pPr>
        <w:pStyle w:val="a4"/>
        <w:spacing w:before="0" w:beforeAutospacing="0" w:after="0" w:afterAutospacing="0" w:line="360" w:lineRule="auto"/>
        <w:ind w:left="708"/>
        <w:rPr>
          <w:sz w:val="28"/>
          <w:szCs w:val="28"/>
        </w:rPr>
      </w:pPr>
      <w:r w:rsidRPr="00FB14CD">
        <w:rPr>
          <w:sz w:val="28"/>
          <w:szCs w:val="28"/>
        </w:rPr>
        <w:t xml:space="preserve">- історичні пам’ятки села Гусаків 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>-виховувати свідомого громадянина України, повагу до історичного минулого свого народу і толерантне ставлення до культурних і національних здобутків народів, які проживали в Гусакові ;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lastRenderedPageBreak/>
        <w:t>- створити сприятливі умови для пошукової роботи і позитивно-емоційної атмосфери, загальної зацікавленості школярів у практико-орієнтованій дослідницькій діяльності;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 xml:space="preserve">- привернути увагу  наших  однолітків, жителів села до історії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Гусакова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>,  дослідити життя видатних людей, зберегти історичну пам’ять  єврейської громади;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>- дослідити єврейське кладовище  як джерело вивчення локальної історії  та заохотити учнів до знайомства із багатою , але часто забутою національною спадщиною</w:t>
      </w:r>
    </w:p>
    <w:p w:rsidR="00FB14CD" w:rsidRPr="00FB14CD" w:rsidRDefault="00FB14CD" w:rsidP="00D831A1">
      <w:pPr>
        <w:spacing w:after="0" w:line="36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uk-UA"/>
        </w:rPr>
        <w:t>Висновки</w:t>
      </w:r>
      <w:r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 </w:t>
      </w:r>
      <w:r w:rsidRPr="00FB14CD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На сьогодні  віртуальний туризм в умовах війни, що панує на теренах України в результаті загарбницького нападу Російської Федерації - це єдиний </w:t>
      </w:r>
      <w:proofErr w:type="spellStart"/>
      <w:r w:rsidRPr="00FB14CD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>телепорт</w:t>
      </w:r>
      <w:proofErr w:type="spellEnd"/>
      <w:r w:rsidRPr="00FB14CD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, що дозволяє, не виходячи з дому, бомбосховища або укриття, потрапити до музею, відвідати видатні історичні місця або подивитися виставу. А також вихідцям, які народилися в Гусакові, можна переглянути відео з </w:t>
      </w:r>
      <w:r w:rsidRPr="00CC1692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 </w:t>
      </w:r>
      <w:r w:rsidRPr="00FB14CD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>візуалізацію</w:t>
      </w:r>
      <w:r w:rsidR="00CC1692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 відтворити спогади , які пов’язані з місцем  народження</w:t>
      </w:r>
      <w:r w:rsidRPr="00FB14CD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. </w:t>
      </w:r>
    </w:p>
    <w:p w:rsidR="00FB14CD" w:rsidRPr="00FB14CD" w:rsidRDefault="00FB14CD" w:rsidP="00D831A1">
      <w:pPr>
        <w:tabs>
          <w:tab w:val="left" w:pos="720"/>
        </w:tabs>
        <w:kinsoku w:val="0"/>
        <w:overflowPunct w:val="0"/>
        <w:spacing w:after="0" w:line="36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eastAsia="Times New Roman" w:hAnsi="Times New Roman" w:cs="Times New Roman"/>
          <w:bCs/>
          <w:color w:val="000000" w:themeColor="dark1"/>
          <w:kern w:val="24"/>
          <w:sz w:val="28"/>
          <w:szCs w:val="28"/>
          <w:lang w:eastAsia="uk-UA"/>
        </w:rPr>
        <w:t xml:space="preserve">У результаті реалізації </w:t>
      </w:r>
      <w:proofErr w:type="spellStart"/>
      <w:r w:rsidRPr="00FB14CD">
        <w:rPr>
          <w:rFonts w:ascii="Times New Roman" w:eastAsia="Times New Roman" w:hAnsi="Times New Roman" w:cs="Times New Roman"/>
          <w:bCs/>
          <w:color w:val="000000" w:themeColor="dark1"/>
          <w:kern w:val="24"/>
          <w:sz w:val="28"/>
          <w:szCs w:val="28"/>
          <w:lang w:eastAsia="uk-UA"/>
        </w:rPr>
        <w:t>проєкту</w:t>
      </w:r>
      <w:proofErr w:type="spellEnd"/>
      <w:r w:rsidRPr="00FB14CD">
        <w:rPr>
          <w:rFonts w:ascii="Times New Roman" w:eastAsia="Times New Roman" w:hAnsi="Times New Roman" w:cs="Times New Roman"/>
          <w:bCs/>
          <w:color w:val="000000" w:themeColor="dark1"/>
          <w:kern w:val="24"/>
          <w:sz w:val="28"/>
          <w:szCs w:val="28"/>
          <w:lang w:eastAsia="uk-UA"/>
        </w:rPr>
        <w:t xml:space="preserve"> село Гусаків отримає новий об’єкт з екскурсійним туром, який забезпечить привабливість села</w:t>
      </w:r>
      <w:r w:rsidR="00CC1692">
        <w:rPr>
          <w:rFonts w:ascii="Times New Roman" w:eastAsia="Times New Roman" w:hAnsi="Times New Roman" w:cs="Times New Roman"/>
          <w:bCs/>
          <w:color w:val="000000" w:themeColor="dark1"/>
          <w:kern w:val="24"/>
          <w:sz w:val="28"/>
          <w:szCs w:val="28"/>
          <w:lang w:eastAsia="uk-UA"/>
        </w:rPr>
        <w:t>.</w:t>
      </w:r>
      <w:r w:rsidRPr="00FB14CD">
        <w:rPr>
          <w:rFonts w:ascii="Times New Roman" w:eastAsia="Times New Roman" w:hAnsi="Times New Roman" w:cs="Times New Roman"/>
          <w:bCs/>
          <w:color w:val="000000" w:themeColor="dark1"/>
          <w:kern w:val="24"/>
          <w:sz w:val="28"/>
          <w:szCs w:val="28"/>
          <w:lang w:eastAsia="uk-UA"/>
        </w:rPr>
        <w:t xml:space="preserve"> </w:t>
      </w:r>
    </w:p>
    <w:p w:rsidR="00FB14CD" w:rsidRPr="00FB14CD" w:rsidRDefault="00FB14CD" w:rsidP="00D831A1">
      <w:pPr>
        <w:tabs>
          <w:tab w:val="left" w:pos="720"/>
        </w:tabs>
        <w:kinsoku w:val="0"/>
        <w:overflowPunct w:val="0"/>
        <w:spacing w:after="0" w:line="36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eastAsia="Times New Roman" w:hAnsi="Times New Roman" w:cs="Times New Roman"/>
          <w:bCs/>
          <w:color w:val="000000" w:themeColor="dark1"/>
          <w:kern w:val="24"/>
          <w:sz w:val="28"/>
          <w:szCs w:val="28"/>
          <w:lang w:eastAsia="uk-UA"/>
        </w:rPr>
        <w:t xml:space="preserve"> Можливо, вихідці села Гусаків після запуску сайту і перегляду відеороликів захочуть побувати на своїй малій Батьківщині.</w:t>
      </w:r>
    </w:p>
    <w:p w:rsidR="00FB14CD" w:rsidRPr="00FB14CD" w:rsidRDefault="00FB14CD" w:rsidP="00D831A1">
      <w:pPr>
        <w:kinsoku w:val="0"/>
        <w:overflowPunct w:val="0"/>
        <w:spacing w:after="0" w:line="36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>Під віртуальним туризмом слід розуміти такий вид туризму, який використовує  інноваційні програми та сферичні панорами, щоб допомогти подорожувати тим, хто не може дозволити реальну подорож з тих чи інших причин.</w:t>
      </w:r>
    </w:p>
    <w:p w:rsidR="00FB14CD" w:rsidRPr="00FB14CD" w:rsidRDefault="00FB14CD" w:rsidP="00D831A1">
      <w:pPr>
        <w:kinsoku w:val="0"/>
        <w:overflowPunct w:val="0"/>
        <w:spacing w:after="0" w:line="36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>На наш погляд, можна виділити такі цілі створення віртуальних турів:</w:t>
      </w:r>
    </w:p>
    <w:p w:rsidR="00FB14CD" w:rsidRPr="00FB14CD" w:rsidRDefault="00FB14CD" w:rsidP="00D831A1">
      <w:pPr>
        <w:numPr>
          <w:ilvl w:val="0"/>
          <w:numId w:val="3"/>
        </w:numPr>
        <w:tabs>
          <w:tab w:val="clear" w:pos="720"/>
          <w:tab w:val="num" w:pos="3552"/>
        </w:tabs>
        <w:kinsoku w:val="0"/>
        <w:overflowPunct w:val="0"/>
        <w:spacing w:after="0" w:line="360" w:lineRule="auto"/>
        <w:ind w:left="1428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14CD">
        <w:rPr>
          <w:rFonts w:ascii="Times New Roman" w:eastAsiaTheme="minorEastAsia" w:hAnsi="Times New Roman" w:cs="Times New Roman"/>
          <w:bCs/>
          <w:i/>
          <w:iCs/>
          <w:color w:val="000000"/>
          <w:kern w:val="24"/>
          <w:sz w:val="28"/>
          <w:szCs w:val="28"/>
          <w:lang w:eastAsia="uk-UA"/>
        </w:rPr>
        <w:t>інформування та ознайомлення</w:t>
      </w:r>
      <w:r w:rsidRPr="00FB14CD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> ;</w:t>
      </w:r>
    </w:p>
    <w:p w:rsidR="00FB14CD" w:rsidRPr="00CC1692" w:rsidRDefault="00FB14CD" w:rsidP="00D831A1">
      <w:pPr>
        <w:numPr>
          <w:ilvl w:val="0"/>
          <w:numId w:val="3"/>
        </w:numPr>
        <w:tabs>
          <w:tab w:val="clear" w:pos="720"/>
          <w:tab w:val="num" w:pos="2844"/>
        </w:tabs>
        <w:kinsoku w:val="0"/>
        <w:overflowPunct w:val="0"/>
        <w:spacing w:after="0" w:line="360" w:lineRule="auto"/>
        <w:ind w:left="708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C1692">
        <w:rPr>
          <w:rFonts w:ascii="Times New Roman" w:eastAsiaTheme="minorEastAsia" w:hAnsi="Times New Roman" w:cs="Times New Roman"/>
          <w:bCs/>
          <w:i/>
          <w:iCs/>
          <w:color w:val="000000"/>
          <w:kern w:val="24"/>
          <w:sz w:val="28"/>
          <w:szCs w:val="28"/>
          <w:lang w:eastAsia="uk-UA"/>
        </w:rPr>
        <w:t>освітні та культурно-просвітницькі цілі</w:t>
      </w:r>
      <w:r w:rsidRPr="00CC1692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> (надають можливість розширити    межі візуального ознайомлення з об’єктами екскурсійно-туристського показу);</w:t>
      </w:r>
    </w:p>
    <w:p w:rsidR="00FB14CD" w:rsidRPr="00CC1692" w:rsidRDefault="00FB14CD" w:rsidP="00D831A1">
      <w:pPr>
        <w:numPr>
          <w:ilvl w:val="0"/>
          <w:numId w:val="4"/>
        </w:numPr>
        <w:tabs>
          <w:tab w:val="clear" w:pos="720"/>
          <w:tab w:val="num" w:pos="2136"/>
        </w:tabs>
        <w:kinsoku w:val="0"/>
        <w:overflowPunct w:val="0"/>
        <w:spacing w:after="0" w:line="360" w:lineRule="auto"/>
        <w:ind w:left="708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C1692">
        <w:rPr>
          <w:rFonts w:ascii="Times New Roman" w:eastAsiaTheme="minorEastAsia" w:hAnsi="Times New Roman" w:cs="Times New Roman"/>
          <w:bCs/>
          <w:i/>
          <w:iCs/>
          <w:color w:val="000000"/>
          <w:kern w:val="24"/>
          <w:sz w:val="28"/>
          <w:szCs w:val="28"/>
          <w:lang w:eastAsia="uk-UA"/>
        </w:rPr>
        <w:t>соціальна та психологічна реабілітація</w:t>
      </w:r>
      <w:r w:rsidRPr="00CC1692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 (дозволяє відволіктись від негативних </w:t>
      </w:r>
      <w:bookmarkStart w:id="0" w:name="_GoBack"/>
      <w:bookmarkEnd w:id="0"/>
      <w:r w:rsidRPr="00CC1692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   новин та подій та краще </w:t>
      </w:r>
      <w:proofErr w:type="spellStart"/>
      <w:r w:rsidRPr="00CC1692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>комунікувати</w:t>
      </w:r>
      <w:proofErr w:type="spellEnd"/>
      <w:r w:rsidRPr="00CC1692">
        <w:rPr>
          <w:rFonts w:ascii="Times New Roman" w:eastAsiaTheme="minorEastAsia" w:hAnsi="Times New Roman" w:cs="Times New Roman"/>
          <w:bCs/>
          <w:color w:val="000000"/>
          <w:kern w:val="24"/>
          <w:sz w:val="28"/>
          <w:szCs w:val="28"/>
          <w:lang w:eastAsia="uk-UA"/>
        </w:rPr>
        <w:t xml:space="preserve"> учасникам віртуального туру між собою).</w:t>
      </w:r>
    </w:p>
    <w:p w:rsidR="000A0865" w:rsidRPr="00FB14CD" w:rsidRDefault="000A0865" w:rsidP="00D831A1">
      <w:pPr>
        <w:pStyle w:val="a3"/>
        <w:spacing w:line="360" w:lineRule="auto"/>
        <w:ind w:left="708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sectPr w:rsidR="000A0865" w:rsidRPr="00FB14CD" w:rsidSect="00D831A1">
      <w:pgSz w:w="11906" w:h="16838"/>
      <w:pgMar w:top="426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35DC8"/>
    <w:multiLevelType w:val="hybridMultilevel"/>
    <w:tmpl w:val="223CD6D8"/>
    <w:lvl w:ilvl="0" w:tplc="D2802A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B0C3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08F7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3E55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B6E8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72D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98D8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7218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3EAD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E282927"/>
    <w:multiLevelType w:val="hybridMultilevel"/>
    <w:tmpl w:val="50EE0C8C"/>
    <w:lvl w:ilvl="0" w:tplc="322899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816186"/>
    <w:multiLevelType w:val="hybridMultilevel"/>
    <w:tmpl w:val="2FD4587E"/>
    <w:lvl w:ilvl="0" w:tplc="6FAECAE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F826C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9674B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949CB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2A413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18912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76C6C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82619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2AC18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141833"/>
    <w:multiLevelType w:val="hybridMultilevel"/>
    <w:tmpl w:val="33F0EF08"/>
    <w:lvl w:ilvl="0" w:tplc="9C2CE8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C47B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D08C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20D1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BE42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9024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D78EB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DE2A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1E4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B43"/>
    <w:rsid w:val="000A0865"/>
    <w:rsid w:val="001134C5"/>
    <w:rsid w:val="001A63EE"/>
    <w:rsid w:val="001F649C"/>
    <w:rsid w:val="00253195"/>
    <w:rsid w:val="002D25E9"/>
    <w:rsid w:val="0034781E"/>
    <w:rsid w:val="0046503C"/>
    <w:rsid w:val="00581FA0"/>
    <w:rsid w:val="00A30B43"/>
    <w:rsid w:val="00A85FD2"/>
    <w:rsid w:val="00CC1692"/>
    <w:rsid w:val="00CF4861"/>
    <w:rsid w:val="00D831A1"/>
    <w:rsid w:val="00E05418"/>
    <w:rsid w:val="00E30AEC"/>
    <w:rsid w:val="00EA1E5F"/>
    <w:rsid w:val="00F24957"/>
    <w:rsid w:val="00FB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05418"/>
  </w:style>
  <w:style w:type="paragraph" w:customStyle="1" w:styleId="Standard">
    <w:name w:val="Standard"/>
    <w:rsid w:val="00E0541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 Spacing"/>
    <w:uiPriority w:val="1"/>
    <w:qFormat/>
    <w:rsid w:val="000A0865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A0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List Paragraph"/>
    <w:basedOn w:val="a"/>
    <w:uiPriority w:val="34"/>
    <w:qFormat/>
    <w:rsid w:val="00FB14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05418"/>
  </w:style>
  <w:style w:type="paragraph" w:customStyle="1" w:styleId="Standard">
    <w:name w:val="Standard"/>
    <w:rsid w:val="00E0541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 Spacing"/>
    <w:uiPriority w:val="1"/>
    <w:qFormat/>
    <w:rsid w:val="000A0865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A0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List Paragraph"/>
    <w:basedOn w:val="a"/>
    <w:uiPriority w:val="34"/>
    <w:qFormat/>
    <w:rsid w:val="00FB14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6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2238</Words>
  <Characters>1276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TPCUser</dc:creator>
  <cp:keywords/>
  <dc:description/>
  <cp:lastModifiedBy>User</cp:lastModifiedBy>
  <cp:revision>22</cp:revision>
  <dcterms:created xsi:type="dcterms:W3CDTF">2022-04-08T14:48:00Z</dcterms:created>
  <dcterms:modified xsi:type="dcterms:W3CDTF">2025-04-15T07:10:00Z</dcterms:modified>
</cp:coreProperties>
</file>