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B24DD" w:rsidRPr="003B24DD" w:rsidRDefault="003B24DD" w:rsidP="003B24DD">
      <w:pPr>
        <w:jc w:val="center"/>
        <w:rPr>
          <w:rFonts w:ascii="Times New Roman" w:hAnsi="Times New Roman"/>
          <w:sz w:val="28"/>
          <w:szCs w:val="28"/>
          <w:lang w:val="uk-UA"/>
        </w:rPr>
      </w:pPr>
      <w:r>
        <w:rPr>
          <w:rFonts w:ascii="Times New Roman" w:hAnsi="Times New Roman"/>
          <w:sz w:val="28"/>
          <w:szCs w:val="28"/>
          <w:lang w:val="uk-UA" w:eastAsia="ru-RU"/>
        </w:rPr>
        <w:t>ТЕЗИ</w:t>
      </w:r>
    </w:p>
    <w:p w:rsidR="003B24DD" w:rsidRPr="003B24DD" w:rsidRDefault="003B24DD" w:rsidP="003B24DD">
      <w:pPr>
        <w:jc w:val="center"/>
        <w:rPr>
          <w:rFonts w:ascii="Times New Roman" w:hAnsi="Times New Roman"/>
          <w:sz w:val="28"/>
          <w:szCs w:val="28"/>
          <w:lang w:val="uk-UA"/>
        </w:rPr>
      </w:pPr>
      <w:r w:rsidRPr="003B24DD">
        <w:rPr>
          <w:rFonts w:ascii="Times New Roman" w:hAnsi="Times New Roman"/>
          <w:sz w:val="28"/>
          <w:szCs w:val="28"/>
          <w:lang w:val="uk-UA"/>
        </w:rPr>
        <w:t>наукової роботи</w:t>
      </w:r>
    </w:p>
    <w:p w:rsidR="003B24DD" w:rsidRPr="003B24DD" w:rsidRDefault="003B24DD" w:rsidP="0094294C">
      <w:pPr>
        <w:jc w:val="center"/>
        <w:rPr>
          <w:rFonts w:ascii="Times New Roman" w:hAnsi="Times New Roman"/>
          <w:sz w:val="28"/>
          <w:szCs w:val="28"/>
          <w:lang w:val="uk-UA"/>
        </w:rPr>
      </w:pPr>
      <w:r w:rsidRPr="003B24DD">
        <w:rPr>
          <w:rFonts w:ascii="Times New Roman" w:hAnsi="Times New Roman"/>
          <w:sz w:val="28"/>
          <w:szCs w:val="28"/>
          <w:lang w:val="uk-UA"/>
        </w:rPr>
        <w:t>«</w:t>
      </w:r>
      <w:r w:rsidR="0094294C">
        <w:rPr>
          <w:rFonts w:ascii="Times New Roman" w:hAnsi="Times New Roman"/>
          <w:sz w:val="28"/>
          <w:szCs w:val="28"/>
          <w:lang w:val="uk-UA"/>
        </w:rPr>
        <w:t>Р</w:t>
      </w:r>
      <w:r w:rsidR="0094294C" w:rsidRPr="0094294C">
        <w:rPr>
          <w:rFonts w:ascii="Times New Roman" w:hAnsi="Times New Roman"/>
          <w:sz w:val="28"/>
          <w:szCs w:val="28"/>
          <w:lang w:val="uk-UA"/>
        </w:rPr>
        <w:t>озробка та дослідження ефективності</w:t>
      </w:r>
      <w:r w:rsidR="0094294C">
        <w:rPr>
          <w:rFonts w:ascii="Times New Roman" w:hAnsi="Times New Roman"/>
          <w:sz w:val="28"/>
          <w:szCs w:val="28"/>
          <w:lang w:val="uk-UA"/>
        </w:rPr>
        <w:t xml:space="preserve"> </w:t>
      </w:r>
      <w:r w:rsidR="0094294C" w:rsidRPr="0094294C">
        <w:rPr>
          <w:rFonts w:ascii="Times New Roman" w:hAnsi="Times New Roman"/>
          <w:sz w:val="28"/>
          <w:szCs w:val="28"/>
          <w:lang w:val="uk-UA"/>
        </w:rPr>
        <w:t>портати</w:t>
      </w:r>
      <w:r w:rsidR="0094294C">
        <w:rPr>
          <w:rFonts w:ascii="Times New Roman" w:hAnsi="Times New Roman"/>
          <w:sz w:val="28"/>
          <w:szCs w:val="28"/>
          <w:lang w:val="uk-UA"/>
        </w:rPr>
        <w:t xml:space="preserve">вного фільтра для очищення води </w:t>
      </w:r>
      <w:r w:rsidR="0094294C" w:rsidRPr="0094294C">
        <w:rPr>
          <w:rFonts w:ascii="Times New Roman" w:hAnsi="Times New Roman"/>
          <w:sz w:val="28"/>
          <w:szCs w:val="28"/>
          <w:lang w:val="uk-UA"/>
        </w:rPr>
        <w:t>в умовах польової кухні туриста</w:t>
      </w:r>
      <w:r w:rsidRPr="003B24DD">
        <w:rPr>
          <w:rFonts w:ascii="Times New Roman" w:hAnsi="Times New Roman"/>
          <w:sz w:val="28"/>
          <w:szCs w:val="28"/>
          <w:lang w:val="uk-UA"/>
        </w:rPr>
        <w:t>»</w:t>
      </w:r>
    </w:p>
    <w:p w:rsidR="003B24DD" w:rsidRPr="003B24DD" w:rsidRDefault="00FD6866" w:rsidP="003B24DD">
      <w:pPr>
        <w:jc w:val="center"/>
        <w:rPr>
          <w:rFonts w:ascii="Times New Roman" w:hAnsi="Times New Roman"/>
          <w:sz w:val="28"/>
          <w:szCs w:val="28"/>
          <w:lang w:val="uk-UA"/>
        </w:rPr>
      </w:pPr>
      <w:proofErr w:type="spellStart"/>
      <w:r>
        <w:rPr>
          <w:rFonts w:ascii="Times New Roman" w:eastAsia="Times New Roman" w:hAnsi="Times New Roman"/>
          <w:sz w:val="28"/>
          <w:szCs w:val="28"/>
          <w:lang w:val="uk-UA" w:eastAsia="ru-RU"/>
        </w:rPr>
        <w:t>Молодчани</w:t>
      </w:r>
      <w:proofErr w:type="spellEnd"/>
      <w:r>
        <w:rPr>
          <w:rFonts w:ascii="Times New Roman" w:eastAsia="Times New Roman" w:hAnsi="Times New Roman"/>
          <w:sz w:val="28"/>
          <w:szCs w:val="28"/>
          <w:lang w:val="uk-UA" w:eastAsia="ru-RU"/>
        </w:rPr>
        <w:t xml:space="preserve"> Марії Володимирівни</w:t>
      </w:r>
      <w:bookmarkStart w:id="0" w:name="_GoBack"/>
      <w:bookmarkEnd w:id="0"/>
    </w:p>
    <w:p w:rsidR="003B24DD" w:rsidRPr="003B24DD" w:rsidRDefault="003B24DD" w:rsidP="003B24DD">
      <w:pPr>
        <w:jc w:val="center"/>
        <w:rPr>
          <w:rFonts w:ascii="Times New Roman" w:eastAsia="Times New Roman" w:hAnsi="Times New Roman"/>
          <w:sz w:val="28"/>
          <w:szCs w:val="28"/>
          <w:lang w:val="uk-UA" w:eastAsia="ru-RU"/>
        </w:rPr>
      </w:pPr>
      <w:r w:rsidRPr="003B24DD">
        <w:rPr>
          <w:rFonts w:ascii="Times New Roman" w:eastAsia="Times New Roman" w:hAnsi="Times New Roman"/>
          <w:sz w:val="28"/>
          <w:szCs w:val="28"/>
          <w:lang w:val="uk-UA" w:eastAsia="ru-RU"/>
        </w:rPr>
        <w:t xml:space="preserve">здобувачки освіти </w:t>
      </w:r>
      <w:r w:rsidR="0094294C">
        <w:rPr>
          <w:rFonts w:ascii="Times New Roman" w:eastAsia="Times New Roman" w:hAnsi="Times New Roman"/>
          <w:sz w:val="28"/>
          <w:szCs w:val="28"/>
          <w:lang w:val="uk-UA" w:eastAsia="ru-RU"/>
        </w:rPr>
        <w:t>7</w:t>
      </w:r>
      <w:r w:rsidRPr="003B24DD">
        <w:rPr>
          <w:rFonts w:ascii="Times New Roman" w:eastAsia="Times New Roman" w:hAnsi="Times New Roman"/>
          <w:sz w:val="28"/>
          <w:szCs w:val="28"/>
          <w:lang w:val="uk-UA" w:eastAsia="ru-RU"/>
        </w:rPr>
        <w:t xml:space="preserve"> класу Кам’янець-Подільської гімназії №1 Кам’янець-Подільської міської ради Хмельницької області</w:t>
      </w:r>
    </w:p>
    <w:p w:rsidR="003B24DD" w:rsidRPr="003B24DD" w:rsidRDefault="003B24DD" w:rsidP="003B24DD">
      <w:pPr>
        <w:jc w:val="center"/>
        <w:rPr>
          <w:rFonts w:ascii="Times New Roman" w:hAnsi="Times New Roman"/>
          <w:sz w:val="28"/>
          <w:szCs w:val="28"/>
          <w:lang w:val="uk-UA"/>
        </w:rPr>
      </w:pPr>
      <w:r w:rsidRPr="003B24DD">
        <w:rPr>
          <w:rFonts w:ascii="Times New Roman" w:hAnsi="Times New Roman"/>
          <w:sz w:val="28"/>
          <w:szCs w:val="28"/>
          <w:lang w:val="uk-UA"/>
        </w:rPr>
        <w:t>Хмельницьке територіальне відділення МАН України</w:t>
      </w:r>
    </w:p>
    <w:p w:rsidR="003B24DD" w:rsidRPr="003B24DD" w:rsidRDefault="003B24DD" w:rsidP="003B24DD">
      <w:pPr>
        <w:jc w:val="center"/>
        <w:rPr>
          <w:rFonts w:ascii="Times New Roman" w:eastAsia="Times New Roman" w:hAnsi="Times New Roman"/>
          <w:sz w:val="28"/>
          <w:szCs w:val="28"/>
          <w:lang w:val="uk-UA" w:eastAsia="ru-RU"/>
        </w:rPr>
      </w:pPr>
      <w:r w:rsidRPr="003B24DD">
        <w:rPr>
          <w:rFonts w:ascii="Times New Roman" w:eastAsia="Times New Roman" w:hAnsi="Times New Roman"/>
          <w:sz w:val="28"/>
          <w:szCs w:val="28"/>
          <w:lang w:val="uk-UA" w:eastAsia="ru-RU"/>
        </w:rPr>
        <w:t>м. Кам’янець-Подільський</w:t>
      </w:r>
    </w:p>
    <w:p w:rsidR="003B24DD" w:rsidRDefault="003B24DD" w:rsidP="003B24DD">
      <w:pPr>
        <w:jc w:val="center"/>
        <w:rPr>
          <w:rFonts w:ascii="Times New Roman" w:eastAsia="Times New Roman" w:hAnsi="Times New Roman"/>
          <w:sz w:val="28"/>
          <w:szCs w:val="28"/>
          <w:lang w:val="uk-UA" w:eastAsia="ru-RU"/>
        </w:rPr>
      </w:pPr>
      <w:r w:rsidRPr="003B24DD">
        <w:rPr>
          <w:rFonts w:ascii="Times New Roman" w:eastAsia="Times New Roman" w:hAnsi="Times New Roman"/>
          <w:sz w:val="28"/>
          <w:szCs w:val="28"/>
          <w:lang w:val="uk-UA" w:eastAsia="ru-RU"/>
        </w:rPr>
        <w:t>Педагогічний керівник: вчитель фізики Теличко Іван Іванович</w:t>
      </w:r>
    </w:p>
    <w:p w:rsidR="003B24DD" w:rsidRPr="003B24DD" w:rsidRDefault="0094294C" w:rsidP="003B24DD">
      <w:pPr>
        <w:spacing w:before="240" w:line="360" w:lineRule="auto"/>
        <w:ind w:firstLine="709"/>
        <w:jc w:val="both"/>
        <w:rPr>
          <w:rFonts w:ascii="Times New Roman" w:eastAsia="Times New Roman" w:hAnsi="Times New Roman"/>
          <w:sz w:val="28"/>
          <w:szCs w:val="28"/>
          <w:lang w:val="uk-UA" w:eastAsia="ru-RU"/>
        </w:rPr>
      </w:pPr>
      <w:r>
        <w:rPr>
          <w:rFonts w:ascii="Times New Roman" w:eastAsia="Times New Roman" w:hAnsi="Times New Roman"/>
          <w:sz w:val="28"/>
          <w:szCs w:val="28"/>
          <w:lang w:val="uk-UA" w:eastAsia="ru-RU"/>
        </w:rPr>
        <w:t>З</w:t>
      </w:r>
      <w:r w:rsidRPr="0094294C">
        <w:rPr>
          <w:rFonts w:ascii="Times New Roman" w:eastAsia="Times New Roman" w:hAnsi="Times New Roman"/>
          <w:sz w:val="28"/>
          <w:szCs w:val="28"/>
          <w:lang w:val="uk-UA" w:eastAsia="ru-RU"/>
        </w:rPr>
        <w:t xml:space="preserve"> невпинним розвитком промисловості і появою великої кількості нових </w:t>
      </w:r>
      <w:proofErr w:type="spellStart"/>
      <w:r w:rsidRPr="0094294C">
        <w:rPr>
          <w:rFonts w:ascii="Times New Roman" w:eastAsia="Times New Roman" w:hAnsi="Times New Roman"/>
          <w:sz w:val="28"/>
          <w:szCs w:val="28"/>
          <w:lang w:val="uk-UA" w:eastAsia="ru-RU"/>
        </w:rPr>
        <w:t>забрудників</w:t>
      </w:r>
      <w:proofErr w:type="spellEnd"/>
      <w:r w:rsidRPr="0094294C">
        <w:rPr>
          <w:rFonts w:ascii="Times New Roman" w:eastAsia="Times New Roman" w:hAnsi="Times New Roman"/>
          <w:sz w:val="28"/>
          <w:szCs w:val="28"/>
          <w:lang w:val="uk-UA" w:eastAsia="ru-RU"/>
        </w:rPr>
        <w:t xml:space="preserve"> води, з’являються нові виклики при її очищенні, яким потрібно протистояти. Саме тому, як заміна централізованим системам </w:t>
      </w:r>
      <w:proofErr w:type="spellStart"/>
      <w:r w:rsidRPr="0094294C">
        <w:rPr>
          <w:rFonts w:ascii="Times New Roman" w:eastAsia="Times New Roman" w:hAnsi="Times New Roman"/>
          <w:sz w:val="28"/>
          <w:szCs w:val="28"/>
          <w:lang w:val="uk-UA" w:eastAsia="ru-RU"/>
        </w:rPr>
        <w:t>водопідготовки</w:t>
      </w:r>
      <w:proofErr w:type="spellEnd"/>
      <w:r w:rsidRPr="0094294C">
        <w:rPr>
          <w:rFonts w:ascii="Times New Roman" w:eastAsia="Times New Roman" w:hAnsi="Times New Roman"/>
          <w:sz w:val="28"/>
          <w:szCs w:val="28"/>
          <w:lang w:val="uk-UA" w:eastAsia="ru-RU"/>
        </w:rPr>
        <w:t>, або як інструмент для додаткового доочищення води, все більше набуває популярності локальна підготовка питної води.</w:t>
      </w:r>
    </w:p>
    <w:p w:rsidR="0094294C" w:rsidRPr="00646CB4" w:rsidRDefault="0094294C" w:rsidP="0094294C">
      <w:pPr>
        <w:spacing w:line="360" w:lineRule="auto"/>
        <w:ind w:firstLine="709"/>
        <w:jc w:val="both"/>
        <w:rPr>
          <w:rFonts w:ascii="Times New Roman" w:hAnsi="Times New Roman"/>
          <w:sz w:val="28"/>
          <w:szCs w:val="28"/>
          <w:lang w:val="uk-UA"/>
        </w:rPr>
      </w:pPr>
      <w:r w:rsidRPr="00646CB4">
        <w:rPr>
          <w:rFonts w:ascii="Times New Roman" w:hAnsi="Times New Roman"/>
          <w:b/>
          <w:sz w:val="28"/>
          <w:szCs w:val="28"/>
          <w:lang w:val="uk-UA"/>
        </w:rPr>
        <w:t xml:space="preserve">Мета роботи </w:t>
      </w:r>
      <w:r w:rsidRPr="00646CB4">
        <w:rPr>
          <w:rFonts w:ascii="Times New Roman" w:hAnsi="Times New Roman"/>
          <w:sz w:val="28"/>
          <w:szCs w:val="28"/>
          <w:lang w:val="uk-UA"/>
        </w:rPr>
        <w:t xml:space="preserve">полягає у створенні та апробації екологічно безпечного пристрою для </w:t>
      </w:r>
      <w:r>
        <w:rPr>
          <w:rFonts w:ascii="Times New Roman" w:hAnsi="Times New Roman"/>
          <w:sz w:val="28"/>
          <w:szCs w:val="28"/>
          <w:lang w:val="uk-UA"/>
        </w:rPr>
        <w:t>очищення</w:t>
      </w:r>
      <w:r w:rsidRPr="00646CB4">
        <w:rPr>
          <w:rFonts w:ascii="Times New Roman" w:hAnsi="Times New Roman"/>
          <w:sz w:val="28"/>
          <w:szCs w:val="28"/>
          <w:lang w:val="uk-UA"/>
        </w:rPr>
        <w:t xml:space="preserve"> води, який сприяє поліпшенню її фізико-хімічних властивостей, а також аналізі ефективності його функціонування в екстремальних умовах.</w:t>
      </w:r>
    </w:p>
    <w:p w:rsidR="0094294C" w:rsidRPr="00DB6FCE" w:rsidRDefault="0094294C" w:rsidP="0094294C">
      <w:pPr>
        <w:spacing w:line="360" w:lineRule="auto"/>
        <w:ind w:firstLine="709"/>
        <w:jc w:val="both"/>
        <w:rPr>
          <w:rFonts w:ascii="Times New Roman" w:hAnsi="Times New Roman"/>
          <w:sz w:val="28"/>
          <w:szCs w:val="28"/>
          <w:lang w:val="uk-UA"/>
        </w:rPr>
      </w:pPr>
      <w:r w:rsidRPr="00DB6FCE">
        <w:rPr>
          <w:rFonts w:ascii="Times New Roman" w:hAnsi="Times New Roman"/>
          <w:sz w:val="28"/>
          <w:szCs w:val="28"/>
          <w:lang w:val="uk-UA"/>
        </w:rPr>
        <w:t xml:space="preserve">Для досягнення зазначених цілей вирішувалися такі </w:t>
      </w:r>
      <w:r>
        <w:rPr>
          <w:rFonts w:ascii="Times New Roman" w:hAnsi="Times New Roman"/>
          <w:b/>
          <w:sz w:val="28"/>
          <w:szCs w:val="28"/>
          <w:lang w:val="uk-UA"/>
        </w:rPr>
        <w:t>завдання дослідження</w:t>
      </w:r>
    </w:p>
    <w:p w:rsidR="0094294C" w:rsidRPr="00DB6FCE" w:rsidRDefault="0094294C" w:rsidP="0094294C">
      <w:pPr>
        <w:numPr>
          <w:ilvl w:val="0"/>
          <w:numId w:val="2"/>
        </w:numPr>
        <w:spacing w:line="360" w:lineRule="auto"/>
        <w:ind w:left="1134" w:hanging="425"/>
        <w:contextualSpacing/>
        <w:jc w:val="both"/>
        <w:rPr>
          <w:rFonts w:ascii="Times New Roman" w:hAnsi="Times New Roman"/>
          <w:sz w:val="28"/>
          <w:szCs w:val="28"/>
          <w:lang w:val="uk-UA"/>
        </w:rPr>
      </w:pPr>
      <w:r w:rsidRPr="00DB6FCE">
        <w:rPr>
          <w:rFonts w:ascii="Times New Roman" w:hAnsi="Times New Roman"/>
          <w:sz w:val="28"/>
          <w:szCs w:val="28"/>
          <w:lang w:val="uk-UA"/>
        </w:rPr>
        <w:t xml:space="preserve">проаналізувати конструкції та особливості </w:t>
      </w:r>
      <w:r w:rsidRPr="00514035">
        <w:rPr>
          <w:rFonts w:ascii="Times New Roman" w:hAnsi="Times New Roman"/>
          <w:sz w:val="28"/>
          <w:szCs w:val="28"/>
          <w:lang w:val="uk-UA"/>
        </w:rPr>
        <w:t>існуючих технологій фільтрації</w:t>
      </w:r>
      <w:r w:rsidRPr="00DB6FCE">
        <w:rPr>
          <w:rFonts w:ascii="Times New Roman" w:hAnsi="Times New Roman"/>
          <w:sz w:val="28"/>
          <w:szCs w:val="28"/>
          <w:lang w:val="uk-UA"/>
        </w:rPr>
        <w:t xml:space="preserve"> з метою виявлення їх недоліків та можливостей покращення ефективності;</w:t>
      </w:r>
    </w:p>
    <w:p w:rsidR="0094294C" w:rsidRPr="00DB6FCE" w:rsidRDefault="0094294C" w:rsidP="0094294C">
      <w:pPr>
        <w:numPr>
          <w:ilvl w:val="0"/>
          <w:numId w:val="2"/>
        </w:numPr>
        <w:spacing w:line="360" w:lineRule="auto"/>
        <w:ind w:left="1134" w:hanging="425"/>
        <w:contextualSpacing/>
        <w:jc w:val="both"/>
        <w:rPr>
          <w:rFonts w:ascii="Times New Roman" w:hAnsi="Times New Roman"/>
          <w:sz w:val="28"/>
          <w:szCs w:val="28"/>
          <w:lang w:val="uk-UA"/>
        </w:rPr>
      </w:pPr>
      <w:r w:rsidRPr="00DB6FCE">
        <w:rPr>
          <w:rFonts w:ascii="Times New Roman" w:hAnsi="Times New Roman"/>
          <w:sz w:val="28"/>
          <w:szCs w:val="28"/>
          <w:lang w:val="uk-UA"/>
        </w:rPr>
        <w:t xml:space="preserve">розробити </w:t>
      </w:r>
      <w:r w:rsidRPr="00514035">
        <w:rPr>
          <w:rFonts w:ascii="Times New Roman" w:hAnsi="Times New Roman"/>
          <w:sz w:val="28"/>
          <w:szCs w:val="28"/>
          <w:lang w:val="uk-UA"/>
        </w:rPr>
        <w:t>оптимальн</w:t>
      </w:r>
      <w:r>
        <w:rPr>
          <w:rFonts w:ascii="Times New Roman" w:hAnsi="Times New Roman"/>
          <w:sz w:val="28"/>
          <w:szCs w:val="28"/>
          <w:lang w:val="uk-UA"/>
        </w:rPr>
        <w:t>у</w:t>
      </w:r>
      <w:r w:rsidRPr="00514035">
        <w:rPr>
          <w:rFonts w:ascii="Times New Roman" w:hAnsi="Times New Roman"/>
          <w:sz w:val="28"/>
          <w:szCs w:val="28"/>
          <w:lang w:val="uk-UA"/>
        </w:rPr>
        <w:t xml:space="preserve"> багатоступенев</w:t>
      </w:r>
      <w:r>
        <w:rPr>
          <w:rFonts w:ascii="Times New Roman" w:hAnsi="Times New Roman"/>
          <w:sz w:val="28"/>
          <w:szCs w:val="28"/>
          <w:lang w:val="uk-UA"/>
        </w:rPr>
        <w:t>у</w:t>
      </w:r>
      <w:r w:rsidRPr="00514035">
        <w:rPr>
          <w:rFonts w:ascii="Times New Roman" w:hAnsi="Times New Roman"/>
          <w:sz w:val="28"/>
          <w:szCs w:val="28"/>
          <w:lang w:val="uk-UA"/>
        </w:rPr>
        <w:t xml:space="preserve"> систем</w:t>
      </w:r>
      <w:r>
        <w:rPr>
          <w:rFonts w:ascii="Times New Roman" w:hAnsi="Times New Roman"/>
          <w:sz w:val="28"/>
          <w:szCs w:val="28"/>
          <w:lang w:val="uk-UA"/>
        </w:rPr>
        <w:t>у</w:t>
      </w:r>
      <w:r w:rsidRPr="00514035">
        <w:rPr>
          <w:rFonts w:ascii="Times New Roman" w:hAnsi="Times New Roman"/>
          <w:sz w:val="28"/>
          <w:szCs w:val="28"/>
          <w:lang w:val="uk-UA"/>
        </w:rPr>
        <w:t xml:space="preserve"> очищення, що забезпечує видалення механічних домішок, органічних забруднень, бак</w:t>
      </w:r>
      <w:r>
        <w:rPr>
          <w:rFonts w:ascii="Times New Roman" w:hAnsi="Times New Roman"/>
          <w:sz w:val="28"/>
          <w:szCs w:val="28"/>
          <w:lang w:val="uk-UA"/>
        </w:rPr>
        <w:t>терій, вірусів і важких металів</w:t>
      </w:r>
      <w:r w:rsidRPr="00DB6FCE">
        <w:rPr>
          <w:rFonts w:ascii="Times New Roman" w:hAnsi="Times New Roman"/>
          <w:sz w:val="28"/>
          <w:szCs w:val="28"/>
          <w:lang w:val="uk-UA"/>
        </w:rPr>
        <w:t>;</w:t>
      </w:r>
    </w:p>
    <w:p w:rsidR="0094294C" w:rsidRPr="00DB6FCE" w:rsidRDefault="0094294C" w:rsidP="0094294C">
      <w:pPr>
        <w:numPr>
          <w:ilvl w:val="0"/>
          <w:numId w:val="2"/>
        </w:numPr>
        <w:spacing w:line="360" w:lineRule="auto"/>
        <w:ind w:left="1134" w:hanging="425"/>
        <w:contextualSpacing/>
        <w:jc w:val="both"/>
        <w:rPr>
          <w:rFonts w:ascii="Times New Roman" w:hAnsi="Times New Roman"/>
          <w:sz w:val="28"/>
          <w:szCs w:val="28"/>
          <w:lang w:val="uk-UA"/>
        </w:rPr>
      </w:pPr>
      <w:r w:rsidRPr="00DB6FCE">
        <w:rPr>
          <w:rFonts w:ascii="Times New Roman" w:hAnsi="Times New Roman"/>
          <w:sz w:val="28"/>
          <w:szCs w:val="28"/>
          <w:lang w:val="uk-UA"/>
        </w:rPr>
        <w:t xml:space="preserve">провести комплексні експериментальні дослідження </w:t>
      </w:r>
      <w:r>
        <w:rPr>
          <w:rFonts w:ascii="Times New Roman" w:hAnsi="Times New Roman"/>
          <w:sz w:val="28"/>
          <w:szCs w:val="28"/>
          <w:lang w:val="uk-UA"/>
        </w:rPr>
        <w:t xml:space="preserve">та </w:t>
      </w:r>
      <w:r w:rsidRPr="00514035">
        <w:rPr>
          <w:rFonts w:ascii="Times New Roman" w:hAnsi="Times New Roman"/>
          <w:sz w:val="28"/>
          <w:szCs w:val="28"/>
          <w:lang w:val="uk-UA"/>
        </w:rPr>
        <w:t>оцінити практичну ефективність пристрою в різних умовах використання;</w:t>
      </w:r>
    </w:p>
    <w:p w:rsidR="0094294C" w:rsidRPr="00DB6FCE" w:rsidRDefault="0094294C" w:rsidP="0094294C">
      <w:pPr>
        <w:numPr>
          <w:ilvl w:val="0"/>
          <w:numId w:val="2"/>
        </w:numPr>
        <w:spacing w:line="360" w:lineRule="auto"/>
        <w:ind w:left="1134" w:hanging="425"/>
        <w:contextualSpacing/>
        <w:jc w:val="both"/>
        <w:rPr>
          <w:rFonts w:ascii="Times New Roman" w:hAnsi="Times New Roman"/>
          <w:sz w:val="28"/>
          <w:szCs w:val="28"/>
          <w:lang w:val="uk-UA"/>
        </w:rPr>
      </w:pPr>
      <w:r>
        <w:rPr>
          <w:rFonts w:ascii="Times New Roman" w:hAnsi="Times New Roman"/>
          <w:sz w:val="28"/>
          <w:szCs w:val="28"/>
          <w:lang w:val="uk-UA"/>
        </w:rPr>
        <w:t>оцінити</w:t>
      </w:r>
      <w:r w:rsidRPr="0086424F">
        <w:rPr>
          <w:rFonts w:ascii="Times New Roman" w:hAnsi="Times New Roman"/>
          <w:sz w:val="28"/>
          <w:szCs w:val="28"/>
          <w:lang w:val="uk-UA"/>
        </w:rPr>
        <w:t xml:space="preserve"> удосконалення конструкції з урахуванням екологічності, довговічності та доступ</w:t>
      </w:r>
      <w:r>
        <w:rPr>
          <w:rFonts w:ascii="Times New Roman" w:hAnsi="Times New Roman"/>
          <w:sz w:val="28"/>
          <w:szCs w:val="28"/>
          <w:lang w:val="uk-UA"/>
        </w:rPr>
        <w:t>ності для широкого використання.</w:t>
      </w:r>
    </w:p>
    <w:p w:rsidR="0094294C" w:rsidRPr="00DB6FCE" w:rsidRDefault="0094294C" w:rsidP="0094294C">
      <w:pPr>
        <w:spacing w:line="360" w:lineRule="auto"/>
        <w:ind w:firstLine="709"/>
        <w:jc w:val="both"/>
        <w:rPr>
          <w:rFonts w:ascii="Times New Roman" w:hAnsi="Times New Roman"/>
          <w:sz w:val="28"/>
          <w:szCs w:val="28"/>
          <w:lang w:val="uk-UA"/>
        </w:rPr>
      </w:pPr>
      <w:r w:rsidRPr="00DB6FCE">
        <w:rPr>
          <w:rFonts w:ascii="Times New Roman" w:hAnsi="Times New Roman"/>
          <w:b/>
          <w:sz w:val="28"/>
          <w:szCs w:val="28"/>
          <w:lang w:val="uk-UA"/>
        </w:rPr>
        <w:t>Об’єктом досліджень</w:t>
      </w:r>
      <w:r w:rsidRPr="00DB6FCE">
        <w:rPr>
          <w:rFonts w:ascii="Times New Roman" w:hAnsi="Times New Roman"/>
          <w:sz w:val="28"/>
          <w:szCs w:val="28"/>
          <w:lang w:val="uk-UA"/>
        </w:rPr>
        <w:t xml:space="preserve"> є створення </w:t>
      </w:r>
      <w:r w:rsidRPr="0086424F">
        <w:rPr>
          <w:rFonts w:ascii="Times New Roman" w:hAnsi="Times New Roman"/>
          <w:sz w:val="28"/>
          <w:szCs w:val="28"/>
          <w:lang w:val="uk-UA"/>
        </w:rPr>
        <w:t xml:space="preserve">екологічно безпечного пристрою для </w:t>
      </w:r>
      <w:r w:rsidRPr="00DB6FCE">
        <w:rPr>
          <w:rFonts w:ascii="Times New Roman" w:hAnsi="Times New Roman"/>
          <w:sz w:val="28"/>
          <w:szCs w:val="28"/>
          <w:lang w:val="uk-UA"/>
        </w:rPr>
        <w:t>очищ</w:t>
      </w:r>
      <w:r>
        <w:rPr>
          <w:rFonts w:ascii="Times New Roman" w:hAnsi="Times New Roman"/>
          <w:sz w:val="28"/>
          <w:szCs w:val="28"/>
          <w:lang w:val="uk-UA"/>
        </w:rPr>
        <w:t>ення</w:t>
      </w:r>
      <w:r w:rsidRPr="00DB6FCE">
        <w:rPr>
          <w:rFonts w:ascii="Times New Roman" w:hAnsi="Times New Roman"/>
          <w:sz w:val="28"/>
          <w:szCs w:val="28"/>
          <w:lang w:val="uk-UA"/>
        </w:rPr>
        <w:t xml:space="preserve"> </w:t>
      </w:r>
      <w:r>
        <w:rPr>
          <w:rFonts w:ascii="Times New Roman" w:hAnsi="Times New Roman"/>
          <w:sz w:val="28"/>
          <w:szCs w:val="28"/>
          <w:lang w:val="uk-UA"/>
        </w:rPr>
        <w:t>води</w:t>
      </w:r>
      <w:r w:rsidRPr="0086424F">
        <w:rPr>
          <w:rFonts w:ascii="Times New Roman" w:hAnsi="Times New Roman"/>
          <w:sz w:val="28"/>
          <w:szCs w:val="28"/>
          <w:lang w:val="uk-UA"/>
        </w:rPr>
        <w:t xml:space="preserve"> в екстремальних умовах</w:t>
      </w:r>
      <w:r w:rsidRPr="00DB6FCE">
        <w:rPr>
          <w:rFonts w:ascii="Times New Roman" w:hAnsi="Times New Roman"/>
          <w:sz w:val="28"/>
          <w:szCs w:val="28"/>
          <w:lang w:val="uk-UA"/>
        </w:rPr>
        <w:t>.</w:t>
      </w:r>
    </w:p>
    <w:p w:rsidR="0094294C" w:rsidRPr="00DB6FCE" w:rsidRDefault="0094294C" w:rsidP="0094294C">
      <w:pPr>
        <w:spacing w:line="360" w:lineRule="auto"/>
        <w:ind w:firstLine="709"/>
        <w:jc w:val="both"/>
        <w:rPr>
          <w:rFonts w:ascii="Times New Roman" w:hAnsi="Times New Roman"/>
          <w:sz w:val="28"/>
          <w:szCs w:val="28"/>
          <w:lang w:val="uk-UA"/>
        </w:rPr>
      </w:pPr>
      <w:r w:rsidRPr="00DB6FCE">
        <w:rPr>
          <w:rFonts w:ascii="Times New Roman" w:hAnsi="Times New Roman"/>
          <w:b/>
          <w:sz w:val="28"/>
          <w:szCs w:val="28"/>
          <w:lang w:val="uk-UA"/>
        </w:rPr>
        <w:t>Предметом досліджень</w:t>
      </w:r>
      <w:r w:rsidRPr="00DB6FCE">
        <w:rPr>
          <w:rFonts w:ascii="Times New Roman" w:hAnsi="Times New Roman"/>
          <w:sz w:val="28"/>
          <w:szCs w:val="28"/>
          <w:lang w:val="uk-UA"/>
        </w:rPr>
        <w:t xml:space="preserve"> є аналіз даних, отриманих шляхом вимірів при дослідженні </w:t>
      </w:r>
      <w:r>
        <w:rPr>
          <w:rFonts w:ascii="Times New Roman" w:hAnsi="Times New Roman"/>
          <w:sz w:val="28"/>
          <w:szCs w:val="28"/>
          <w:lang w:val="uk-UA"/>
        </w:rPr>
        <w:t>роботи пристрою</w:t>
      </w:r>
      <w:r w:rsidRPr="00DB6FCE">
        <w:rPr>
          <w:rFonts w:ascii="Times New Roman" w:hAnsi="Times New Roman"/>
          <w:sz w:val="28"/>
          <w:szCs w:val="28"/>
          <w:lang w:val="uk-UA"/>
        </w:rPr>
        <w:t>.</w:t>
      </w:r>
    </w:p>
    <w:p w:rsidR="0094294C" w:rsidRPr="0099642B" w:rsidRDefault="0094294C" w:rsidP="0094294C">
      <w:pPr>
        <w:spacing w:before="240" w:line="360" w:lineRule="auto"/>
        <w:ind w:firstLine="709"/>
        <w:jc w:val="both"/>
        <w:rPr>
          <w:rFonts w:ascii="Times New Roman" w:hAnsi="Times New Roman"/>
          <w:sz w:val="28"/>
          <w:szCs w:val="28"/>
          <w:lang w:val="uk-UA"/>
        </w:rPr>
      </w:pPr>
      <w:r>
        <w:rPr>
          <w:rFonts w:asciiTheme="minorHAnsi" w:hAnsiTheme="minorHAnsi" w:cstheme="minorBidi"/>
          <w:noProof/>
          <w:lang w:val="uk-UA" w:eastAsia="uk-UA"/>
        </w:rPr>
        <w:lastRenderedPageBreak/>
        <w:drawing>
          <wp:anchor distT="0" distB="0" distL="114300" distR="114300" simplePos="0" relativeHeight="251660288" behindDoc="1" locked="0" layoutInCell="1" allowOverlap="1">
            <wp:simplePos x="0" y="0"/>
            <wp:positionH relativeFrom="column">
              <wp:posOffset>3950970</wp:posOffset>
            </wp:positionH>
            <wp:positionV relativeFrom="paragraph">
              <wp:posOffset>382270</wp:posOffset>
            </wp:positionV>
            <wp:extent cx="2290445" cy="1787525"/>
            <wp:effectExtent l="0" t="0" r="0" b="3175"/>
            <wp:wrapTight wrapText="bothSides">
              <wp:wrapPolygon edited="0">
                <wp:start x="0" y="0"/>
                <wp:lineTo x="0" y="21408"/>
                <wp:lineTo x="21378" y="21408"/>
                <wp:lineTo x="21378" y="0"/>
                <wp:lineTo x="0" y="0"/>
              </wp:wrapPolygon>
            </wp:wrapTight>
            <wp:docPr id="1" name="Рисунок 1" descr="IMG_20250315_0945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G_20250315_094540"/>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290445" cy="1787525"/>
                    </a:xfrm>
                    <a:prstGeom prst="rect">
                      <a:avLst/>
                    </a:prstGeom>
                    <a:noFill/>
                  </pic:spPr>
                </pic:pic>
              </a:graphicData>
            </a:graphic>
            <wp14:sizeRelH relativeFrom="page">
              <wp14:pctWidth>0</wp14:pctWidth>
            </wp14:sizeRelH>
            <wp14:sizeRelV relativeFrom="page">
              <wp14:pctHeight>0</wp14:pctHeight>
            </wp14:sizeRelV>
          </wp:anchor>
        </w:drawing>
      </w:r>
      <w:r w:rsidRPr="0099642B">
        <w:rPr>
          <w:rFonts w:ascii="Times New Roman" w:hAnsi="Times New Roman"/>
          <w:sz w:val="28"/>
          <w:szCs w:val="28"/>
          <w:lang w:val="uk-UA"/>
        </w:rPr>
        <w:t>В ході проведення експериментальних досліджень були використані</w:t>
      </w:r>
      <w:r>
        <w:rPr>
          <w:rFonts w:ascii="Times New Roman" w:hAnsi="Times New Roman"/>
          <w:sz w:val="28"/>
          <w:szCs w:val="28"/>
          <w:lang w:val="uk-UA"/>
        </w:rPr>
        <w:t xml:space="preserve"> </w:t>
      </w:r>
      <w:r w:rsidRPr="0099642B">
        <w:rPr>
          <w:rFonts w:ascii="Times New Roman" w:hAnsi="Times New Roman"/>
          <w:sz w:val="28"/>
          <w:szCs w:val="28"/>
          <w:lang w:val="uk-UA"/>
        </w:rPr>
        <w:t>наступні матеріали та пристрої:</w:t>
      </w:r>
    </w:p>
    <w:p w:rsidR="0094294C" w:rsidRPr="0099642B" w:rsidRDefault="0094294C" w:rsidP="0094294C">
      <w:pPr>
        <w:pStyle w:val="a3"/>
        <w:numPr>
          <w:ilvl w:val="0"/>
          <w:numId w:val="3"/>
        </w:numPr>
        <w:spacing w:line="360" w:lineRule="auto"/>
        <w:ind w:left="1134" w:hanging="425"/>
        <w:jc w:val="both"/>
        <w:rPr>
          <w:rFonts w:ascii="Times New Roman" w:hAnsi="Times New Roman"/>
          <w:sz w:val="28"/>
          <w:szCs w:val="28"/>
          <w:lang w:val="uk-UA"/>
        </w:rPr>
      </w:pPr>
      <w:r w:rsidRPr="0099642B">
        <w:rPr>
          <w:rFonts w:ascii="Times New Roman" w:hAnsi="Times New Roman"/>
          <w:sz w:val="28"/>
          <w:szCs w:val="28"/>
          <w:lang w:val="uk-UA"/>
        </w:rPr>
        <w:t xml:space="preserve">енергетичний набір з ефективним діаметром </w:t>
      </w:r>
      <w:proofErr w:type="spellStart"/>
      <w:r w:rsidRPr="0099642B">
        <w:rPr>
          <w:rFonts w:ascii="Times New Roman" w:hAnsi="Times New Roman"/>
          <w:sz w:val="28"/>
          <w:szCs w:val="28"/>
          <w:lang w:val="uk-UA"/>
        </w:rPr>
        <w:t>зерен</w:t>
      </w:r>
      <w:proofErr w:type="spellEnd"/>
      <w:r w:rsidRPr="0099642B">
        <w:rPr>
          <w:rFonts w:ascii="Times New Roman" w:hAnsi="Times New Roman"/>
          <w:sz w:val="28"/>
          <w:szCs w:val="28"/>
          <w:lang w:val="uk-UA"/>
        </w:rPr>
        <w:t xml:space="preserve"> 0,47 мм;</w:t>
      </w:r>
    </w:p>
    <w:p w:rsidR="0094294C" w:rsidRPr="0099642B" w:rsidRDefault="0094294C" w:rsidP="0094294C">
      <w:pPr>
        <w:pStyle w:val="a3"/>
        <w:numPr>
          <w:ilvl w:val="0"/>
          <w:numId w:val="3"/>
        </w:numPr>
        <w:spacing w:line="360" w:lineRule="auto"/>
        <w:ind w:left="1134" w:hanging="425"/>
        <w:jc w:val="both"/>
        <w:rPr>
          <w:rFonts w:ascii="Times New Roman" w:hAnsi="Times New Roman"/>
          <w:sz w:val="28"/>
          <w:szCs w:val="28"/>
          <w:lang w:val="uk-UA"/>
        </w:rPr>
      </w:pPr>
      <w:r w:rsidRPr="0099642B">
        <w:rPr>
          <w:rFonts w:ascii="Times New Roman" w:hAnsi="Times New Roman"/>
          <w:sz w:val="28"/>
          <w:szCs w:val="28"/>
          <w:lang w:val="uk-UA"/>
        </w:rPr>
        <w:t>березове активоване вугілля з розміром гранул 1,</w:t>
      </w:r>
      <w:r>
        <w:rPr>
          <w:rFonts w:ascii="Times New Roman" w:hAnsi="Times New Roman"/>
          <w:sz w:val="28"/>
          <w:szCs w:val="28"/>
          <w:lang w:val="uk-UA"/>
        </w:rPr>
        <w:t>5</w:t>
      </w:r>
      <w:r w:rsidRPr="0099642B">
        <w:rPr>
          <w:rFonts w:ascii="Times New Roman" w:hAnsi="Times New Roman"/>
          <w:sz w:val="28"/>
          <w:szCs w:val="28"/>
          <w:lang w:val="uk-UA"/>
        </w:rPr>
        <w:t xml:space="preserve"> мм;</w:t>
      </w:r>
    </w:p>
    <w:p w:rsidR="0094294C" w:rsidRPr="0099642B" w:rsidRDefault="0094294C" w:rsidP="0094294C">
      <w:pPr>
        <w:pStyle w:val="a3"/>
        <w:numPr>
          <w:ilvl w:val="0"/>
          <w:numId w:val="3"/>
        </w:numPr>
        <w:spacing w:line="360" w:lineRule="auto"/>
        <w:ind w:left="1134" w:hanging="425"/>
        <w:jc w:val="both"/>
        <w:rPr>
          <w:rFonts w:ascii="Times New Roman" w:hAnsi="Times New Roman"/>
          <w:sz w:val="28"/>
          <w:szCs w:val="28"/>
          <w:lang w:val="uk-UA"/>
        </w:rPr>
      </w:pPr>
      <w:r w:rsidRPr="00D546C0">
        <w:rPr>
          <w:rFonts w:ascii="Times New Roman" w:hAnsi="Times New Roman"/>
          <w:noProof/>
          <w:sz w:val="28"/>
          <w:szCs w:val="28"/>
          <w:lang w:val="uk-UA" w:eastAsia="uk-UA"/>
        </w:rPr>
        <mc:AlternateContent>
          <mc:Choice Requires="wps">
            <w:drawing>
              <wp:anchor distT="0" distB="0" distL="114300" distR="114300" simplePos="0" relativeHeight="251659264" behindDoc="1" locked="0" layoutInCell="1" allowOverlap="1" wp14:anchorId="2110D533" wp14:editId="1DCFCD89">
                <wp:simplePos x="0" y="0"/>
                <wp:positionH relativeFrom="column">
                  <wp:posOffset>3950970</wp:posOffset>
                </wp:positionH>
                <wp:positionV relativeFrom="paragraph">
                  <wp:posOffset>360680</wp:posOffset>
                </wp:positionV>
                <wp:extent cx="2290445" cy="807720"/>
                <wp:effectExtent l="0" t="0" r="0" b="0"/>
                <wp:wrapTight wrapText="bothSides">
                  <wp:wrapPolygon edited="0">
                    <wp:start x="0" y="0"/>
                    <wp:lineTo x="0" y="20887"/>
                    <wp:lineTo x="21378" y="20887"/>
                    <wp:lineTo x="21378" y="0"/>
                    <wp:lineTo x="0" y="0"/>
                  </wp:wrapPolygon>
                </wp:wrapTight>
                <wp:docPr id="12" name="Поле 12"/>
                <wp:cNvGraphicFramePr/>
                <a:graphic xmlns:a="http://schemas.openxmlformats.org/drawingml/2006/main">
                  <a:graphicData uri="http://schemas.microsoft.com/office/word/2010/wordprocessingShape">
                    <wps:wsp>
                      <wps:cNvSpPr txBox="1"/>
                      <wps:spPr>
                        <a:xfrm>
                          <a:off x="0" y="0"/>
                          <a:ext cx="2290445" cy="807720"/>
                        </a:xfrm>
                        <a:prstGeom prst="rect">
                          <a:avLst/>
                        </a:prstGeom>
                        <a:solidFill>
                          <a:sysClr val="window" lastClr="FFFFFF"/>
                        </a:solidFill>
                        <a:ln w="6350">
                          <a:noFill/>
                        </a:ln>
                      </wps:spPr>
                      <wps:txbx>
                        <w:txbxContent>
                          <w:p w:rsidR="0094294C" w:rsidRPr="00D546C0" w:rsidRDefault="0094294C" w:rsidP="0094294C">
                            <w:pPr>
                              <w:jc w:val="center"/>
                              <w:rPr>
                                <w:rFonts w:ascii="Times New Roman" w:hAnsi="Times New Roman"/>
                                <w:sz w:val="28"/>
                                <w:szCs w:val="28"/>
                                <w:lang w:val="uk-UA"/>
                              </w:rPr>
                            </w:pPr>
                            <w:r>
                              <w:rPr>
                                <w:rFonts w:ascii="Times New Roman" w:hAnsi="Times New Roman"/>
                                <w:sz w:val="28"/>
                                <w:szCs w:val="28"/>
                              </w:rPr>
                              <w:t xml:space="preserve">Рис. 1. </w:t>
                            </w:r>
                            <w:r>
                              <w:rPr>
                                <w:rFonts w:ascii="Times New Roman" w:hAnsi="Times New Roman"/>
                                <w:sz w:val="28"/>
                                <w:szCs w:val="28"/>
                                <w:lang w:val="uk-UA"/>
                              </w:rPr>
                              <w:t xml:space="preserve">Компоненти </w:t>
                            </w:r>
                            <w:r w:rsidRPr="00B14360">
                              <w:rPr>
                                <w:rFonts w:ascii="Times New Roman" w:hAnsi="Times New Roman"/>
                                <w:sz w:val="28"/>
                                <w:szCs w:val="28"/>
                                <w:lang w:val="uk-UA"/>
                              </w:rPr>
                              <w:t xml:space="preserve">портативного пристрою </w:t>
                            </w:r>
                            <w:r>
                              <w:rPr>
                                <w:rFonts w:ascii="Times New Roman" w:hAnsi="Times New Roman"/>
                                <w:sz w:val="28"/>
                                <w:szCs w:val="28"/>
                                <w:lang w:val="uk-UA"/>
                              </w:rPr>
                              <w:t xml:space="preserve">для </w:t>
                            </w:r>
                            <w:r w:rsidRPr="00B14360">
                              <w:rPr>
                                <w:rFonts w:ascii="Times New Roman" w:hAnsi="Times New Roman"/>
                                <w:sz w:val="28"/>
                                <w:szCs w:val="28"/>
                                <w:lang w:val="uk-UA"/>
                              </w:rPr>
                              <w:t>очищення води.</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110D533" id="_x0000_t202" coordsize="21600,21600" o:spt="202" path="m,l,21600r21600,l21600,xe">
                <v:stroke joinstyle="miter"/>
                <v:path gradientshapeok="t" o:connecttype="rect"/>
              </v:shapetype>
              <v:shape id="Поле 12" o:spid="_x0000_s1026" type="#_x0000_t202" style="position:absolute;left:0;text-align:left;margin-left:311.1pt;margin-top:28.4pt;width:180.35pt;height:63.6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" fillcolor="window" stroked="f" strokeweight=".5pt">
                <v:textbox>
                  <w:txbxContent>
                    <w:p w:rsidR="0094294C" w:rsidRPr="00D546C0" w:rsidRDefault="0094294C" w:rsidP="0094294C">
                      <w:pPr>
                        <w:jc w:val="center"/>
                        <w:rPr>
                          <w:rFonts w:ascii="Times New Roman" w:hAnsi="Times New Roman"/>
                          <w:sz w:val="28"/>
                          <w:szCs w:val="28"/>
                          <w:lang w:val="uk-UA"/>
                        </w:rPr>
                      </w:pPr>
                      <w:r>
                        <w:rPr>
                          <w:rFonts w:ascii="Times New Roman" w:hAnsi="Times New Roman"/>
                          <w:sz w:val="28"/>
                          <w:szCs w:val="28"/>
                        </w:rPr>
                        <w:t>Рис. 1.</w:t>
                      </w:r>
                      <w:r>
                        <w:rPr>
                          <w:rFonts w:ascii="Times New Roman" w:hAnsi="Times New Roman"/>
                          <w:sz w:val="28"/>
                          <w:szCs w:val="28"/>
                        </w:rPr>
                        <w:t xml:space="preserve"> </w:t>
                      </w:r>
                      <w:r>
                        <w:rPr>
                          <w:rFonts w:ascii="Times New Roman" w:hAnsi="Times New Roman"/>
                          <w:sz w:val="28"/>
                          <w:szCs w:val="28"/>
                          <w:lang w:val="uk-UA"/>
                        </w:rPr>
                        <w:t xml:space="preserve">Компоненти </w:t>
                      </w:r>
                      <w:r w:rsidRPr="00B14360">
                        <w:rPr>
                          <w:rFonts w:ascii="Times New Roman" w:hAnsi="Times New Roman"/>
                          <w:sz w:val="28"/>
                          <w:szCs w:val="28"/>
                          <w:lang w:val="uk-UA"/>
                        </w:rPr>
                        <w:t xml:space="preserve">портативного пристрою </w:t>
                      </w:r>
                      <w:r>
                        <w:rPr>
                          <w:rFonts w:ascii="Times New Roman" w:hAnsi="Times New Roman"/>
                          <w:sz w:val="28"/>
                          <w:szCs w:val="28"/>
                          <w:lang w:val="uk-UA"/>
                        </w:rPr>
                        <w:t xml:space="preserve">для </w:t>
                      </w:r>
                      <w:r w:rsidRPr="00B14360">
                        <w:rPr>
                          <w:rFonts w:ascii="Times New Roman" w:hAnsi="Times New Roman"/>
                          <w:sz w:val="28"/>
                          <w:szCs w:val="28"/>
                          <w:lang w:val="uk-UA"/>
                        </w:rPr>
                        <w:t>очищення води.</w:t>
                      </w:r>
                    </w:p>
                  </w:txbxContent>
                </v:textbox>
                <w10:wrap type="tight"/>
              </v:shape>
            </w:pict>
          </mc:Fallback>
        </mc:AlternateContent>
      </w:r>
      <w:r w:rsidRPr="0099642B">
        <w:rPr>
          <w:rFonts w:ascii="Times New Roman" w:hAnsi="Times New Roman"/>
          <w:sz w:val="28"/>
          <w:szCs w:val="28"/>
          <w:lang w:val="uk-UA"/>
        </w:rPr>
        <w:t>інертний матеріал на основі поліпропілену з волокнистими частинками довжиною 5 мм та товщиною 0,075 мм;</w:t>
      </w:r>
    </w:p>
    <w:p w:rsidR="0094294C" w:rsidRDefault="0094294C" w:rsidP="0094294C">
      <w:pPr>
        <w:pStyle w:val="a3"/>
        <w:numPr>
          <w:ilvl w:val="0"/>
          <w:numId w:val="3"/>
        </w:numPr>
        <w:spacing w:line="360" w:lineRule="auto"/>
        <w:ind w:left="1134" w:hanging="425"/>
        <w:jc w:val="both"/>
        <w:rPr>
          <w:rFonts w:ascii="Times New Roman" w:hAnsi="Times New Roman"/>
          <w:sz w:val="28"/>
          <w:szCs w:val="28"/>
          <w:lang w:val="uk-UA"/>
        </w:rPr>
      </w:pPr>
      <w:r w:rsidRPr="0099642B">
        <w:rPr>
          <w:rFonts w:ascii="Times New Roman" w:hAnsi="Times New Roman"/>
          <w:sz w:val="28"/>
          <w:szCs w:val="28"/>
          <w:lang w:val="uk-UA"/>
        </w:rPr>
        <w:t xml:space="preserve">корпус картриджу з наступними характеристиками стакану: висота - 7 см, діаметр - 4 см і об’єм - </w:t>
      </w:r>
      <w:r>
        <w:rPr>
          <w:rFonts w:ascii="Times New Roman" w:hAnsi="Times New Roman"/>
          <w:sz w:val="28"/>
          <w:szCs w:val="28"/>
          <w:lang w:val="uk-UA"/>
        </w:rPr>
        <w:t>88</w:t>
      </w:r>
      <w:r w:rsidRPr="0099642B">
        <w:rPr>
          <w:rFonts w:ascii="Times New Roman" w:hAnsi="Times New Roman"/>
          <w:sz w:val="28"/>
          <w:szCs w:val="28"/>
          <w:lang w:val="uk-UA"/>
        </w:rPr>
        <w:t xml:space="preserve"> </w:t>
      </w:r>
      <w:r>
        <w:rPr>
          <w:rFonts w:ascii="Times New Roman" w:hAnsi="Times New Roman"/>
          <w:sz w:val="28"/>
          <w:szCs w:val="28"/>
          <w:lang w:val="uk-UA"/>
        </w:rPr>
        <w:t>с</w:t>
      </w:r>
      <w:r w:rsidRPr="0099642B">
        <w:rPr>
          <w:rFonts w:ascii="Times New Roman" w:hAnsi="Times New Roman"/>
          <w:sz w:val="28"/>
          <w:szCs w:val="28"/>
          <w:lang w:val="uk-UA"/>
        </w:rPr>
        <w:t>м</w:t>
      </w:r>
      <w:r w:rsidRPr="0099642B">
        <w:rPr>
          <w:rFonts w:ascii="Times New Roman" w:hAnsi="Times New Roman"/>
          <w:sz w:val="28"/>
          <w:szCs w:val="28"/>
          <w:vertAlign w:val="superscript"/>
          <w:lang w:val="uk-UA"/>
        </w:rPr>
        <w:t>3</w:t>
      </w:r>
      <w:r w:rsidRPr="0099642B">
        <w:rPr>
          <w:rFonts w:ascii="Times New Roman" w:hAnsi="Times New Roman"/>
          <w:sz w:val="28"/>
          <w:szCs w:val="28"/>
          <w:lang w:val="uk-UA"/>
        </w:rPr>
        <w:t>.</w:t>
      </w:r>
    </w:p>
    <w:p w:rsidR="00294AEF" w:rsidRDefault="0094294C" w:rsidP="0094294C">
      <w:pPr>
        <w:spacing w:line="360" w:lineRule="auto"/>
        <w:ind w:firstLine="709"/>
        <w:jc w:val="both"/>
        <w:rPr>
          <w:rFonts w:ascii="Times New Roman" w:hAnsi="Times New Roman"/>
          <w:sz w:val="28"/>
          <w:szCs w:val="28"/>
          <w:lang w:val="uk-UA"/>
        </w:rPr>
      </w:pPr>
      <w:r w:rsidRPr="00D546C0">
        <w:rPr>
          <w:rFonts w:ascii="Times New Roman" w:hAnsi="Times New Roman"/>
          <w:sz w:val="28"/>
          <w:szCs w:val="28"/>
          <w:lang w:val="uk-UA"/>
        </w:rPr>
        <w:t xml:space="preserve">Енергетичний набір – це унікальний комплекс 3-х найдавніших мінералів Землі – </w:t>
      </w:r>
      <w:proofErr w:type="spellStart"/>
      <w:r w:rsidRPr="00D546C0">
        <w:rPr>
          <w:rFonts w:ascii="Times New Roman" w:hAnsi="Times New Roman"/>
          <w:sz w:val="28"/>
          <w:szCs w:val="28"/>
          <w:lang w:val="uk-UA"/>
        </w:rPr>
        <w:t>шунгіта</w:t>
      </w:r>
      <w:proofErr w:type="spellEnd"/>
      <w:r w:rsidRPr="00D546C0">
        <w:rPr>
          <w:rFonts w:ascii="Times New Roman" w:hAnsi="Times New Roman"/>
          <w:sz w:val="28"/>
          <w:szCs w:val="28"/>
          <w:lang w:val="uk-UA"/>
        </w:rPr>
        <w:t xml:space="preserve">, кварцу і цеоліту. Ці </w:t>
      </w:r>
      <w:proofErr w:type="spellStart"/>
      <w:r w:rsidRPr="00D546C0">
        <w:rPr>
          <w:rFonts w:ascii="Times New Roman" w:hAnsi="Times New Roman"/>
          <w:sz w:val="28"/>
          <w:szCs w:val="28"/>
          <w:lang w:val="uk-UA"/>
        </w:rPr>
        <w:t>камені</w:t>
      </w:r>
      <w:proofErr w:type="spellEnd"/>
      <w:r w:rsidRPr="00D546C0">
        <w:rPr>
          <w:rFonts w:ascii="Times New Roman" w:hAnsi="Times New Roman"/>
          <w:sz w:val="28"/>
          <w:szCs w:val="28"/>
          <w:lang w:val="uk-UA"/>
        </w:rPr>
        <w:t xml:space="preserve"> доповнюють один одного і забезпечують ефективну очис</w:t>
      </w:r>
      <w:r w:rsidR="00294AEF">
        <w:rPr>
          <w:rFonts w:ascii="Times New Roman" w:hAnsi="Times New Roman"/>
          <w:sz w:val="28"/>
          <w:szCs w:val="28"/>
          <w:lang w:val="uk-UA"/>
        </w:rPr>
        <w:t>тку води від шкідливих домішок.</w:t>
      </w:r>
    </w:p>
    <w:p w:rsidR="0094294C" w:rsidRDefault="0094294C" w:rsidP="0094294C">
      <w:pPr>
        <w:spacing w:line="360" w:lineRule="auto"/>
        <w:ind w:firstLine="709"/>
        <w:jc w:val="both"/>
        <w:rPr>
          <w:rFonts w:ascii="Times New Roman" w:hAnsi="Times New Roman"/>
          <w:sz w:val="28"/>
          <w:szCs w:val="28"/>
          <w:lang w:val="uk-UA"/>
        </w:rPr>
      </w:pPr>
      <w:r>
        <w:rPr>
          <w:rFonts w:ascii="Times New Roman" w:hAnsi="Times New Roman"/>
          <w:sz w:val="28"/>
          <w:szCs w:val="28"/>
          <w:lang w:val="uk-UA"/>
        </w:rPr>
        <w:t xml:space="preserve">Важливим параметром </w:t>
      </w:r>
      <w:r w:rsidRPr="00D546C0">
        <w:rPr>
          <w:rFonts w:ascii="Times New Roman" w:hAnsi="Times New Roman"/>
          <w:sz w:val="28"/>
          <w:szCs w:val="28"/>
          <w:lang w:val="uk-UA"/>
        </w:rPr>
        <w:t xml:space="preserve">є гранулометричний склад </w:t>
      </w:r>
      <w:r>
        <w:rPr>
          <w:rFonts w:ascii="Times New Roman" w:hAnsi="Times New Roman"/>
          <w:sz w:val="28"/>
          <w:szCs w:val="28"/>
          <w:lang w:val="uk-UA"/>
        </w:rPr>
        <w:t>активованого вугілля,</w:t>
      </w:r>
      <w:r w:rsidRPr="00D546C0">
        <w:rPr>
          <w:rFonts w:ascii="Times New Roman" w:hAnsi="Times New Roman"/>
          <w:sz w:val="28"/>
          <w:szCs w:val="28"/>
          <w:lang w:val="uk-UA"/>
        </w:rPr>
        <w:t xml:space="preserve"> з якого складається </w:t>
      </w:r>
      <w:r>
        <w:rPr>
          <w:rFonts w:ascii="Times New Roman" w:hAnsi="Times New Roman"/>
          <w:sz w:val="28"/>
          <w:szCs w:val="28"/>
          <w:lang w:val="uk-UA"/>
        </w:rPr>
        <w:t>фільтр. Під час створення фільтру</w:t>
      </w:r>
      <w:r w:rsidRPr="00D546C0">
        <w:rPr>
          <w:rFonts w:ascii="Times New Roman" w:hAnsi="Times New Roman"/>
          <w:sz w:val="28"/>
          <w:szCs w:val="28"/>
          <w:lang w:val="uk-UA"/>
        </w:rPr>
        <w:t xml:space="preserve"> проводилась операція розділу отриманої суміші за гранулометричним складом часток. Для цієї операції використовувались сита з розміром ≈</w:t>
      </w:r>
      <w:r>
        <w:rPr>
          <w:rFonts w:ascii="Times New Roman" w:hAnsi="Times New Roman"/>
          <w:sz w:val="28"/>
          <w:szCs w:val="28"/>
          <w:lang w:val="uk-UA"/>
        </w:rPr>
        <w:t>1,5</w:t>
      </w:r>
      <w:r w:rsidRPr="00D546C0">
        <w:rPr>
          <w:rFonts w:ascii="Times New Roman" w:hAnsi="Times New Roman"/>
          <w:sz w:val="28"/>
          <w:szCs w:val="28"/>
          <w:lang w:val="uk-UA"/>
        </w:rPr>
        <w:t xml:space="preserve"> </w:t>
      </w:r>
      <w:r>
        <w:rPr>
          <w:rFonts w:ascii="Times New Roman" w:hAnsi="Times New Roman"/>
          <w:sz w:val="28"/>
          <w:szCs w:val="28"/>
          <w:lang w:val="uk-UA"/>
        </w:rPr>
        <w:t>мм</w:t>
      </w:r>
      <w:r w:rsidRPr="00D546C0">
        <w:rPr>
          <w:rFonts w:ascii="Times New Roman" w:hAnsi="Times New Roman"/>
          <w:sz w:val="28"/>
          <w:szCs w:val="28"/>
          <w:lang w:val="uk-UA"/>
        </w:rPr>
        <w:t>.</w:t>
      </w:r>
    </w:p>
    <w:p w:rsidR="002401FB" w:rsidRPr="002401FB" w:rsidRDefault="002401FB" w:rsidP="0094294C">
      <w:pPr>
        <w:spacing w:line="360" w:lineRule="auto"/>
        <w:ind w:firstLine="709"/>
        <w:jc w:val="both"/>
        <w:rPr>
          <w:rFonts w:ascii="Times New Roman" w:hAnsi="Times New Roman"/>
          <w:b/>
          <w:sz w:val="28"/>
          <w:szCs w:val="28"/>
          <w:lang w:val="uk-UA"/>
        </w:rPr>
      </w:pPr>
      <w:r w:rsidRPr="002401FB">
        <w:rPr>
          <w:rFonts w:ascii="Times New Roman" w:hAnsi="Times New Roman"/>
          <w:b/>
          <w:sz w:val="28"/>
          <w:szCs w:val="28"/>
          <w:lang w:val="uk-UA"/>
        </w:rPr>
        <w:t>Висновки</w:t>
      </w:r>
    </w:p>
    <w:p w:rsidR="00294AEF" w:rsidRDefault="00294AEF" w:rsidP="00294AEF">
      <w:pPr>
        <w:spacing w:line="360" w:lineRule="auto"/>
        <w:ind w:firstLine="709"/>
        <w:jc w:val="both"/>
        <w:rPr>
          <w:rFonts w:ascii="Times New Roman" w:hAnsi="Times New Roman"/>
          <w:sz w:val="28"/>
          <w:szCs w:val="28"/>
          <w:lang w:val="uk-UA"/>
        </w:rPr>
      </w:pPr>
      <w:r w:rsidRPr="00294AEF">
        <w:rPr>
          <w:rFonts w:ascii="Times New Roman" w:hAnsi="Times New Roman"/>
          <w:sz w:val="28"/>
          <w:szCs w:val="28"/>
          <w:lang w:val="uk-UA"/>
        </w:rPr>
        <w:t>Експериментальні дослідження режимів роботи очищувача води підтвердили його ефективність. Практичне впровадження розробленого пристрою може суттєво покращити якість питної води, знизити вміст шкідливих домішок та забезпечити безпечне її споживання. Отримані результати можуть бути використані для подальшої оптимізації систем водоочищення, що сприятиме покращенню екологічної ситуації та здоров’я населення.</w:t>
      </w:r>
    </w:p>
    <w:p w:rsidR="001A5972" w:rsidRPr="001A5972" w:rsidRDefault="00294AEF" w:rsidP="00294AEF">
      <w:pPr>
        <w:spacing w:line="360" w:lineRule="auto"/>
        <w:ind w:firstLine="709"/>
        <w:jc w:val="both"/>
        <w:rPr>
          <w:rFonts w:ascii="Times New Roman" w:hAnsi="Times New Roman"/>
          <w:sz w:val="28"/>
          <w:szCs w:val="28"/>
          <w:lang w:val="uk-UA"/>
        </w:rPr>
      </w:pPr>
      <w:r w:rsidRPr="00294AEF">
        <w:rPr>
          <w:rFonts w:ascii="Times New Roman" w:hAnsi="Times New Roman"/>
          <w:sz w:val="28"/>
          <w:szCs w:val="28"/>
          <w:lang w:val="uk-UA"/>
        </w:rPr>
        <w:t>Запропонований пристрій не потребує додаткових витрат на хімічні реагенти, що робить його економічно вигідним та безпечним для навколишнього середовища.</w:t>
      </w:r>
    </w:p>
    <w:p w:rsidR="003B24DD" w:rsidRDefault="003B24DD" w:rsidP="003B24DD">
      <w:pPr>
        <w:spacing w:line="360" w:lineRule="auto"/>
        <w:ind w:firstLine="709"/>
        <w:jc w:val="both"/>
      </w:pPr>
    </w:p>
    <w:sectPr w:rsidR="003B24DD" w:rsidSect="00C10CA8">
      <w:pgSz w:w="11906" w:h="16838"/>
      <w:pgMar w:top="850" w:right="850"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C97BB9"/>
    <w:multiLevelType w:val="hybridMultilevel"/>
    <w:tmpl w:val="724E85FC"/>
    <w:lvl w:ilvl="0" w:tplc="04220001">
      <w:start w:val="1"/>
      <w:numFmt w:val="bullet"/>
      <w:lvlText w:val=""/>
      <w:lvlJc w:val="left"/>
      <w:pPr>
        <w:ind w:left="1429" w:hanging="360"/>
      </w:pPr>
      <w:rPr>
        <w:rFonts w:ascii="Symbol" w:hAnsi="Symbol"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1" w15:restartNumberingAfterBreak="0">
    <w:nsid w:val="74367B3F"/>
    <w:multiLevelType w:val="hybridMultilevel"/>
    <w:tmpl w:val="C7464FFE"/>
    <w:lvl w:ilvl="0" w:tplc="0422000D">
      <w:start w:val="1"/>
      <w:numFmt w:val="bullet"/>
      <w:lvlText w:val=""/>
      <w:lvlJc w:val="left"/>
      <w:pPr>
        <w:ind w:left="1429" w:hanging="360"/>
      </w:pPr>
      <w:rPr>
        <w:rFonts w:ascii="Wingdings" w:hAnsi="Wingdings"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2" w15:restartNumberingAfterBreak="0">
    <w:nsid w:val="7A3336EA"/>
    <w:multiLevelType w:val="hybridMultilevel"/>
    <w:tmpl w:val="E42E4500"/>
    <w:lvl w:ilvl="0" w:tplc="0422000D">
      <w:start w:val="1"/>
      <w:numFmt w:val="bullet"/>
      <w:lvlText w:val=""/>
      <w:lvlJc w:val="left"/>
      <w:pPr>
        <w:ind w:left="1429" w:hanging="360"/>
      </w:pPr>
      <w:rPr>
        <w:rFonts w:ascii="Wingdings" w:hAnsi="Wingdings"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0CA8"/>
    <w:rsid w:val="000F24EC"/>
    <w:rsid w:val="001A5972"/>
    <w:rsid w:val="002401FB"/>
    <w:rsid w:val="00294AEF"/>
    <w:rsid w:val="003B24DD"/>
    <w:rsid w:val="0094294C"/>
    <w:rsid w:val="00C10CA8"/>
    <w:rsid w:val="00E25D57"/>
    <w:rsid w:val="00FD6866"/>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2404DB"/>
  <w15:chartTrackingRefBased/>
  <w15:docId w15:val="{BAA8106B-801A-41C7-9A8D-2D788F09E5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10CA8"/>
    <w:pPr>
      <w:spacing w:after="0" w:line="240" w:lineRule="auto"/>
    </w:pPr>
    <w:rPr>
      <w:rFonts w:ascii="Calibri" w:eastAsia="Calibri" w:hAnsi="Calibri" w:cs="Times New Roman"/>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B24D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2059</Words>
  <Characters>1175</Characters>
  <Application>Microsoft Office Word</Application>
  <DocSecurity>0</DocSecurity>
  <Lines>9</Lines>
  <Paragraphs>6</Paragraphs>
  <ScaleCrop>false</ScaleCrop>
  <HeadingPairs>
    <vt:vector size="2" baseType="variant">
      <vt:variant>
        <vt:lpstr>Назва</vt:lpstr>
      </vt:variant>
      <vt:variant>
        <vt:i4>1</vt:i4>
      </vt:variant>
    </vt:vector>
  </HeadingPairs>
  <TitlesOfParts>
    <vt:vector size="1" baseType="lpstr">
      <vt:lpstr/>
    </vt:vector>
  </TitlesOfParts>
  <Company>SPecialiST RePack</Company>
  <LinksUpToDate>false</LinksUpToDate>
  <CharactersWithSpaces>3228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СЗОШ №1</dc:creator>
  <cp:keywords/>
  <dc:description/>
  <cp:lastModifiedBy>СЗОШ №1</cp:lastModifiedBy>
  <cp:revision>4</cp:revision>
  <dcterms:created xsi:type="dcterms:W3CDTF">2025-04-08T18:14:00Z</dcterms:created>
  <dcterms:modified xsi:type="dcterms:W3CDTF">2025-04-08T20:20:00Z</dcterms:modified>
</cp:coreProperties>
</file>