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0DC1" w:rsidRDefault="00460DC1" w:rsidP="00460DC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60DC1">
        <w:rPr>
          <w:rFonts w:ascii="Times New Roman" w:hAnsi="Times New Roman" w:cs="Times New Roman"/>
          <w:b/>
          <w:sz w:val="28"/>
          <w:szCs w:val="28"/>
        </w:rPr>
        <w:t>Тема проєкту: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0DC1">
        <w:rPr>
          <w:rFonts w:ascii="Times New Roman" w:hAnsi="Times New Roman" w:cs="Times New Roman"/>
          <w:sz w:val="28"/>
          <w:szCs w:val="28"/>
        </w:rPr>
        <w:t xml:space="preserve">Степан Пободайло </w:t>
      </w:r>
      <w:r>
        <w:rPr>
          <w:rFonts w:ascii="Times New Roman" w:hAnsi="Times New Roman" w:cs="Times New Roman"/>
          <w:sz w:val="28"/>
          <w:szCs w:val="28"/>
        </w:rPr>
        <w:t xml:space="preserve">– наказний гетьман Задніпров’я, </w:t>
      </w:r>
      <w:r w:rsidRPr="00460DC1">
        <w:rPr>
          <w:rFonts w:ascii="Times New Roman" w:hAnsi="Times New Roman" w:cs="Times New Roman"/>
          <w:sz w:val="28"/>
          <w:szCs w:val="28"/>
        </w:rPr>
        <w:t>полковник Чернігівського полку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60DC1" w:rsidRDefault="00460DC1" w:rsidP="00D114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0DC1">
        <w:rPr>
          <w:rFonts w:ascii="Times New Roman" w:hAnsi="Times New Roman" w:cs="Times New Roman"/>
          <w:b/>
          <w:sz w:val="28"/>
          <w:szCs w:val="28"/>
        </w:rPr>
        <w:t>Учень: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24C0">
        <w:rPr>
          <w:rFonts w:ascii="Times New Roman" w:hAnsi="Times New Roman" w:cs="Times New Roman"/>
          <w:sz w:val="28"/>
          <w:szCs w:val="28"/>
        </w:rPr>
        <w:t>Мак</w:t>
      </w:r>
      <w:r w:rsidR="00D1144B">
        <w:rPr>
          <w:rFonts w:ascii="Times New Roman" w:hAnsi="Times New Roman" w:cs="Times New Roman"/>
          <w:sz w:val="28"/>
          <w:szCs w:val="28"/>
        </w:rPr>
        <w:t>уха Олександр Євгенійович, 9-А клас</w:t>
      </w:r>
      <w:r w:rsidRPr="00C924C0">
        <w:rPr>
          <w:rFonts w:ascii="Times New Roman" w:hAnsi="Times New Roman" w:cs="Times New Roman"/>
          <w:sz w:val="28"/>
          <w:szCs w:val="28"/>
        </w:rPr>
        <w:t xml:space="preserve"> Носівського ліцею №1               </w:t>
      </w:r>
    </w:p>
    <w:p w:rsidR="00460DC1" w:rsidRPr="00C924C0" w:rsidRDefault="00460DC1" w:rsidP="00D114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24C0">
        <w:rPr>
          <w:rFonts w:ascii="Times New Roman" w:hAnsi="Times New Roman" w:cs="Times New Roman"/>
          <w:sz w:val="28"/>
          <w:szCs w:val="28"/>
        </w:rPr>
        <w:t>Носівської міс</w:t>
      </w:r>
      <w:r>
        <w:rPr>
          <w:rFonts w:ascii="Times New Roman" w:hAnsi="Times New Roman" w:cs="Times New Roman"/>
          <w:sz w:val="28"/>
          <w:szCs w:val="28"/>
        </w:rPr>
        <w:t>ької ради Чернігівської області, Чернігівське територіальне відділення МАН</w:t>
      </w:r>
    </w:p>
    <w:p w:rsidR="00460DC1" w:rsidRDefault="00460DC1" w:rsidP="00D114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0DC1">
        <w:rPr>
          <w:rFonts w:ascii="Times New Roman" w:hAnsi="Times New Roman" w:cs="Times New Roman"/>
          <w:b/>
          <w:sz w:val="28"/>
          <w:szCs w:val="28"/>
        </w:rPr>
        <w:t>Науковий керівник:</w:t>
      </w:r>
      <w:r w:rsidRPr="00C924C0">
        <w:rPr>
          <w:rFonts w:ascii="Times New Roman" w:hAnsi="Times New Roman" w:cs="Times New Roman"/>
          <w:sz w:val="28"/>
          <w:szCs w:val="28"/>
        </w:rPr>
        <w:t xml:space="preserve"> Кебкал Світлана Миколаївна, учитель історії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24C0">
        <w:rPr>
          <w:rFonts w:ascii="Times New Roman" w:hAnsi="Times New Roman" w:cs="Times New Roman"/>
          <w:sz w:val="28"/>
          <w:szCs w:val="28"/>
        </w:rPr>
        <w:t>Носівського ліцею №1 Носівської міської ради Чернігівської облас</w:t>
      </w:r>
      <w:r>
        <w:rPr>
          <w:rFonts w:ascii="Times New Roman" w:hAnsi="Times New Roman" w:cs="Times New Roman"/>
          <w:sz w:val="28"/>
          <w:szCs w:val="28"/>
        </w:rPr>
        <w:t>ті, керівник гуртка Чернігівського територіального відділення МАН</w:t>
      </w:r>
    </w:p>
    <w:p w:rsidR="00460DC1" w:rsidRPr="00460DC1" w:rsidRDefault="00460DC1" w:rsidP="00D114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0DC1">
        <w:rPr>
          <w:rFonts w:ascii="Times New Roman" w:hAnsi="Times New Roman" w:cs="Times New Roman"/>
          <w:sz w:val="28"/>
          <w:szCs w:val="28"/>
        </w:rPr>
        <w:t xml:space="preserve">     </w:t>
      </w:r>
      <w:r w:rsidRPr="00460DC1">
        <w:rPr>
          <w:rFonts w:ascii="Times New Roman" w:hAnsi="Times New Roman" w:cs="Times New Roman"/>
          <w:b/>
          <w:sz w:val="28"/>
          <w:szCs w:val="28"/>
        </w:rPr>
        <w:t>Мета</w:t>
      </w:r>
      <w:r w:rsidRPr="00460DC1">
        <w:rPr>
          <w:rFonts w:ascii="Times New Roman" w:hAnsi="Times New Roman" w:cs="Times New Roman"/>
          <w:sz w:val="28"/>
          <w:szCs w:val="28"/>
        </w:rPr>
        <w:t xml:space="preserve"> роботи полягає в к</w:t>
      </w:r>
      <w:r>
        <w:rPr>
          <w:rFonts w:ascii="Times New Roman" w:hAnsi="Times New Roman" w:cs="Times New Roman"/>
          <w:sz w:val="28"/>
          <w:szCs w:val="28"/>
        </w:rPr>
        <w:t xml:space="preserve">омплексному дослідженні  діяльності </w:t>
      </w:r>
      <w:r w:rsidR="00047127">
        <w:rPr>
          <w:rFonts w:ascii="Times New Roman" w:hAnsi="Times New Roman" w:cs="Times New Roman"/>
          <w:sz w:val="28"/>
          <w:szCs w:val="28"/>
        </w:rPr>
        <w:t>Степана Пободайла</w:t>
      </w:r>
      <w:r w:rsidRPr="00460DC1">
        <w:rPr>
          <w:rFonts w:ascii="Times New Roman" w:hAnsi="Times New Roman" w:cs="Times New Roman"/>
          <w:sz w:val="28"/>
          <w:szCs w:val="28"/>
        </w:rPr>
        <w:t xml:space="preserve"> та його ролі в </w:t>
      </w:r>
      <w:r w:rsidR="00047127">
        <w:rPr>
          <w:rFonts w:ascii="Times New Roman" w:hAnsi="Times New Roman" w:cs="Times New Roman"/>
          <w:sz w:val="28"/>
          <w:szCs w:val="28"/>
        </w:rPr>
        <w:t xml:space="preserve">козацькій революції середини </w:t>
      </w:r>
      <w:r w:rsidR="00047127">
        <w:rPr>
          <w:rFonts w:ascii="Times New Roman" w:hAnsi="Times New Roman" w:cs="Times New Roman"/>
          <w:sz w:val="28"/>
          <w:szCs w:val="28"/>
          <w:lang w:val="en-US"/>
        </w:rPr>
        <w:t>XVII</w:t>
      </w:r>
      <w:r w:rsidR="00047127" w:rsidRPr="0004712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47127">
        <w:rPr>
          <w:rFonts w:ascii="Times New Roman" w:hAnsi="Times New Roman" w:cs="Times New Roman"/>
          <w:sz w:val="28"/>
          <w:szCs w:val="28"/>
        </w:rPr>
        <w:t>ст</w:t>
      </w:r>
      <w:r w:rsidRPr="00460DC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60DC1" w:rsidRPr="00460DC1" w:rsidRDefault="007B7698" w:rsidP="00460DC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60DC1" w:rsidRPr="00460DC1">
        <w:rPr>
          <w:rFonts w:ascii="Times New Roman" w:hAnsi="Times New Roman" w:cs="Times New Roman"/>
          <w:sz w:val="28"/>
          <w:szCs w:val="28"/>
        </w:rPr>
        <w:t>Досягнення мети передбачає розв’язання таких завдань:</w:t>
      </w:r>
    </w:p>
    <w:p w:rsidR="00047127" w:rsidRDefault="00047127" w:rsidP="00D1144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7127">
        <w:rPr>
          <w:rFonts w:ascii="Times New Roman" w:hAnsi="Times New Roman" w:cs="Times New Roman"/>
          <w:sz w:val="28"/>
          <w:szCs w:val="28"/>
        </w:rPr>
        <w:t>проаналізувати</w:t>
      </w:r>
      <w:r w:rsidR="00460DC1" w:rsidRPr="00047127">
        <w:rPr>
          <w:rFonts w:ascii="Times New Roman" w:hAnsi="Times New Roman" w:cs="Times New Roman"/>
          <w:sz w:val="28"/>
          <w:szCs w:val="28"/>
        </w:rPr>
        <w:t xml:space="preserve"> роль історичних умов у становле</w:t>
      </w:r>
      <w:r w:rsidRPr="00047127">
        <w:rPr>
          <w:rFonts w:ascii="Times New Roman" w:hAnsi="Times New Roman" w:cs="Times New Roman"/>
          <w:sz w:val="28"/>
          <w:szCs w:val="28"/>
        </w:rPr>
        <w:t>нні життєвого шляху  С. Пободайла</w:t>
      </w:r>
      <w:r w:rsidR="00460DC1" w:rsidRPr="0004712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047127" w:rsidRDefault="00460DC1" w:rsidP="00D1144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7127">
        <w:rPr>
          <w:rFonts w:ascii="Times New Roman" w:hAnsi="Times New Roman" w:cs="Times New Roman"/>
          <w:sz w:val="28"/>
          <w:szCs w:val="28"/>
        </w:rPr>
        <w:t>д</w:t>
      </w:r>
      <w:r w:rsidR="00047127">
        <w:rPr>
          <w:rFonts w:ascii="Times New Roman" w:hAnsi="Times New Roman" w:cs="Times New Roman"/>
          <w:sz w:val="28"/>
          <w:szCs w:val="28"/>
        </w:rPr>
        <w:t>ослідити бойовий шлях С. Пободайла</w:t>
      </w:r>
      <w:r w:rsidRPr="00047127">
        <w:rPr>
          <w:rFonts w:ascii="Times New Roman" w:hAnsi="Times New Roman" w:cs="Times New Roman"/>
          <w:sz w:val="28"/>
          <w:szCs w:val="28"/>
        </w:rPr>
        <w:t>;</w:t>
      </w:r>
      <w:r w:rsidR="00047127" w:rsidRPr="00047127">
        <w:t xml:space="preserve"> </w:t>
      </w:r>
    </w:p>
    <w:p w:rsidR="00460DC1" w:rsidRPr="00047127" w:rsidRDefault="00047127" w:rsidP="00D1144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охарактеризувати</w:t>
      </w:r>
      <w:r w:rsidRPr="00047127">
        <w:rPr>
          <w:rFonts w:ascii="Times New Roman" w:hAnsi="Times New Roman" w:cs="Times New Roman"/>
          <w:sz w:val="28"/>
          <w:szCs w:val="28"/>
        </w:rPr>
        <w:t xml:space="preserve"> діяльність</w:t>
      </w:r>
      <w:r>
        <w:rPr>
          <w:rFonts w:ascii="Times New Roman" w:hAnsi="Times New Roman" w:cs="Times New Roman"/>
          <w:sz w:val="28"/>
          <w:szCs w:val="28"/>
        </w:rPr>
        <w:t xml:space="preserve"> С. Пободайла як наказного гетьмана та чернігівського полковника.</w:t>
      </w:r>
    </w:p>
    <w:p w:rsidR="007B7698" w:rsidRDefault="007B7698" w:rsidP="00D1144B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7698">
        <w:rPr>
          <w:rFonts w:ascii="Times New Roman" w:hAnsi="Times New Roman" w:cs="Times New Roman"/>
          <w:b/>
          <w:sz w:val="28"/>
          <w:szCs w:val="28"/>
        </w:rPr>
        <w:t>Об’єкт дослідження</w:t>
      </w:r>
      <w:r>
        <w:rPr>
          <w:rFonts w:ascii="Times New Roman" w:hAnsi="Times New Roman" w:cs="Times New Roman"/>
          <w:sz w:val="28"/>
          <w:szCs w:val="28"/>
        </w:rPr>
        <w:t xml:space="preserve"> – Степан Пободайло, уродженець м. </w:t>
      </w:r>
      <w:r w:rsidRPr="007B7698">
        <w:rPr>
          <w:rFonts w:ascii="Times New Roman" w:hAnsi="Times New Roman" w:cs="Times New Roman"/>
          <w:sz w:val="28"/>
          <w:szCs w:val="28"/>
        </w:rPr>
        <w:t>Носівки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B7698">
        <w:rPr>
          <w:rFonts w:ascii="Times New Roman" w:hAnsi="Times New Roman" w:cs="Times New Roman"/>
          <w:sz w:val="28"/>
          <w:szCs w:val="28"/>
        </w:rPr>
        <w:t xml:space="preserve">     </w:t>
      </w:r>
      <w:r w:rsidRPr="007B7698">
        <w:rPr>
          <w:rFonts w:ascii="Times New Roman" w:hAnsi="Times New Roman" w:cs="Times New Roman"/>
          <w:b/>
          <w:sz w:val="28"/>
          <w:szCs w:val="28"/>
        </w:rPr>
        <w:t>Предмет дослідження</w:t>
      </w:r>
      <w:r w:rsidRPr="007B76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життя та діяльність С. Пободайла як сотника, полковника, наказного гетьмана Задніпров’я, вірного соратника </w:t>
      </w:r>
      <w:bookmarkEnd w:id="0"/>
      <w:r>
        <w:rPr>
          <w:rFonts w:ascii="Times New Roman" w:hAnsi="Times New Roman" w:cs="Times New Roman"/>
          <w:sz w:val="28"/>
          <w:szCs w:val="28"/>
        </w:rPr>
        <w:t>Б. Хмельницького</w:t>
      </w:r>
      <w:r w:rsidRPr="007B7698">
        <w:rPr>
          <w:rFonts w:ascii="Times New Roman" w:hAnsi="Times New Roman" w:cs="Times New Roman"/>
          <w:sz w:val="28"/>
          <w:szCs w:val="28"/>
        </w:rPr>
        <w:t>.</w:t>
      </w:r>
    </w:p>
    <w:p w:rsidR="003F4A87" w:rsidRDefault="00E123BE" w:rsidP="00E123BE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sz w:val="28"/>
          <w:szCs w:val="28"/>
        </w:rPr>
      </w:pPr>
      <w:r w:rsidRPr="00E123BE">
        <w:rPr>
          <w:rFonts w:ascii="Times New Roman" w:hAnsi="Times New Roman" w:cs="Times New Roman"/>
          <w:sz w:val="28"/>
          <w:szCs w:val="28"/>
        </w:rPr>
        <w:t>Народився Степан Пободайло на рубежі XVI-XVII століть в се</w:t>
      </w:r>
      <w:r>
        <w:rPr>
          <w:rFonts w:ascii="Times New Roman" w:hAnsi="Times New Roman" w:cs="Times New Roman"/>
          <w:sz w:val="28"/>
          <w:szCs w:val="28"/>
        </w:rPr>
        <w:t>лянській родині містечка Носівка. У 1630 роках до Носівки</w:t>
      </w:r>
      <w:r w:rsidRPr="00E123BE">
        <w:rPr>
          <w:rFonts w:ascii="Times New Roman" w:hAnsi="Times New Roman" w:cs="Times New Roman"/>
          <w:sz w:val="28"/>
          <w:szCs w:val="28"/>
        </w:rPr>
        <w:t xml:space="preserve"> пр</w:t>
      </w:r>
      <w:r>
        <w:rPr>
          <w:rFonts w:ascii="Times New Roman" w:hAnsi="Times New Roman" w:cs="Times New Roman"/>
          <w:sz w:val="28"/>
          <w:szCs w:val="28"/>
        </w:rPr>
        <w:t>ибув шляхтич Адам Кисіль, якому польський король подарував</w:t>
      </w:r>
      <w:r w:rsidRPr="00E123BE">
        <w:rPr>
          <w:rFonts w:ascii="Times New Roman" w:hAnsi="Times New Roman" w:cs="Times New Roman"/>
          <w:sz w:val="28"/>
          <w:szCs w:val="28"/>
        </w:rPr>
        <w:t xml:space="preserve"> Носівське староство за хоробрість</w:t>
      </w:r>
      <w:r>
        <w:rPr>
          <w:rFonts w:ascii="Times New Roman" w:hAnsi="Times New Roman" w:cs="Times New Roman"/>
          <w:sz w:val="28"/>
          <w:szCs w:val="28"/>
        </w:rPr>
        <w:t xml:space="preserve"> у війні</w:t>
      </w:r>
      <w:r w:rsidRPr="00E123BE">
        <w:rPr>
          <w:rFonts w:ascii="Times New Roman" w:hAnsi="Times New Roman" w:cs="Times New Roman"/>
          <w:sz w:val="28"/>
          <w:szCs w:val="28"/>
        </w:rPr>
        <w:t xml:space="preserve"> проти московії. Староста набрав молодих сильних хлопців у загін драгун. Степан також був зарахований до його складу. </w:t>
      </w:r>
    </w:p>
    <w:p w:rsidR="007D14C5" w:rsidRDefault="003F4A87" w:rsidP="00E123BE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 у 1648 році розпочалася козацька революція, </w:t>
      </w:r>
      <w:r w:rsidR="00E123BE" w:rsidRPr="00E123BE">
        <w:rPr>
          <w:rFonts w:ascii="Times New Roman" w:hAnsi="Times New Roman" w:cs="Times New Roman"/>
          <w:sz w:val="28"/>
          <w:szCs w:val="28"/>
        </w:rPr>
        <w:t>Богда</w:t>
      </w:r>
      <w:r>
        <w:rPr>
          <w:rFonts w:ascii="Times New Roman" w:hAnsi="Times New Roman" w:cs="Times New Roman"/>
          <w:sz w:val="28"/>
          <w:szCs w:val="28"/>
        </w:rPr>
        <w:t>н Хмельницький розіслав</w:t>
      </w:r>
      <w:r w:rsidR="00E123BE" w:rsidRPr="00E123BE">
        <w:rPr>
          <w:rFonts w:ascii="Times New Roman" w:hAnsi="Times New Roman" w:cs="Times New Roman"/>
          <w:sz w:val="28"/>
          <w:szCs w:val="28"/>
        </w:rPr>
        <w:t xml:space="preserve"> загони </w:t>
      </w:r>
      <w:r>
        <w:rPr>
          <w:rFonts w:ascii="Times New Roman" w:hAnsi="Times New Roman" w:cs="Times New Roman"/>
          <w:sz w:val="28"/>
          <w:szCs w:val="28"/>
        </w:rPr>
        <w:t>по всій Україні із закликом підтримки. Міщани і селяни Носівки масово покозачилися і влилися</w:t>
      </w:r>
      <w:r w:rsidR="00E123BE" w:rsidRPr="00E123BE">
        <w:rPr>
          <w:rFonts w:ascii="Times New Roman" w:hAnsi="Times New Roman" w:cs="Times New Roman"/>
          <w:sz w:val="28"/>
          <w:szCs w:val="28"/>
        </w:rPr>
        <w:t xml:space="preserve"> у військо Б.</w:t>
      </w:r>
      <w:r>
        <w:rPr>
          <w:rFonts w:ascii="Times New Roman" w:hAnsi="Times New Roman" w:cs="Times New Roman"/>
          <w:sz w:val="28"/>
          <w:szCs w:val="28"/>
        </w:rPr>
        <w:t> Хмельницького. Того ж року</w:t>
      </w:r>
      <w:r w:rsidR="00E123BE" w:rsidRPr="00E123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розійшлись шляхи А. Киселя і С. </w:t>
      </w:r>
      <w:r w:rsidR="00E123BE" w:rsidRPr="00E123BE">
        <w:rPr>
          <w:rFonts w:ascii="Times New Roman" w:hAnsi="Times New Roman" w:cs="Times New Roman"/>
          <w:sz w:val="28"/>
          <w:szCs w:val="28"/>
        </w:rPr>
        <w:t>Пободайла. Перший став на бік Польщі, другий перейшов до повстанців і показав себе досвідченим, сміливим вояк</w:t>
      </w:r>
      <w:r w:rsidR="00E66583">
        <w:rPr>
          <w:rFonts w:ascii="Times New Roman" w:hAnsi="Times New Roman" w:cs="Times New Roman"/>
          <w:sz w:val="28"/>
          <w:szCs w:val="28"/>
        </w:rPr>
        <w:t>ом під керівництвом М. Небаби.</w:t>
      </w:r>
      <w:r w:rsidR="00E123BE" w:rsidRPr="00E123BE">
        <w:rPr>
          <w:rFonts w:ascii="Times New Roman" w:hAnsi="Times New Roman" w:cs="Times New Roman"/>
          <w:sz w:val="28"/>
          <w:szCs w:val="28"/>
        </w:rPr>
        <w:t xml:space="preserve"> У реєстрі вій</w:t>
      </w:r>
      <w:r>
        <w:rPr>
          <w:rFonts w:ascii="Times New Roman" w:hAnsi="Times New Roman" w:cs="Times New Roman"/>
          <w:sz w:val="28"/>
          <w:szCs w:val="28"/>
        </w:rPr>
        <w:t>с</w:t>
      </w:r>
      <w:r w:rsidR="00E66583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ка запорізького за 1649 </w:t>
      </w:r>
      <w:r>
        <w:rPr>
          <w:rFonts w:ascii="Times New Roman" w:hAnsi="Times New Roman" w:cs="Times New Roman"/>
          <w:sz w:val="28"/>
          <w:szCs w:val="28"/>
        </w:rPr>
        <w:lastRenderedPageBreak/>
        <w:t>рік М. </w:t>
      </w:r>
      <w:r w:rsidR="00E123BE" w:rsidRPr="00E123BE">
        <w:rPr>
          <w:rFonts w:ascii="Times New Roman" w:hAnsi="Times New Roman" w:cs="Times New Roman"/>
          <w:sz w:val="28"/>
          <w:szCs w:val="28"/>
        </w:rPr>
        <w:t>Небаба записаний полковн</w:t>
      </w:r>
      <w:r>
        <w:rPr>
          <w:rFonts w:ascii="Times New Roman" w:hAnsi="Times New Roman" w:cs="Times New Roman"/>
          <w:sz w:val="28"/>
          <w:szCs w:val="28"/>
        </w:rPr>
        <w:t>иком Чернігівського полку, а С. </w:t>
      </w:r>
      <w:r w:rsidR="00E123BE" w:rsidRPr="00E123BE">
        <w:rPr>
          <w:rFonts w:ascii="Times New Roman" w:hAnsi="Times New Roman" w:cs="Times New Roman"/>
          <w:sz w:val="28"/>
          <w:szCs w:val="28"/>
        </w:rPr>
        <w:t>Пободайло – його по</w:t>
      </w:r>
      <w:r>
        <w:rPr>
          <w:rFonts w:ascii="Times New Roman" w:hAnsi="Times New Roman" w:cs="Times New Roman"/>
          <w:sz w:val="28"/>
          <w:szCs w:val="28"/>
        </w:rPr>
        <w:t>мічником. У червні 1649 року Б. </w:t>
      </w:r>
      <w:r w:rsidR="00E123BE" w:rsidRPr="00E123BE">
        <w:rPr>
          <w:rFonts w:ascii="Times New Roman" w:hAnsi="Times New Roman" w:cs="Times New Roman"/>
          <w:sz w:val="28"/>
          <w:szCs w:val="28"/>
        </w:rPr>
        <w:t>Хмельницький призначив Пободайла наказним полковником</w:t>
      </w:r>
      <w:r w:rsidR="007D14C5">
        <w:rPr>
          <w:rFonts w:ascii="Times New Roman" w:hAnsi="Times New Roman" w:cs="Times New Roman"/>
          <w:sz w:val="28"/>
          <w:szCs w:val="28"/>
        </w:rPr>
        <w:t xml:space="preserve"> Чернігівського полку і дав</w:t>
      </w:r>
      <w:r w:rsidR="00E123BE" w:rsidRPr="00E123BE">
        <w:rPr>
          <w:rFonts w:ascii="Times New Roman" w:hAnsi="Times New Roman" w:cs="Times New Roman"/>
          <w:sz w:val="28"/>
          <w:szCs w:val="28"/>
        </w:rPr>
        <w:t xml:space="preserve"> наказ іти на допомогу київському полковнику </w:t>
      </w:r>
      <w:r w:rsidR="007D14C5">
        <w:rPr>
          <w:rFonts w:ascii="Times New Roman" w:hAnsi="Times New Roman" w:cs="Times New Roman"/>
          <w:sz w:val="28"/>
          <w:szCs w:val="28"/>
        </w:rPr>
        <w:t>М. </w:t>
      </w:r>
      <w:r w:rsidR="00E123BE" w:rsidRPr="00E123BE">
        <w:rPr>
          <w:rFonts w:ascii="Times New Roman" w:hAnsi="Times New Roman" w:cs="Times New Roman"/>
          <w:sz w:val="28"/>
          <w:szCs w:val="28"/>
        </w:rPr>
        <w:t xml:space="preserve">Кричевському. </w:t>
      </w:r>
      <w:r w:rsidR="007D14C5">
        <w:rPr>
          <w:rFonts w:ascii="Times New Roman" w:hAnsi="Times New Roman" w:cs="Times New Roman"/>
          <w:sz w:val="28"/>
          <w:szCs w:val="28"/>
        </w:rPr>
        <w:t>Дорогою ціною козакам</w:t>
      </w:r>
      <w:r w:rsidR="00E123BE" w:rsidRPr="00E123BE">
        <w:rPr>
          <w:rFonts w:ascii="Times New Roman" w:hAnsi="Times New Roman" w:cs="Times New Roman"/>
          <w:sz w:val="28"/>
          <w:szCs w:val="28"/>
        </w:rPr>
        <w:t xml:space="preserve"> вдалося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123BE" w:rsidRPr="00E123BE">
        <w:rPr>
          <w:rFonts w:ascii="Times New Roman" w:hAnsi="Times New Roman" w:cs="Times New Roman"/>
          <w:sz w:val="28"/>
          <w:szCs w:val="28"/>
        </w:rPr>
        <w:t>зупинити насту</w:t>
      </w:r>
      <w:r>
        <w:rPr>
          <w:rFonts w:ascii="Times New Roman" w:hAnsi="Times New Roman" w:cs="Times New Roman"/>
          <w:sz w:val="28"/>
          <w:szCs w:val="28"/>
        </w:rPr>
        <w:t>п</w:t>
      </w:r>
      <w:r w:rsidR="00E123BE" w:rsidRPr="00E123BE">
        <w:rPr>
          <w:rFonts w:ascii="Times New Roman" w:hAnsi="Times New Roman" w:cs="Times New Roman"/>
          <w:sz w:val="28"/>
          <w:szCs w:val="28"/>
        </w:rPr>
        <w:t xml:space="preserve"> </w:t>
      </w:r>
      <w:r w:rsidR="007D14C5">
        <w:rPr>
          <w:rFonts w:ascii="Times New Roman" w:hAnsi="Times New Roman" w:cs="Times New Roman"/>
          <w:sz w:val="28"/>
          <w:szCs w:val="28"/>
        </w:rPr>
        <w:t>Я. </w:t>
      </w:r>
      <w:r w:rsidR="00E123BE" w:rsidRPr="00E123BE">
        <w:rPr>
          <w:rFonts w:ascii="Times New Roman" w:hAnsi="Times New Roman" w:cs="Times New Roman"/>
          <w:sz w:val="28"/>
          <w:szCs w:val="28"/>
        </w:rPr>
        <w:t>Радзивіл</w:t>
      </w:r>
      <w:r>
        <w:rPr>
          <w:rFonts w:ascii="Times New Roman" w:hAnsi="Times New Roman" w:cs="Times New Roman"/>
          <w:sz w:val="28"/>
          <w:szCs w:val="28"/>
        </w:rPr>
        <w:t>л</w:t>
      </w:r>
      <w:r w:rsidR="00E123BE" w:rsidRPr="00E123BE">
        <w:rPr>
          <w:rFonts w:ascii="Times New Roman" w:hAnsi="Times New Roman" w:cs="Times New Roman"/>
          <w:sz w:val="28"/>
          <w:szCs w:val="28"/>
        </w:rPr>
        <w:t>а. Смертю хоробрих загинув полковник Кричевський. Пободайло унеможли</w:t>
      </w:r>
      <w:r>
        <w:rPr>
          <w:rFonts w:ascii="Times New Roman" w:hAnsi="Times New Roman" w:cs="Times New Roman"/>
          <w:sz w:val="28"/>
          <w:szCs w:val="28"/>
        </w:rPr>
        <w:t>вив допом</w:t>
      </w:r>
      <w:r w:rsidR="003971E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гу Яну ІІ Казимиру з бо</w:t>
      </w:r>
      <w:r w:rsidR="00E123BE" w:rsidRPr="00E123BE">
        <w:rPr>
          <w:rFonts w:ascii="Times New Roman" w:hAnsi="Times New Roman" w:cs="Times New Roman"/>
          <w:sz w:val="28"/>
          <w:szCs w:val="28"/>
        </w:rPr>
        <w:t xml:space="preserve">ку литовського князя. Наступного року Чернігівського полк під командуванням Небаби і Пободайла брав участь у молдавському поході українських військ. Похід виявився успішним – козаки </w:t>
      </w:r>
      <w:r>
        <w:rPr>
          <w:rFonts w:ascii="Times New Roman" w:hAnsi="Times New Roman" w:cs="Times New Roman"/>
          <w:sz w:val="28"/>
          <w:szCs w:val="28"/>
        </w:rPr>
        <w:t xml:space="preserve">здобули </w:t>
      </w:r>
      <w:r w:rsidR="00E123BE" w:rsidRPr="00E123BE">
        <w:rPr>
          <w:rFonts w:ascii="Times New Roman" w:hAnsi="Times New Roman" w:cs="Times New Roman"/>
          <w:sz w:val="28"/>
          <w:szCs w:val="28"/>
        </w:rPr>
        <w:t xml:space="preserve">декілька перемог. </w:t>
      </w:r>
    </w:p>
    <w:p w:rsidR="00E123BE" w:rsidRDefault="00E123BE" w:rsidP="00E123BE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sz w:val="28"/>
          <w:szCs w:val="28"/>
        </w:rPr>
      </w:pPr>
      <w:r w:rsidRPr="00E123BE">
        <w:rPr>
          <w:rFonts w:ascii="Times New Roman" w:hAnsi="Times New Roman" w:cs="Times New Roman"/>
          <w:sz w:val="28"/>
          <w:szCs w:val="28"/>
        </w:rPr>
        <w:t>1651 рік приніс Пободайлу багато прикрощів</w:t>
      </w:r>
      <w:r w:rsidR="003F4A87">
        <w:rPr>
          <w:rFonts w:ascii="Times New Roman" w:hAnsi="Times New Roman" w:cs="Times New Roman"/>
          <w:sz w:val="28"/>
          <w:szCs w:val="28"/>
        </w:rPr>
        <w:t>.</w:t>
      </w:r>
      <w:r w:rsidRPr="00E123BE">
        <w:rPr>
          <w:rFonts w:ascii="Times New Roman" w:hAnsi="Times New Roman" w:cs="Times New Roman"/>
          <w:sz w:val="28"/>
          <w:szCs w:val="28"/>
        </w:rPr>
        <w:t xml:space="preserve"> Литовські війська ча</w:t>
      </w:r>
      <w:r w:rsidR="007D14C5">
        <w:rPr>
          <w:rFonts w:ascii="Times New Roman" w:hAnsi="Times New Roman" w:cs="Times New Roman"/>
          <w:sz w:val="28"/>
          <w:szCs w:val="28"/>
        </w:rPr>
        <w:t>сто вдавалися до провокацій на при</w:t>
      </w:r>
      <w:r w:rsidRPr="00E123BE">
        <w:rPr>
          <w:rFonts w:ascii="Times New Roman" w:hAnsi="Times New Roman" w:cs="Times New Roman"/>
          <w:sz w:val="28"/>
          <w:szCs w:val="28"/>
        </w:rPr>
        <w:t>кордонні. 26 червня 1651 року у запеклому бою загинув полковник М.</w:t>
      </w:r>
      <w:r w:rsidR="003F4A87">
        <w:rPr>
          <w:rFonts w:ascii="Times New Roman" w:hAnsi="Times New Roman" w:cs="Times New Roman"/>
          <w:sz w:val="28"/>
          <w:szCs w:val="28"/>
        </w:rPr>
        <w:t> </w:t>
      </w:r>
      <w:r w:rsidR="007D14C5">
        <w:rPr>
          <w:rFonts w:ascii="Times New Roman" w:hAnsi="Times New Roman" w:cs="Times New Roman"/>
          <w:sz w:val="28"/>
          <w:szCs w:val="28"/>
        </w:rPr>
        <w:t>Небаба. К</w:t>
      </w:r>
      <w:r w:rsidRPr="00E123BE">
        <w:rPr>
          <w:rFonts w:ascii="Times New Roman" w:hAnsi="Times New Roman" w:cs="Times New Roman"/>
          <w:sz w:val="28"/>
          <w:szCs w:val="28"/>
        </w:rPr>
        <w:t>озаки Чернігова об</w:t>
      </w:r>
      <w:r w:rsidR="007D14C5">
        <w:rPr>
          <w:rFonts w:ascii="Times New Roman" w:hAnsi="Times New Roman" w:cs="Times New Roman"/>
          <w:sz w:val="28"/>
          <w:szCs w:val="28"/>
        </w:rPr>
        <w:t>рали</w:t>
      </w:r>
      <w:r w:rsidR="003F4A87">
        <w:rPr>
          <w:rFonts w:ascii="Times New Roman" w:hAnsi="Times New Roman" w:cs="Times New Roman"/>
          <w:sz w:val="28"/>
          <w:szCs w:val="28"/>
        </w:rPr>
        <w:t xml:space="preserve"> своїм полковником</w:t>
      </w:r>
      <w:r w:rsidR="007D14C5" w:rsidRPr="007D14C5">
        <w:rPr>
          <w:rFonts w:ascii="Times New Roman" w:hAnsi="Times New Roman" w:cs="Times New Roman"/>
          <w:sz w:val="28"/>
          <w:szCs w:val="28"/>
        </w:rPr>
        <w:t xml:space="preserve"> </w:t>
      </w:r>
      <w:r w:rsidR="007D14C5">
        <w:rPr>
          <w:rFonts w:ascii="Times New Roman" w:hAnsi="Times New Roman" w:cs="Times New Roman"/>
          <w:sz w:val="28"/>
          <w:szCs w:val="28"/>
        </w:rPr>
        <w:t>Пободайла</w:t>
      </w:r>
      <w:r w:rsidR="003F4A87">
        <w:rPr>
          <w:rFonts w:ascii="Times New Roman" w:hAnsi="Times New Roman" w:cs="Times New Roman"/>
          <w:sz w:val="28"/>
          <w:szCs w:val="28"/>
        </w:rPr>
        <w:t>.</w:t>
      </w:r>
      <w:r w:rsidRPr="00E123BE">
        <w:rPr>
          <w:rFonts w:ascii="Times New Roman" w:hAnsi="Times New Roman" w:cs="Times New Roman"/>
          <w:sz w:val="28"/>
          <w:szCs w:val="28"/>
        </w:rPr>
        <w:t xml:space="preserve"> Богдан Хмельницький призначив </w:t>
      </w:r>
      <w:r w:rsidR="00E66583">
        <w:rPr>
          <w:rFonts w:ascii="Times New Roman" w:hAnsi="Times New Roman" w:cs="Times New Roman"/>
          <w:sz w:val="28"/>
          <w:szCs w:val="28"/>
        </w:rPr>
        <w:t>Чернігівського полковника наказ</w:t>
      </w:r>
      <w:r w:rsidRPr="00E123BE">
        <w:rPr>
          <w:rFonts w:ascii="Times New Roman" w:hAnsi="Times New Roman" w:cs="Times New Roman"/>
          <w:sz w:val="28"/>
          <w:szCs w:val="28"/>
        </w:rPr>
        <w:t>н</w:t>
      </w:r>
      <w:r w:rsidR="00E66583">
        <w:rPr>
          <w:rFonts w:ascii="Times New Roman" w:hAnsi="Times New Roman" w:cs="Times New Roman"/>
          <w:sz w:val="28"/>
          <w:szCs w:val="28"/>
        </w:rPr>
        <w:t>им</w:t>
      </w:r>
      <w:r w:rsidRPr="00E123BE">
        <w:rPr>
          <w:rFonts w:ascii="Times New Roman" w:hAnsi="Times New Roman" w:cs="Times New Roman"/>
          <w:sz w:val="28"/>
          <w:szCs w:val="28"/>
        </w:rPr>
        <w:t xml:space="preserve"> гетьманом Сіверщини</w:t>
      </w:r>
      <w:r w:rsidR="00E66583">
        <w:rPr>
          <w:rFonts w:ascii="Times New Roman" w:hAnsi="Times New Roman" w:cs="Times New Roman"/>
          <w:sz w:val="28"/>
          <w:szCs w:val="28"/>
        </w:rPr>
        <w:t xml:space="preserve">. </w:t>
      </w:r>
      <w:r w:rsidRPr="00E123BE">
        <w:rPr>
          <w:rFonts w:ascii="Times New Roman" w:hAnsi="Times New Roman" w:cs="Times New Roman"/>
          <w:sz w:val="28"/>
          <w:szCs w:val="28"/>
        </w:rPr>
        <w:t>У 1654 роц</w:t>
      </w:r>
      <w:r w:rsidR="00E66583">
        <w:rPr>
          <w:rFonts w:ascii="Times New Roman" w:hAnsi="Times New Roman" w:cs="Times New Roman"/>
          <w:sz w:val="28"/>
          <w:szCs w:val="28"/>
        </w:rPr>
        <w:t>і</w:t>
      </w:r>
      <w:r w:rsidRPr="00E123BE">
        <w:rPr>
          <w:rFonts w:ascii="Times New Roman" w:hAnsi="Times New Roman" w:cs="Times New Roman"/>
          <w:sz w:val="28"/>
          <w:szCs w:val="28"/>
        </w:rPr>
        <w:t xml:space="preserve"> </w:t>
      </w:r>
      <w:r w:rsidR="00E66583">
        <w:rPr>
          <w:rFonts w:ascii="Times New Roman" w:hAnsi="Times New Roman" w:cs="Times New Roman"/>
          <w:sz w:val="28"/>
          <w:szCs w:val="28"/>
        </w:rPr>
        <w:t xml:space="preserve">гетьман віддав </w:t>
      </w:r>
      <w:r w:rsidRPr="00E123BE">
        <w:rPr>
          <w:rFonts w:ascii="Times New Roman" w:hAnsi="Times New Roman" w:cs="Times New Roman"/>
          <w:sz w:val="28"/>
          <w:szCs w:val="28"/>
        </w:rPr>
        <w:t>наказ С.</w:t>
      </w:r>
      <w:r w:rsidR="00E66583">
        <w:rPr>
          <w:rFonts w:ascii="Times New Roman" w:hAnsi="Times New Roman" w:cs="Times New Roman"/>
          <w:sz w:val="28"/>
          <w:szCs w:val="28"/>
        </w:rPr>
        <w:t> </w:t>
      </w:r>
      <w:r w:rsidRPr="00E123BE">
        <w:rPr>
          <w:rFonts w:ascii="Times New Roman" w:hAnsi="Times New Roman" w:cs="Times New Roman"/>
          <w:sz w:val="28"/>
          <w:szCs w:val="28"/>
        </w:rPr>
        <w:t>Побод</w:t>
      </w:r>
      <w:r w:rsidR="00E66583">
        <w:rPr>
          <w:rFonts w:ascii="Times New Roman" w:hAnsi="Times New Roman" w:cs="Times New Roman"/>
          <w:sz w:val="28"/>
          <w:szCs w:val="28"/>
        </w:rPr>
        <w:t>айлу рушити на південь Білорусі</w:t>
      </w:r>
      <w:r w:rsidRPr="00E123BE">
        <w:rPr>
          <w:rFonts w:ascii="Times New Roman" w:hAnsi="Times New Roman" w:cs="Times New Roman"/>
          <w:sz w:val="28"/>
          <w:szCs w:val="28"/>
        </w:rPr>
        <w:t>.</w:t>
      </w:r>
      <w:r w:rsidR="00E66583">
        <w:rPr>
          <w:rFonts w:ascii="Times New Roman" w:hAnsi="Times New Roman" w:cs="Times New Roman"/>
          <w:sz w:val="28"/>
          <w:szCs w:val="28"/>
        </w:rPr>
        <w:t xml:space="preserve"> </w:t>
      </w:r>
      <w:r w:rsidRPr="00E123BE">
        <w:rPr>
          <w:rFonts w:ascii="Times New Roman" w:hAnsi="Times New Roman" w:cs="Times New Roman"/>
          <w:sz w:val="28"/>
          <w:szCs w:val="28"/>
        </w:rPr>
        <w:t>Загальне керівництво</w:t>
      </w:r>
      <w:r w:rsidR="007D14C5">
        <w:rPr>
          <w:rFonts w:ascii="Times New Roman" w:hAnsi="Times New Roman" w:cs="Times New Roman"/>
          <w:sz w:val="28"/>
          <w:szCs w:val="28"/>
        </w:rPr>
        <w:t xml:space="preserve"> білоруськими походом</w:t>
      </w:r>
      <w:r w:rsidRPr="00E123BE">
        <w:rPr>
          <w:rFonts w:ascii="Times New Roman" w:hAnsi="Times New Roman" w:cs="Times New Roman"/>
          <w:sz w:val="28"/>
          <w:szCs w:val="28"/>
        </w:rPr>
        <w:t xml:space="preserve"> здійснював наказний гетьман І.</w:t>
      </w:r>
      <w:r w:rsidR="00E66583">
        <w:t> </w:t>
      </w:r>
      <w:r w:rsidRPr="00E123BE">
        <w:rPr>
          <w:rFonts w:ascii="Times New Roman" w:hAnsi="Times New Roman" w:cs="Times New Roman"/>
          <w:sz w:val="28"/>
          <w:szCs w:val="28"/>
        </w:rPr>
        <w:t>Золотаренко. Досить довго козаки здійснювали облогу Гомеля. Взявши  Гомель</w:t>
      </w:r>
      <w:r w:rsidR="007D14C5">
        <w:rPr>
          <w:rFonts w:ascii="Times New Roman" w:hAnsi="Times New Roman" w:cs="Times New Roman"/>
          <w:sz w:val="28"/>
          <w:szCs w:val="28"/>
        </w:rPr>
        <w:t>,</w:t>
      </w:r>
      <w:r w:rsidRPr="00E123BE">
        <w:rPr>
          <w:rFonts w:ascii="Times New Roman" w:hAnsi="Times New Roman" w:cs="Times New Roman"/>
          <w:sz w:val="28"/>
          <w:szCs w:val="28"/>
        </w:rPr>
        <w:t xml:space="preserve"> Чернігівський та Ніжинський полки підійшли до </w:t>
      </w:r>
      <w:r w:rsidR="00E66583">
        <w:rPr>
          <w:rFonts w:ascii="Times New Roman" w:hAnsi="Times New Roman" w:cs="Times New Roman"/>
          <w:sz w:val="28"/>
          <w:szCs w:val="28"/>
        </w:rPr>
        <w:t>Старого Бихова.  С. Побода</w:t>
      </w:r>
      <w:r w:rsidR="003971E4">
        <w:rPr>
          <w:rFonts w:ascii="Times New Roman" w:hAnsi="Times New Roman" w:cs="Times New Roman"/>
          <w:sz w:val="28"/>
          <w:szCs w:val="28"/>
        </w:rPr>
        <w:t>йло повів козаків на штурм</w:t>
      </w:r>
      <w:r w:rsidRPr="00E123BE">
        <w:rPr>
          <w:rFonts w:ascii="Times New Roman" w:hAnsi="Times New Roman" w:cs="Times New Roman"/>
          <w:sz w:val="28"/>
          <w:szCs w:val="28"/>
        </w:rPr>
        <w:t xml:space="preserve"> фортеці. Це була остання битва легендарного  пол</w:t>
      </w:r>
      <w:r w:rsidR="007D14C5">
        <w:rPr>
          <w:rFonts w:ascii="Times New Roman" w:hAnsi="Times New Roman" w:cs="Times New Roman"/>
          <w:sz w:val="28"/>
          <w:szCs w:val="28"/>
        </w:rPr>
        <w:t>ковника. За свідченнями очевидці</w:t>
      </w:r>
      <w:r w:rsidRPr="00E123BE">
        <w:rPr>
          <w:rFonts w:ascii="Times New Roman" w:hAnsi="Times New Roman" w:cs="Times New Roman"/>
          <w:sz w:val="28"/>
          <w:szCs w:val="28"/>
        </w:rPr>
        <w:t>в</w:t>
      </w:r>
      <w:r w:rsidR="00A36200">
        <w:rPr>
          <w:rFonts w:ascii="Times New Roman" w:hAnsi="Times New Roman" w:cs="Times New Roman"/>
          <w:sz w:val="28"/>
          <w:szCs w:val="28"/>
        </w:rPr>
        <w:t>,</w:t>
      </w:r>
      <w:r w:rsidRPr="00E123BE">
        <w:rPr>
          <w:rFonts w:ascii="Times New Roman" w:hAnsi="Times New Roman" w:cs="Times New Roman"/>
          <w:sz w:val="28"/>
          <w:szCs w:val="28"/>
        </w:rPr>
        <w:t xml:space="preserve"> Богда</w:t>
      </w:r>
      <w:r w:rsidR="003971E4">
        <w:rPr>
          <w:rFonts w:ascii="Times New Roman" w:hAnsi="Times New Roman" w:cs="Times New Roman"/>
          <w:sz w:val="28"/>
          <w:szCs w:val="28"/>
        </w:rPr>
        <w:t>н Хмельницький тяжко переживав у</w:t>
      </w:r>
      <w:r w:rsidRPr="00E123BE">
        <w:rPr>
          <w:rFonts w:ascii="Times New Roman" w:hAnsi="Times New Roman" w:cs="Times New Roman"/>
          <w:sz w:val="28"/>
          <w:szCs w:val="28"/>
        </w:rPr>
        <w:t>трату свого вір</w:t>
      </w:r>
      <w:r>
        <w:rPr>
          <w:rFonts w:ascii="Times New Roman" w:hAnsi="Times New Roman" w:cs="Times New Roman"/>
          <w:sz w:val="28"/>
          <w:szCs w:val="28"/>
        </w:rPr>
        <w:t>ного соратника. Як і заповідав П</w:t>
      </w:r>
      <w:r w:rsidRPr="00E123BE">
        <w:rPr>
          <w:rFonts w:ascii="Times New Roman" w:hAnsi="Times New Roman" w:cs="Times New Roman"/>
          <w:sz w:val="28"/>
          <w:szCs w:val="28"/>
        </w:rPr>
        <w:t xml:space="preserve">ободайло, </w:t>
      </w:r>
      <w:r w:rsidR="00E66583">
        <w:rPr>
          <w:rFonts w:ascii="Times New Roman" w:hAnsi="Times New Roman" w:cs="Times New Roman"/>
          <w:sz w:val="28"/>
          <w:szCs w:val="28"/>
        </w:rPr>
        <w:t xml:space="preserve">чернігівський </w:t>
      </w:r>
      <w:r w:rsidRPr="00E123BE">
        <w:rPr>
          <w:rFonts w:ascii="Times New Roman" w:hAnsi="Times New Roman" w:cs="Times New Roman"/>
          <w:sz w:val="28"/>
          <w:szCs w:val="28"/>
        </w:rPr>
        <w:t>Троїцько-Ілл</w:t>
      </w:r>
      <w:r>
        <w:rPr>
          <w:rFonts w:ascii="Times New Roman" w:hAnsi="Times New Roman" w:cs="Times New Roman"/>
          <w:sz w:val="28"/>
          <w:szCs w:val="28"/>
        </w:rPr>
        <w:t>інс</w:t>
      </w:r>
      <w:r w:rsidRPr="00E123BE">
        <w:rPr>
          <w:rFonts w:ascii="Times New Roman" w:hAnsi="Times New Roman" w:cs="Times New Roman"/>
          <w:sz w:val="28"/>
          <w:szCs w:val="28"/>
        </w:rPr>
        <w:t xml:space="preserve">ький монастир  став </w:t>
      </w:r>
      <w:r w:rsidR="00A36200">
        <w:rPr>
          <w:rFonts w:ascii="Times New Roman" w:hAnsi="Times New Roman" w:cs="Times New Roman"/>
          <w:sz w:val="28"/>
          <w:szCs w:val="28"/>
        </w:rPr>
        <w:t>для</w:t>
      </w:r>
      <w:r w:rsidR="00A36200" w:rsidRPr="00E123BE">
        <w:rPr>
          <w:rFonts w:ascii="Times New Roman" w:hAnsi="Times New Roman" w:cs="Times New Roman"/>
          <w:sz w:val="28"/>
          <w:szCs w:val="28"/>
        </w:rPr>
        <w:t xml:space="preserve"> </w:t>
      </w:r>
      <w:r w:rsidR="00A36200">
        <w:rPr>
          <w:rFonts w:ascii="Times New Roman" w:hAnsi="Times New Roman" w:cs="Times New Roman"/>
          <w:sz w:val="28"/>
          <w:szCs w:val="28"/>
        </w:rPr>
        <w:t xml:space="preserve">нього </w:t>
      </w:r>
      <w:r w:rsidRPr="00E123BE">
        <w:rPr>
          <w:rFonts w:ascii="Times New Roman" w:hAnsi="Times New Roman" w:cs="Times New Roman"/>
          <w:sz w:val="28"/>
          <w:szCs w:val="28"/>
        </w:rPr>
        <w:t>останнім при</w:t>
      </w:r>
      <w:r w:rsidR="00A36200">
        <w:rPr>
          <w:rFonts w:ascii="Times New Roman" w:hAnsi="Times New Roman" w:cs="Times New Roman"/>
          <w:sz w:val="28"/>
          <w:szCs w:val="28"/>
        </w:rPr>
        <w:t>тулком</w:t>
      </w:r>
      <w:r w:rsidRPr="00E123BE">
        <w:rPr>
          <w:rFonts w:ascii="Times New Roman" w:hAnsi="Times New Roman" w:cs="Times New Roman"/>
          <w:sz w:val="28"/>
          <w:szCs w:val="28"/>
        </w:rPr>
        <w:t>.</w:t>
      </w:r>
    </w:p>
    <w:p w:rsidR="00A36200" w:rsidRDefault="00A36200" w:rsidP="00E123BE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sz w:val="28"/>
          <w:szCs w:val="28"/>
        </w:rPr>
      </w:pPr>
      <w:r w:rsidRPr="00A36200">
        <w:rPr>
          <w:rFonts w:ascii="Times New Roman" w:hAnsi="Times New Roman" w:cs="Times New Roman"/>
          <w:b/>
          <w:sz w:val="28"/>
          <w:szCs w:val="28"/>
        </w:rPr>
        <w:t>Методи дослідження.</w:t>
      </w:r>
      <w:r w:rsidRPr="00A36200">
        <w:rPr>
          <w:rFonts w:ascii="Times New Roman" w:hAnsi="Times New Roman" w:cs="Times New Roman"/>
          <w:sz w:val="28"/>
          <w:szCs w:val="28"/>
        </w:rPr>
        <w:t xml:space="preserve"> Методологічною основою дослідження є принцип історизму, який передбачає цілісний усебічний підхід до вивчення життєвого шляху історичного діяча.</w:t>
      </w:r>
    </w:p>
    <w:p w:rsidR="007B7698" w:rsidRDefault="00A36200" w:rsidP="00A36200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sz w:val="28"/>
          <w:szCs w:val="28"/>
        </w:rPr>
      </w:pPr>
      <w:r w:rsidRPr="003971E4">
        <w:rPr>
          <w:rFonts w:ascii="Times New Roman" w:hAnsi="Times New Roman" w:cs="Times New Roman"/>
          <w:b/>
          <w:sz w:val="28"/>
          <w:szCs w:val="28"/>
        </w:rPr>
        <w:t>Результатом дослідження</w:t>
      </w:r>
      <w:r w:rsidRPr="00A36200">
        <w:rPr>
          <w:rFonts w:ascii="Times New Roman" w:hAnsi="Times New Roman" w:cs="Times New Roman"/>
          <w:sz w:val="28"/>
          <w:szCs w:val="28"/>
        </w:rPr>
        <w:t xml:space="preserve"> с</w:t>
      </w:r>
      <w:r w:rsidR="003971E4">
        <w:rPr>
          <w:rFonts w:ascii="Times New Roman" w:hAnsi="Times New Roman" w:cs="Times New Roman"/>
          <w:sz w:val="28"/>
          <w:szCs w:val="28"/>
        </w:rPr>
        <w:t>тало комплексне відтворення</w:t>
      </w:r>
      <w:r>
        <w:rPr>
          <w:rFonts w:ascii="Times New Roman" w:hAnsi="Times New Roman" w:cs="Times New Roman"/>
          <w:sz w:val="28"/>
          <w:szCs w:val="28"/>
        </w:rPr>
        <w:t xml:space="preserve"> та впорядкування інформації про  діяльність наказного гетьмана С. Пободайла</w:t>
      </w:r>
      <w:r w:rsidR="003971E4">
        <w:rPr>
          <w:rFonts w:ascii="Times New Roman" w:hAnsi="Times New Roman" w:cs="Times New Roman"/>
          <w:sz w:val="28"/>
          <w:szCs w:val="28"/>
        </w:rPr>
        <w:t>.</w:t>
      </w:r>
    </w:p>
    <w:p w:rsidR="003971E4" w:rsidRPr="003971E4" w:rsidRDefault="003971E4" w:rsidP="003971E4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Елементи новизни дослідження полягають в  тому, що на підставі аналізу</w:t>
      </w:r>
      <w:r w:rsidRPr="003971E4">
        <w:rPr>
          <w:rFonts w:ascii="Times New Roman" w:hAnsi="Times New Roman" w:cs="Times New Roman"/>
          <w:sz w:val="28"/>
          <w:szCs w:val="28"/>
        </w:rPr>
        <w:t xml:space="preserve"> кола документів і матеріалів</w:t>
      </w:r>
      <w:r>
        <w:rPr>
          <w:rFonts w:ascii="Times New Roman" w:hAnsi="Times New Roman" w:cs="Times New Roman"/>
          <w:sz w:val="28"/>
          <w:szCs w:val="28"/>
        </w:rPr>
        <w:t xml:space="preserve"> відтворено біографію С. Пободайла</w:t>
      </w:r>
      <w:r w:rsidRPr="003971E4">
        <w:rPr>
          <w:rFonts w:ascii="Times New Roman" w:hAnsi="Times New Roman" w:cs="Times New Roman"/>
          <w:sz w:val="28"/>
          <w:szCs w:val="28"/>
        </w:rPr>
        <w:t xml:space="preserve"> в контексті боротьби</w:t>
      </w:r>
      <w:r>
        <w:rPr>
          <w:rFonts w:ascii="Times New Roman" w:hAnsi="Times New Roman" w:cs="Times New Roman"/>
          <w:sz w:val="28"/>
          <w:szCs w:val="28"/>
        </w:rPr>
        <w:t xml:space="preserve"> козаків</w:t>
      </w:r>
      <w:r w:rsidRPr="003971E4">
        <w:rPr>
          <w:rFonts w:ascii="Times New Roman" w:hAnsi="Times New Roman" w:cs="Times New Roman"/>
          <w:sz w:val="28"/>
          <w:szCs w:val="28"/>
        </w:rPr>
        <w:t xml:space="preserve"> за наці</w:t>
      </w:r>
      <w:r>
        <w:rPr>
          <w:rFonts w:ascii="Times New Roman" w:hAnsi="Times New Roman" w:cs="Times New Roman"/>
          <w:sz w:val="28"/>
          <w:szCs w:val="28"/>
        </w:rPr>
        <w:t>ональну державність України в Х</w:t>
      </w: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>
        <w:rPr>
          <w:rFonts w:ascii="Times New Roman" w:hAnsi="Times New Roman" w:cs="Times New Roman"/>
          <w:sz w:val="28"/>
          <w:szCs w:val="28"/>
        </w:rPr>
        <w:t xml:space="preserve"> ст..</w:t>
      </w:r>
    </w:p>
    <w:p w:rsidR="00852C05" w:rsidRDefault="00852C05"/>
    <w:sectPr w:rsidR="00852C0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10E20"/>
    <w:multiLevelType w:val="hybridMultilevel"/>
    <w:tmpl w:val="BB84402C"/>
    <w:lvl w:ilvl="0" w:tplc="ADC4B0D0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2CC"/>
    <w:rsid w:val="00047127"/>
    <w:rsid w:val="003971E4"/>
    <w:rsid w:val="003F4A87"/>
    <w:rsid w:val="00460DC1"/>
    <w:rsid w:val="007112CC"/>
    <w:rsid w:val="007B7698"/>
    <w:rsid w:val="007D14C5"/>
    <w:rsid w:val="00852C05"/>
    <w:rsid w:val="00A36200"/>
    <w:rsid w:val="00D1144B"/>
    <w:rsid w:val="00E123BE"/>
    <w:rsid w:val="00E66583"/>
    <w:rsid w:val="00EF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07AF9"/>
  <w15:chartTrackingRefBased/>
  <w15:docId w15:val="{2A14C709-DDAC-4343-B495-1731CFB0D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0DC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71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2462</Words>
  <Characters>1404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 Windows</dc:creator>
  <cp:keywords/>
  <dc:description/>
  <cp:lastModifiedBy>Користувач Windows</cp:lastModifiedBy>
  <cp:revision>2</cp:revision>
  <dcterms:created xsi:type="dcterms:W3CDTF">2025-04-14T17:46:00Z</dcterms:created>
  <dcterms:modified xsi:type="dcterms:W3CDTF">2025-04-14T19:22:00Z</dcterms:modified>
</cp:coreProperties>
</file>