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CB4" w:rsidRPr="005A2CB4" w:rsidRDefault="005A2CB4" w:rsidP="005A2CB4">
      <w:pPr>
        <w:rPr>
          <w:lang w:val="uk-UA"/>
        </w:rPr>
      </w:pPr>
      <w:bookmarkStart w:id="0" w:name="_GoBack"/>
      <w:bookmarkEnd w:id="0"/>
    </w:p>
    <w:p w:rsidR="005A2CB4" w:rsidRDefault="005A2CB4" w:rsidP="005A2CB4"/>
    <w:p w:rsidR="005A2CB4" w:rsidRDefault="005A2CB4" w:rsidP="005A2CB4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b/>
          <w:sz w:val="28"/>
          <w:szCs w:val="28"/>
          <w:lang w:val="uk-UA"/>
        </w:rPr>
        <w:t>Екскурсійний маршрут "Старий Харків: архітектурні скарби"</w:t>
      </w:r>
    </w:p>
    <w:p w:rsidR="005A2CB4" w:rsidRPr="005A2CB4" w:rsidRDefault="005A2CB4" w:rsidP="005A2CB4">
      <w:pPr>
        <w:pStyle w:val="a3"/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Автор: Лоза Анастасія Олександрівна, учениця 8-А класу, Харківської гімназії №25 </w:t>
      </w:r>
      <w:r w:rsidR="000553B5">
        <w:rPr>
          <w:rFonts w:ascii="Times New Roman" w:hAnsi="Times New Roman" w:cs="Times New Roman"/>
          <w:sz w:val="28"/>
          <w:szCs w:val="28"/>
          <w:lang w:val="uk-UA"/>
        </w:rPr>
        <w:t>Харківської міської ради</w:t>
      </w:r>
    </w:p>
    <w:p w:rsid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Керівник: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Маховицька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Людмила Сергіївна, вчитель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Харківщинознавства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Харківської гімназії №25</w:t>
      </w:r>
      <w:r w:rsidR="000553B5">
        <w:rPr>
          <w:rFonts w:ascii="Times New Roman" w:hAnsi="Times New Roman" w:cs="Times New Roman"/>
          <w:sz w:val="28"/>
          <w:szCs w:val="28"/>
          <w:lang w:val="uk-UA"/>
        </w:rPr>
        <w:t xml:space="preserve"> Харківської міської ради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Мета дослідження – створення екскурсійного маршруту по Харкову з акцентом на історичну спадщину міста, популяризація культурної та архітектурної цінності Харкова.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Актуальність теми – у контексті сучасних подій та переосмислення національної ідентичності зростає інтерес до вивчення історії українських міст, зокрема Харкова як одного з ключових культурних та освітніх центрів України.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Методи дослідження – аналіз історичних джерел, архівних матеріалів, туристичних путівників, візуальних джерел (старовинних листівок, фотографій), польове дослідження (вивчення маршруту безпосередньо в місті).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Структура маршруту – екскурсія охоплює центральну частину Харкова та поділяється на кілька тематичних блоків: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Архітектура XIX – початку XX століття</w:t>
      </w:r>
    </w:p>
    <w:p w:rsidR="005A2CB4" w:rsidRPr="005A2CB4" w:rsidRDefault="005A2CB4" w:rsidP="005A2CB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5A2CB4">
        <w:rPr>
          <w:rFonts w:ascii="Times New Roman" w:hAnsi="Times New Roman" w:cs="Times New Roman"/>
          <w:sz w:val="28"/>
          <w:szCs w:val="28"/>
          <w:lang w:val="uk-UA"/>
        </w:rPr>
        <w:t>сторичні площі та вулиці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Культові споруди різних конфесій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Місця, пов’язані з видатними постатями науки, культури й освіти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Візуальне оформлення маршруту – екскурсія стилізована під ретро-листівку з використанням відповідних текстур, шрифтів та графічних елементів, що підкреслюють історичну атмосферу.</w:t>
      </w:r>
    </w:p>
    <w:p w:rsidR="005A2CB4" w:rsidRPr="005A2CB4" w:rsidRDefault="005A2CB4" w:rsidP="005A2CB4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 xml:space="preserve">Практичне значення – маршрут може бути використаний як основа для проведення тематичних екскурсій, туристичних </w:t>
      </w:r>
      <w:proofErr w:type="spellStart"/>
      <w:r w:rsidRPr="005A2CB4">
        <w:rPr>
          <w:rFonts w:ascii="Times New Roman" w:hAnsi="Times New Roman" w:cs="Times New Roman"/>
          <w:sz w:val="28"/>
          <w:szCs w:val="28"/>
          <w:lang w:val="uk-UA"/>
        </w:rPr>
        <w:t>проєктів</w:t>
      </w:r>
      <w:proofErr w:type="spellEnd"/>
      <w:r w:rsidRPr="005A2CB4">
        <w:rPr>
          <w:rFonts w:ascii="Times New Roman" w:hAnsi="Times New Roman" w:cs="Times New Roman"/>
          <w:sz w:val="28"/>
          <w:szCs w:val="28"/>
          <w:lang w:val="uk-UA"/>
        </w:rPr>
        <w:t>, освітніх заходів для школярів і студентів.</w:t>
      </w:r>
    </w:p>
    <w:p w:rsidR="005A2CB4" w:rsidRPr="000553B5" w:rsidRDefault="005A2CB4" w:rsidP="000553B5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A2CB4">
        <w:rPr>
          <w:rFonts w:ascii="Times New Roman" w:hAnsi="Times New Roman" w:cs="Times New Roman"/>
          <w:sz w:val="28"/>
          <w:szCs w:val="28"/>
          <w:lang w:val="uk-UA"/>
        </w:rPr>
        <w:t>Висновки – екскурсія по Харкову дозволяє глибше зрозуміти історичні трансформації міста, його багатокультурну спадщину, а також формує у відвідувачів шанобливе ставлення до культурного простору.</w:t>
      </w:r>
    </w:p>
    <w:sectPr w:rsidR="005A2CB4" w:rsidRPr="000553B5" w:rsidSect="005A2CB4">
      <w:pgSz w:w="11906" w:h="16838"/>
      <w:pgMar w:top="567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49"/>
    <w:rsid w:val="000553B5"/>
    <w:rsid w:val="005550C9"/>
    <w:rsid w:val="005A2CB4"/>
    <w:rsid w:val="00C5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2C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2C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Redmi Mi</dc:creator>
  <cp:keywords/>
  <dc:description/>
  <cp:lastModifiedBy>Redmi Mi</cp:lastModifiedBy>
  <cp:revision>2</cp:revision>
  <dcterms:created xsi:type="dcterms:W3CDTF">2025-04-14T19:35:00Z</dcterms:created>
  <dcterms:modified xsi:type="dcterms:W3CDTF">2025-04-14T19:48:00Z</dcterms:modified>
</cp:coreProperties>
</file>