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41B" w:rsidRPr="009D3455" w:rsidRDefault="00255674" w:rsidP="009D3455">
      <w:pPr>
        <w:spacing w:after="0" w:line="360" w:lineRule="auto"/>
        <w:rPr>
          <w:rFonts w:ascii="Times New Roman" w:hAnsi="Times New Roman" w:cs="Times New Roman"/>
          <w:bCs/>
          <w:sz w:val="28"/>
          <w:szCs w:val="28"/>
          <w:lang w:val="uk-UA"/>
        </w:rPr>
      </w:pPr>
      <w:r w:rsidRPr="009D3455">
        <w:rPr>
          <w:rFonts w:ascii="Times New Roman" w:hAnsi="Times New Roman" w:cs="Times New Roman"/>
          <w:bCs/>
          <w:sz w:val="28"/>
          <w:szCs w:val="28"/>
          <w:lang w:val="uk-UA"/>
        </w:rPr>
        <w:t>«</w:t>
      </w:r>
      <w:r w:rsidR="001207A7" w:rsidRPr="009D3455">
        <w:rPr>
          <w:rFonts w:ascii="Times New Roman" w:hAnsi="Times New Roman" w:cs="Times New Roman"/>
          <w:bCs/>
          <w:sz w:val="28"/>
          <w:szCs w:val="28"/>
          <w:lang w:val="uk-UA"/>
        </w:rPr>
        <w:t>Музеї Миргорода в контексті розвитку туристичного потенціалу регіону</w:t>
      </w:r>
      <w:r w:rsidRPr="009D3455">
        <w:rPr>
          <w:rFonts w:ascii="Times New Roman" w:hAnsi="Times New Roman" w:cs="Times New Roman"/>
          <w:bCs/>
          <w:sz w:val="28"/>
          <w:szCs w:val="28"/>
          <w:lang w:val="uk-UA"/>
        </w:rPr>
        <w:t>»</w:t>
      </w:r>
    </w:p>
    <w:p w:rsidR="001207A7" w:rsidRDefault="007C141B" w:rsidP="00255674">
      <w:pPr>
        <w:spacing w:after="0" w:line="360" w:lineRule="auto"/>
        <w:jc w:val="both"/>
        <w:rPr>
          <w:rFonts w:ascii="Times New Roman" w:hAnsi="Times New Roman" w:cs="Times New Roman"/>
          <w:bCs/>
          <w:sz w:val="28"/>
          <w:szCs w:val="28"/>
          <w:lang w:val="uk-UA"/>
        </w:rPr>
      </w:pPr>
      <w:r w:rsidRPr="00255674">
        <w:rPr>
          <w:rFonts w:ascii="Times New Roman" w:hAnsi="Times New Roman" w:cs="Times New Roman"/>
          <w:b/>
          <w:bCs/>
          <w:sz w:val="28"/>
          <w:szCs w:val="28"/>
          <w:lang w:val="uk-UA"/>
        </w:rPr>
        <w:t>Автор</w:t>
      </w:r>
      <w:r w:rsidR="001207A7">
        <w:rPr>
          <w:rFonts w:ascii="Times New Roman" w:hAnsi="Times New Roman" w:cs="Times New Roman"/>
          <w:b/>
          <w:bCs/>
          <w:sz w:val="28"/>
          <w:szCs w:val="28"/>
          <w:lang w:val="uk-UA"/>
        </w:rPr>
        <w:t>ка</w:t>
      </w:r>
      <w:r w:rsidRPr="00255674">
        <w:rPr>
          <w:rFonts w:ascii="Times New Roman" w:hAnsi="Times New Roman" w:cs="Times New Roman"/>
          <w:b/>
          <w:bCs/>
          <w:sz w:val="28"/>
          <w:szCs w:val="28"/>
          <w:lang w:val="uk-UA"/>
        </w:rPr>
        <w:t>:</w:t>
      </w:r>
      <w:r w:rsidR="00255674">
        <w:rPr>
          <w:rFonts w:ascii="Times New Roman" w:hAnsi="Times New Roman" w:cs="Times New Roman"/>
          <w:b/>
          <w:bCs/>
          <w:sz w:val="28"/>
          <w:szCs w:val="28"/>
          <w:lang w:val="uk-UA"/>
        </w:rPr>
        <w:t xml:space="preserve"> </w:t>
      </w:r>
      <w:proofErr w:type="spellStart"/>
      <w:r w:rsidR="001207A7" w:rsidRPr="001207A7">
        <w:rPr>
          <w:rFonts w:ascii="Times New Roman" w:hAnsi="Times New Roman" w:cs="Times New Roman"/>
          <w:bCs/>
          <w:sz w:val="28"/>
          <w:szCs w:val="28"/>
          <w:lang w:val="uk-UA"/>
        </w:rPr>
        <w:t>Литвишко</w:t>
      </w:r>
      <w:proofErr w:type="spellEnd"/>
      <w:r w:rsidR="001207A7" w:rsidRPr="001207A7">
        <w:rPr>
          <w:rFonts w:ascii="Times New Roman" w:hAnsi="Times New Roman" w:cs="Times New Roman"/>
          <w:bCs/>
          <w:sz w:val="28"/>
          <w:szCs w:val="28"/>
          <w:lang w:val="uk-UA"/>
        </w:rPr>
        <w:t xml:space="preserve"> Анна Богданівна, учениця 7-В класу Опорного закладу освіти </w:t>
      </w:r>
      <w:proofErr w:type="spellStart"/>
      <w:r w:rsidR="001207A7" w:rsidRPr="001207A7">
        <w:rPr>
          <w:rFonts w:ascii="Times New Roman" w:hAnsi="Times New Roman" w:cs="Times New Roman"/>
          <w:bCs/>
          <w:sz w:val="28"/>
          <w:szCs w:val="28"/>
          <w:lang w:val="uk-UA"/>
        </w:rPr>
        <w:t>“Миргородський</w:t>
      </w:r>
      <w:proofErr w:type="spellEnd"/>
      <w:r w:rsidR="001207A7" w:rsidRPr="001207A7">
        <w:rPr>
          <w:rFonts w:ascii="Times New Roman" w:hAnsi="Times New Roman" w:cs="Times New Roman"/>
          <w:bCs/>
          <w:sz w:val="28"/>
          <w:szCs w:val="28"/>
          <w:lang w:val="uk-UA"/>
        </w:rPr>
        <w:t xml:space="preserve"> ліцей імені І.</w:t>
      </w:r>
      <w:r w:rsidR="001207A7">
        <w:rPr>
          <w:rFonts w:ascii="Times New Roman" w:hAnsi="Times New Roman" w:cs="Times New Roman"/>
          <w:bCs/>
          <w:sz w:val="28"/>
          <w:szCs w:val="28"/>
          <w:lang w:val="uk-UA"/>
        </w:rPr>
        <w:t xml:space="preserve"> </w:t>
      </w:r>
      <w:r w:rsidR="001207A7" w:rsidRPr="001207A7">
        <w:rPr>
          <w:rFonts w:ascii="Times New Roman" w:hAnsi="Times New Roman" w:cs="Times New Roman"/>
          <w:bCs/>
          <w:sz w:val="28"/>
          <w:szCs w:val="28"/>
          <w:lang w:val="uk-UA"/>
        </w:rPr>
        <w:t xml:space="preserve">А. </w:t>
      </w:r>
      <w:proofErr w:type="spellStart"/>
      <w:r w:rsidR="001207A7" w:rsidRPr="001207A7">
        <w:rPr>
          <w:rFonts w:ascii="Times New Roman" w:hAnsi="Times New Roman" w:cs="Times New Roman"/>
          <w:bCs/>
          <w:sz w:val="28"/>
          <w:szCs w:val="28"/>
          <w:lang w:val="uk-UA"/>
        </w:rPr>
        <w:t>Зубковського</w:t>
      </w:r>
      <w:proofErr w:type="spellEnd"/>
      <w:r w:rsidR="001207A7" w:rsidRPr="001207A7">
        <w:rPr>
          <w:rFonts w:ascii="Times New Roman" w:hAnsi="Times New Roman" w:cs="Times New Roman"/>
          <w:bCs/>
          <w:sz w:val="28"/>
          <w:szCs w:val="28"/>
          <w:lang w:val="uk-UA"/>
        </w:rPr>
        <w:t xml:space="preserve"> Миргородської міської ради Полтавської </w:t>
      </w:r>
      <w:proofErr w:type="spellStart"/>
      <w:r w:rsidR="001207A7" w:rsidRPr="001207A7">
        <w:rPr>
          <w:rFonts w:ascii="Times New Roman" w:hAnsi="Times New Roman" w:cs="Times New Roman"/>
          <w:bCs/>
          <w:sz w:val="28"/>
          <w:szCs w:val="28"/>
          <w:lang w:val="uk-UA"/>
        </w:rPr>
        <w:t>області”</w:t>
      </w:r>
      <w:proofErr w:type="spellEnd"/>
    </w:p>
    <w:p w:rsidR="001207A7" w:rsidRDefault="00255674" w:rsidP="00255674">
      <w:pPr>
        <w:spacing w:after="0" w:line="360" w:lineRule="auto"/>
        <w:jc w:val="both"/>
        <w:rPr>
          <w:rFonts w:ascii="Times New Roman" w:hAnsi="Times New Roman" w:cs="Times New Roman"/>
          <w:sz w:val="28"/>
          <w:szCs w:val="28"/>
          <w:lang w:val="uk-UA"/>
        </w:rPr>
      </w:pPr>
      <w:r>
        <w:rPr>
          <w:rFonts w:ascii="Times New Roman" w:hAnsi="Times New Roman" w:cs="Times New Roman"/>
          <w:b/>
          <w:sz w:val="28"/>
          <w:szCs w:val="28"/>
          <w:lang w:val="uk-UA"/>
        </w:rPr>
        <w:t xml:space="preserve">Науковий керівник: </w:t>
      </w:r>
      <w:proofErr w:type="spellStart"/>
      <w:r w:rsidRPr="00255674">
        <w:rPr>
          <w:rFonts w:ascii="Times New Roman" w:hAnsi="Times New Roman" w:cs="Times New Roman"/>
          <w:sz w:val="28"/>
          <w:szCs w:val="28"/>
          <w:lang w:val="uk-UA"/>
        </w:rPr>
        <w:t>Багатиренко</w:t>
      </w:r>
      <w:proofErr w:type="spellEnd"/>
      <w:r w:rsidRPr="00255674">
        <w:rPr>
          <w:rFonts w:ascii="Times New Roman" w:hAnsi="Times New Roman" w:cs="Times New Roman"/>
          <w:sz w:val="28"/>
          <w:szCs w:val="28"/>
          <w:lang w:val="uk-UA"/>
        </w:rPr>
        <w:t xml:space="preserve"> Олена Сергіївна, вчитель</w:t>
      </w:r>
      <w:r w:rsidR="00620285">
        <w:rPr>
          <w:rFonts w:ascii="Times New Roman" w:hAnsi="Times New Roman" w:cs="Times New Roman"/>
          <w:sz w:val="28"/>
          <w:szCs w:val="28"/>
          <w:lang w:val="uk-UA"/>
        </w:rPr>
        <w:t>ка</w:t>
      </w:r>
      <w:r w:rsidRPr="00255674">
        <w:rPr>
          <w:rFonts w:ascii="Times New Roman" w:hAnsi="Times New Roman" w:cs="Times New Roman"/>
          <w:sz w:val="28"/>
          <w:szCs w:val="28"/>
          <w:lang w:val="uk-UA"/>
        </w:rPr>
        <w:t xml:space="preserve"> історії Опорного закладу освіти «Миргородський ліцей імені І. А. </w:t>
      </w:r>
      <w:proofErr w:type="spellStart"/>
      <w:r w:rsidRPr="00255674">
        <w:rPr>
          <w:rFonts w:ascii="Times New Roman" w:hAnsi="Times New Roman" w:cs="Times New Roman"/>
          <w:sz w:val="28"/>
          <w:szCs w:val="28"/>
          <w:lang w:val="uk-UA"/>
        </w:rPr>
        <w:t>Зубковського</w:t>
      </w:r>
      <w:proofErr w:type="spellEnd"/>
      <w:r w:rsidRPr="00255674">
        <w:rPr>
          <w:rFonts w:ascii="Times New Roman" w:hAnsi="Times New Roman" w:cs="Times New Roman"/>
          <w:sz w:val="28"/>
          <w:szCs w:val="28"/>
          <w:lang w:val="uk-UA"/>
        </w:rPr>
        <w:t xml:space="preserve"> Миргородської міської ради Полтавської області»</w:t>
      </w:r>
    </w:p>
    <w:p w:rsidR="007C141B" w:rsidRPr="001207A7" w:rsidRDefault="007C141B" w:rsidP="001207A7">
      <w:pPr>
        <w:spacing w:after="0" w:line="360" w:lineRule="auto"/>
        <w:jc w:val="both"/>
        <w:rPr>
          <w:rFonts w:ascii="Times New Roman" w:hAnsi="Times New Roman" w:cs="Times New Roman"/>
          <w:color w:val="000000"/>
          <w:sz w:val="28"/>
          <w:szCs w:val="28"/>
          <w:lang w:val="uk-UA"/>
        </w:rPr>
      </w:pPr>
      <w:r w:rsidRPr="00255674">
        <w:rPr>
          <w:rFonts w:ascii="Times New Roman" w:hAnsi="Times New Roman" w:cs="Times New Roman"/>
          <w:b/>
          <w:sz w:val="28"/>
          <w:szCs w:val="28"/>
          <w:lang w:val="uk-UA"/>
        </w:rPr>
        <w:t>Мета:</w:t>
      </w:r>
      <w:r w:rsidR="00255674">
        <w:rPr>
          <w:rFonts w:ascii="Times New Roman" w:hAnsi="Times New Roman" w:cs="Times New Roman"/>
          <w:b/>
          <w:sz w:val="28"/>
          <w:szCs w:val="28"/>
          <w:lang w:val="uk-UA"/>
        </w:rPr>
        <w:t xml:space="preserve"> </w:t>
      </w:r>
      <w:r w:rsidR="001207A7">
        <w:rPr>
          <w:rStyle w:val="oypena"/>
          <w:rFonts w:ascii="Times New Roman" w:hAnsi="Times New Roman" w:cs="Times New Roman"/>
          <w:color w:val="000000"/>
          <w:sz w:val="28"/>
          <w:szCs w:val="28"/>
          <w:lang w:val="uk-UA"/>
        </w:rPr>
        <w:t>д</w:t>
      </w:r>
      <w:proofErr w:type="spellStart"/>
      <w:r w:rsidR="001207A7" w:rsidRPr="001207A7">
        <w:rPr>
          <w:rStyle w:val="oypena"/>
          <w:rFonts w:ascii="Times New Roman" w:hAnsi="Times New Roman" w:cs="Times New Roman"/>
          <w:color w:val="000000"/>
          <w:sz w:val="28"/>
          <w:szCs w:val="28"/>
        </w:rPr>
        <w:t>ослідити</w:t>
      </w:r>
      <w:proofErr w:type="spellEnd"/>
      <w:r w:rsidR="001207A7" w:rsidRPr="001207A7">
        <w:rPr>
          <w:rStyle w:val="oypena"/>
          <w:rFonts w:ascii="Times New Roman" w:hAnsi="Times New Roman" w:cs="Times New Roman"/>
          <w:color w:val="000000"/>
          <w:sz w:val="28"/>
          <w:szCs w:val="28"/>
        </w:rPr>
        <w:t xml:space="preserve"> </w:t>
      </w:r>
      <w:proofErr w:type="spellStart"/>
      <w:r w:rsidR="001207A7" w:rsidRPr="001207A7">
        <w:rPr>
          <w:rStyle w:val="oypena"/>
          <w:rFonts w:ascii="Times New Roman" w:hAnsi="Times New Roman" w:cs="Times New Roman"/>
          <w:color w:val="000000"/>
          <w:sz w:val="28"/>
          <w:szCs w:val="28"/>
        </w:rPr>
        <w:t>туристичний</w:t>
      </w:r>
      <w:proofErr w:type="spellEnd"/>
      <w:r w:rsidR="001207A7" w:rsidRPr="001207A7">
        <w:rPr>
          <w:rStyle w:val="oypena"/>
          <w:rFonts w:ascii="Times New Roman" w:hAnsi="Times New Roman" w:cs="Times New Roman"/>
          <w:color w:val="000000"/>
          <w:sz w:val="28"/>
          <w:szCs w:val="28"/>
        </w:rPr>
        <w:t xml:space="preserve"> </w:t>
      </w:r>
      <w:proofErr w:type="spellStart"/>
      <w:r w:rsidR="001207A7" w:rsidRPr="001207A7">
        <w:rPr>
          <w:rStyle w:val="oypena"/>
          <w:rFonts w:ascii="Times New Roman" w:hAnsi="Times New Roman" w:cs="Times New Roman"/>
          <w:color w:val="000000"/>
          <w:sz w:val="28"/>
          <w:szCs w:val="28"/>
        </w:rPr>
        <w:t>по</w:t>
      </w:r>
      <w:r w:rsidR="001207A7">
        <w:rPr>
          <w:rStyle w:val="oypena"/>
          <w:rFonts w:ascii="Times New Roman" w:hAnsi="Times New Roman" w:cs="Times New Roman"/>
          <w:color w:val="000000"/>
          <w:sz w:val="28"/>
          <w:szCs w:val="28"/>
        </w:rPr>
        <w:t>тенціал</w:t>
      </w:r>
      <w:proofErr w:type="spellEnd"/>
      <w:r w:rsidR="001207A7">
        <w:rPr>
          <w:rStyle w:val="oypena"/>
          <w:rFonts w:ascii="Times New Roman" w:hAnsi="Times New Roman" w:cs="Times New Roman"/>
          <w:color w:val="000000"/>
          <w:sz w:val="28"/>
          <w:szCs w:val="28"/>
        </w:rPr>
        <w:t xml:space="preserve"> </w:t>
      </w:r>
      <w:proofErr w:type="spellStart"/>
      <w:r w:rsidR="001207A7">
        <w:rPr>
          <w:rStyle w:val="oypena"/>
          <w:rFonts w:ascii="Times New Roman" w:hAnsi="Times New Roman" w:cs="Times New Roman"/>
          <w:color w:val="000000"/>
          <w:sz w:val="28"/>
          <w:szCs w:val="28"/>
        </w:rPr>
        <w:t>музеїв</w:t>
      </w:r>
      <w:proofErr w:type="spellEnd"/>
      <w:r w:rsidR="001207A7">
        <w:rPr>
          <w:rStyle w:val="oypena"/>
          <w:rFonts w:ascii="Times New Roman" w:hAnsi="Times New Roman" w:cs="Times New Roman"/>
          <w:color w:val="000000"/>
          <w:sz w:val="28"/>
          <w:szCs w:val="28"/>
        </w:rPr>
        <w:t xml:space="preserve"> Миргорода</w:t>
      </w:r>
      <w:r w:rsidR="001207A7">
        <w:rPr>
          <w:rStyle w:val="oypena"/>
          <w:rFonts w:ascii="Times New Roman" w:hAnsi="Times New Roman" w:cs="Times New Roman"/>
          <w:color w:val="000000"/>
          <w:sz w:val="28"/>
          <w:szCs w:val="28"/>
          <w:lang w:val="uk-UA"/>
        </w:rPr>
        <w:t xml:space="preserve"> та с</w:t>
      </w:r>
      <w:proofErr w:type="spellStart"/>
      <w:r w:rsidR="001207A7" w:rsidRPr="001207A7">
        <w:rPr>
          <w:rStyle w:val="oypena"/>
          <w:rFonts w:ascii="Times New Roman" w:hAnsi="Times New Roman" w:cs="Times New Roman"/>
          <w:color w:val="000000"/>
          <w:sz w:val="28"/>
          <w:szCs w:val="28"/>
        </w:rPr>
        <w:t>творити</w:t>
      </w:r>
      <w:proofErr w:type="spellEnd"/>
      <w:r w:rsidR="001207A7" w:rsidRPr="001207A7">
        <w:rPr>
          <w:rStyle w:val="oypena"/>
          <w:rFonts w:ascii="Times New Roman" w:hAnsi="Times New Roman" w:cs="Times New Roman"/>
          <w:color w:val="000000"/>
          <w:sz w:val="28"/>
          <w:szCs w:val="28"/>
        </w:rPr>
        <w:t xml:space="preserve"> </w:t>
      </w:r>
      <w:proofErr w:type="spellStart"/>
      <w:r w:rsidR="001207A7" w:rsidRPr="001207A7">
        <w:rPr>
          <w:rStyle w:val="oypena"/>
          <w:rFonts w:ascii="Times New Roman" w:hAnsi="Times New Roman" w:cs="Times New Roman"/>
          <w:color w:val="000000"/>
          <w:sz w:val="28"/>
          <w:szCs w:val="28"/>
        </w:rPr>
        <w:t>екскурсійний</w:t>
      </w:r>
      <w:proofErr w:type="spellEnd"/>
      <w:r w:rsidR="001207A7" w:rsidRPr="001207A7">
        <w:rPr>
          <w:rStyle w:val="oypena"/>
          <w:rFonts w:ascii="Times New Roman" w:hAnsi="Times New Roman" w:cs="Times New Roman"/>
          <w:color w:val="000000"/>
          <w:sz w:val="28"/>
          <w:szCs w:val="28"/>
        </w:rPr>
        <w:t xml:space="preserve"> маршрут музеями </w:t>
      </w:r>
      <w:r w:rsidR="009D3455">
        <w:rPr>
          <w:rStyle w:val="oypena"/>
          <w:rFonts w:ascii="Times New Roman" w:hAnsi="Times New Roman" w:cs="Times New Roman"/>
          <w:color w:val="000000"/>
          <w:sz w:val="28"/>
          <w:szCs w:val="28"/>
          <w:lang w:val="uk-UA"/>
        </w:rPr>
        <w:t>центральної частини міста</w:t>
      </w:r>
    </w:p>
    <w:p w:rsidR="00620285" w:rsidRDefault="00270A55" w:rsidP="00620285">
      <w:pPr>
        <w:spacing w:after="0" w:line="360" w:lineRule="auto"/>
        <w:jc w:val="both"/>
        <w:rPr>
          <w:rFonts w:ascii="Times New Roman" w:hAnsi="Times New Roman" w:cs="Times New Roman"/>
          <w:b/>
          <w:sz w:val="28"/>
          <w:szCs w:val="28"/>
          <w:lang w:val="uk-UA"/>
        </w:rPr>
      </w:pPr>
      <w:r w:rsidRPr="00255674">
        <w:rPr>
          <w:rFonts w:ascii="Times New Roman" w:hAnsi="Times New Roman" w:cs="Times New Roman"/>
          <w:b/>
          <w:sz w:val="28"/>
          <w:szCs w:val="28"/>
          <w:lang w:val="uk-UA"/>
        </w:rPr>
        <w:t>Завдання:</w:t>
      </w:r>
    </w:p>
    <w:p w:rsidR="001207A7" w:rsidRPr="001207A7" w:rsidRDefault="001207A7" w:rsidP="001207A7">
      <w:pPr>
        <w:pStyle w:val="a5"/>
        <w:numPr>
          <w:ilvl w:val="0"/>
          <w:numId w:val="5"/>
        </w:numPr>
        <w:spacing w:after="0" w:line="360" w:lineRule="auto"/>
        <w:jc w:val="both"/>
        <w:rPr>
          <w:rFonts w:ascii="Times New Roman" w:hAnsi="Times New Roman" w:cs="Times New Roman"/>
          <w:color w:val="000000"/>
          <w:sz w:val="28"/>
          <w:szCs w:val="28"/>
          <w:lang w:val="uk-UA"/>
        </w:rPr>
      </w:pPr>
      <w:r w:rsidRPr="001207A7">
        <w:rPr>
          <w:rFonts w:ascii="Times New Roman" w:hAnsi="Times New Roman" w:cs="Times New Roman"/>
          <w:color w:val="000000"/>
          <w:sz w:val="28"/>
          <w:szCs w:val="28"/>
          <w:lang w:val="uk-UA"/>
        </w:rPr>
        <w:t>Визначити перелік музеїв міста Миргород.</w:t>
      </w:r>
    </w:p>
    <w:p w:rsidR="001207A7" w:rsidRPr="001207A7" w:rsidRDefault="001207A7" w:rsidP="001207A7">
      <w:pPr>
        <w:pStyle w:val="a5"/>
        <w:numPr>
          <w:ilvl w:val="0"/>
          <w:numId w:val="5"/>
        </w:numPr>
        <w:spacing w:after="0" w:line="360" w:lineRule="auto"/>
        <w:jc w:val="both"/>
        <w:rPr>
          <w:rFonts w:ascii="Times New Roman" w:hAnsi="Times New Roman" w:cs="Times New Roman"/>
          <w:color w:val="000000"/>
          <w:sz w:val="28"/>
          <w:szCs w:val="28"/>
          <w:lang w:val="uk-UA"/>
        </w:rPr>
      </w:pPr>
      <w:r w:rsidRPr="001207A7">
        <w:rPr>
          <w:rFonts w:ascii="Times New Roman" w:hAnsi="Times New Roman" w:cs="Times New Roman"/>
          <w:color w:val="000000"/>
          <w:sz w:val="28"/>
          <w:szCs w:val="28"/>
          <w:lang w:val="uk-UA"/>
        </w:rPr>
        <w:t>Проаналізувати напрямок діяльності кожного з музеїв.</w:t>
      </w:r>
    </w:p>
    <w:p w:rsidR="001207A7" w:rsidRDefault="001207A7" w:rsidP="001207A7">
      <w:pPr>
        <w:pStyle w:val="a5"/>
        <w:numPr>
          <w:ilvl w:val="0"/>
          <w:numId w:val="5"/>
        </w:numPr>
        <w:spacing w:after="0" w:line="360" w:lineRule="auto"/>
        <w:jc w:val="both"/>
        <w:rPr>
          <w:rFonts w:ascii="Times New Roman" w:hAnsi="Times New Roman" w:cs="Times New Roman"/>
          <w:color w:val="000000"/>
          <w:sz w:val="28"/>
          <w:szCs w:val="28"/>
          <w:lang w:val="uk-UA"/>
        </w:rPr>
      </w:pPr>
      <w:r w:rsidRPr="001207A7">
        <w:rPr>
          <w:rFonts w:ascii="Times New Roman" w:hAnsi="Times New Roman" w:cs="Times New Roman"/>
          <w:color w:val="000000"/>
          <w:sz w:val="28"/>
          <w:szCs w:val="28"/>
          <w:lang w:val="uk-UA"/>
        </w:rPr>
        <w:t>Дослідити історію створення музеїв м. Миргорода.</w:t>
      </w:r>
    </w:p>
    <w:p w:rsidR="001207A7" w:rsidRPr="001207A7" w:rsidRDefault="001207A7" w:rsidP="001207A7">
      <w:pPr>
        <w:pStyle w:val="a5"/>
        <w:numPr>
          <w:ilvl w:val="0"/>
          <w:numId w:val="5"/>
        </w:numPr>
        <w:spacing w:after="0" w:line="360" w:lineRule="auto"/>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Провести бесіди з працівниками музеїв.</w:t>
      </w:r>
    </w:p>
    <w:p w:rsidR="001207A7" w:rsidRPr="001207A7" w:rsidRDefault="001207A7" w:rsidP="001207A7">
      <w:pPr>
        <w:pStyle w:val="a5"/>
        <w:numPr>
          <w:ilvl w:val="0"/>
          <w:numId w:val="5"/>
        </w:numPr>
        <w:spacing w:after="0" w:line="360" w:lineRule="auto"/>
        <w:jc w:val="both"/>
        <w:rPr>
          <w:rFonts w:ascii="Times New Roman" w:hAnsi="Times New Roman" w:cs="Times New Roman"/>
          <w:b/>
          <w:sz w:val="28"/>
          <w:szCs w:val="28"/>
        </w:rPr>
      </w:pPr>
      <w:r w:rsidRPr="001207A7">
        <w:rPr>
          <w:rFonts w:ascii="Times New Roman" w:hAnsi="Times New Roman" w:cs="Times New Roman"/>
          <w:color w:val="000000"/>
          <w:sz w:val="28"/>
          <w:szCs w:val="28"/>
          <w:lang w:val="uk-UA"/>
        </w:rPr>
        <w:t xml:space="preserve">Створити екскурсійний маршрут музеями </w:t>
      </w:r>
      <w:r w:rsidR="009D3455">
        <w:rPr>
          <w:rFonts w:ascii="Times New Roman" w:hAnsi="Times New Roman" w:cs="Times New Roman"/>
          <w:color w:val="000000"/>
          <w:sz w:val="28"/>
          <w:szCs w:val="28"/>
          <w:lang w:val="uk-UA"/>
        </w:rPr>
        <w:t>центральної частини міста</w:t>
      </w:r>
      <w:r>
        <w:rPr>
          <w:rFonts w:ascii="Times New Roman" w:hAnsi="Times New Roman" w:cs="Times New Roman"/>
          <w:color w:val="000000"/>
          <w:sz w:val="28"/>
          <w:szCs w:val="28"/>
          <w:lang w:val="uk-UA"/>
        </w:rPr>
        <w:t>.</w:t>
      </w:r>
    </w:p>
    <w:p w:rsidR="00C85B86" w:rsidRPr="001207A7" w:rsidRDefault="00C85B86" w:rsidP="00B0521A">
      <w:pPr>
        <w:spacing w:after="0" w:line="360" w:lineRule="auto"/>
        <w:jc w:val="both"/>
        <w:rPr>
          <w:rFonts w:ascii="Times New Roman" w:hAnsi="Times New Roman" w:cs="Times New Roman"/>
          <w:b/>
          <w:sz w:val="28"/>
          <w:szCs w:val="28"/>
        </w:rPr>
      </w:pPr>
      <w:r w:rsidRPr="001207A7">
        <w:rPr>
          <w:rFonts w:ascii="Times New Roman" w:hAnsi="Times New Roman" w:cs="Times New Roman"/>
          <w:b/>
          <w:sz w:val="28"/>
          <w:szCs w:val="28"/>
          <w:lang w:val="uk-UA"/>
        </w:rPr>
        <w:t>Предмет дослідження:</w:t>
      </w:r>
      <w:r w:rsidR="00255674" w:rsidRPr="001207A7">
        <w:rPr>
          <w:rFonts w:ascii="Times New Roman" w:hAnsi="Times New Roman" w:cs="Times New Roman"/>
          <w:b/>
          <w:sz w:val="28"/>
          <w:szCs w:val="28"/>
          <w:lang w:val="uk-UA"/>
        </w:rPr>
        <w:t xml:space="preserve"> </w:t>
      </w:r>
      <w:r w:rsidR="00B0521A" w:rsidRPr="00B0521A">
        <w:rPr>
          <w:rFonts w:ascii="Times New Roman" w:hAnsi="Times New Roman" w:cs="Times New Roman"/>
          <w:sz w:val="28"/>
          <w:szCs w:val="28"/>
          <w:lang w:val="uk-UA"/>
        </w:rPr>
        <w:t>м</w:t>
      </w:r>
      <w:r w:rsidR="00B0521A" w:rsidRPr="00B0521A">
        <w:rPr>
          <w:rFonts w:ascii="Times New Roman" w:hAnsi="Times New Roman" w:cs="Times New Roman"/>
          <w:bCs/>
          <w:sz w:val="28"/>
          <w:szCs w:val="28"/>
          <w:lang w:val="uk-UA"/>
        </w:rPr>
        <w:t>узейна справа у місті Миргород</w:t>
      </w:r>
      <w:r w:rsidR="00B0521A">
        <w:rPr>
          <w:rFonts w:ascii="Times New Roman" w:hAnsi="Times New Roman" w:cs="Times New Roman"/>
          <w:bCs/>
          <w:sz w:val="28"/>
          <w:szCs w:val="28"/>
          <w:lang w:val="uk-UA"/>
        </w:rPr>
        <w:t>і.</w:t>
      </w:r>
    </w:p>
    <w:p w:rsidR="00255674" w:rsidRDefault="00255674" w:rsidP="00B0521A">
      <w:pPr>
        <w:spacing w:after="0" w:line="360" w:lineRule="auto"/>
        <w:jc w:val="both"/>
        <w:rPr>
          <w:rFonts w:ascii="Times New Roman" w:hAnsi="Times New Roman" w:cs="Times New Roman"/>
          <w:sz w:val="28"/>
          <w:szCs w:val="28"/>
          <w:lang w:val="uk-UA"/>
        </w:rPr>
      </w:pPr>
      <w:r w:rsidRPr="00255674">
        <w:rPr>
          <w:rFonts w:ascii="Times New Roman" w:hAnsi="Times New Roman" w:cs="Times New Roman"/>
          <w:b/>
          <w:sz w:val="28"/>
          <w:szCs w:val="28"/>
          <w:lang w:val="uk-UA"/>
        </w:rPr>
        <w:t>Об’єкт:</w:t>
      </w:r>
      <w:r>
        <w:rPr>
          <w:rFonts w:ascii="Times New Roman" w:hAnsi="Times New Roman" w:cs="Times New Roman"/>
          <w:b/>
          <w:sz w:val="28"/>
          <w:szCs w:val="28"/>
          <w:lang w:val="uk-UA"/>
        </w:rPr>
        <w:t xml:space="preserve"> </w:t>
      </w:r>
      <w:r w:rsidR="00B0521A" w:rsidRPr="00B0521A">
        <w:rPr>
          <w:rFonts w:ascii="Times New Roman" w:hAnsi="Times New Roman" w:cs="Times New Roman"/>
          <w:sz w:val="28"/>
          <w:szCs w:val="28"/>
          <w:lang w:val="uk-UA"/>
        </w:rPr>
        <w:t>м</w:t>
      </w:r>
      <w:r w:rsidR="00B0521A" w:rsidRPr="00B0521A">
        <w:rPr>
          <w:rFonts w:ascii="Times New Roman" w:hAnsi="Times New Roman" w:cs="Times New Roman"/>
          <w:sz w:val="28"/>
          <w:szCs w:val="28"/>
          <w:lang w:val="uk-UA"/>
        </w:rPr>
        <w:t>узеї міста Миргорода</w:t>
      </w:r>
      <w:r w:rsidR="00B0521A">
        <w:rPr>
          <w:rFonts w:ascii="Times New Roman" w:hAnsi="Times New Roman" w:cs="Times New Roman"/>
          <w:sz w:val="28"/>
          <w:szCs w:val="28"/>
          <w:lang w:val="uk-UA"/>
        </w:rPr>
        <w:t>.</w:t>
      </w:r>
    </w:p>
    <w:p w:rsidR="000B4B81" w:rsidRPr="000B4B81" w:rsidRDefault="000B4B81" w:rsidP="00B0521A">
      <w:pPr>
        <w:spacing w:after="0" w:line="360" w:lineRule="auto"/>
        <w:jc w:val="both"/>
        <w:rPr>
          <w:rFonts w:ascii="Times New Roman" w:hAnsi="Times New Roman" w:cs="Times New Roman"/>
          <w:b/>
          <w:sz w:val="28"/>
          <w:szCs w:val="28"/>
          <w:lang w:val="uk-UA"/>
        </w:rPr>
      </w:pPr>
      <w:r w:rsidRPr="000B4B81">
        <w:rPr>
          <w:rFonts w:ascii="Times New Roman" w:hAnsi="Times New Roman" w:cs="Times New Roman"/>
          <w:b/>
          <w:sz w:val="28"/>
          <w:szCs w:val="28"/>
          <w:lang w:val="uk-UA"/>
        </w:rPr>
        <w:t xml:space="preserve">Методи: </w:t>
      </w:r>
      <w:r w:rsidR="00B0521A">
        <w:rPr>
          <w:rFonts w:ascii="Times New Roman" w:hAnsi="Times New Roman" w:cs="Times New Roman"/>
          <w:sz w:val="28"/>
          <w:szCs w:val="28"/>
          <w:lang w:val="uk-UA"/>
        </w:rPr>
        <w:t>а</w:t>
      </w:r>
      <w:r w:rsidR="00B0521A" w:rsidRPr="00B0521A">
        <w:rPr>
          <w:rFonts w:ascii="Times New Roman" w:hAnsi="Times New Roman" w:cs="Times New Roman"/>
          <w:sz w:val="28"/>
          <w:szCs w:val="28"/>
          <w:lang w:val="uk-UA"/>
        </w:rPr>
        <w:t>наліз</w:t>
      </w:r>
      <w:r w:rsidR="00B0521A">
        <w:rPr>
          <w:rFonts w:ascii="Times New Roman" w:hAnsi="Times New Roman" w:cs="Times New Roman"/>
          <w:sz w:val="28"/>
          <w:szCs w:val="28"/>
          <w:lang w:val="uk-UA"/>
        </w:rPr>
        <w:t>, п</w:t>
      </w:r>
      <w:r w:rsidR="00B0521A" w:rsidRPr="00B0521A">
        <w:rPr>
          <w:rFonts w:ascii="Times New Roman" w:hAnsi="Times New Roman" w:cs="Times New Roman"/>
          <w:sz w:val="28"/>
          <w:szCs w:val="28"/>
          <w:lang w:val="uk-UA"/>
        </w:rPr>
        <w:t>орівняння</w:t>
      </w:r>
      <w:r w:rsidR="00B0521A">
        <w:rPr>
          <w:rFonts w:ascii="Times New Roman" w:hAnsi="Times New Roman" w:cs="Times New Roman"/>
          <w:sz w:val="28"/>
          <w:szCs w:val="28"/>
          <w:lang w:val="uk-UA"/>
        </w:rPr>
        <w:t>, і</w:t>
      </w:r>
      <w:r w:rsidR="00B0521A" w:rsidRPr="00B0521A">
        <w:rPr>
          <w:rFonts w:ascii="Times New Roman" w:hAnsi="Times New Roman" w:cs="Times New Roman"/>
          <w:sz w:val="28"/>
          <w:szCs w:val="28"/>
          <w:lang w:val="uk-UA"/>
        </w:rPr>
        <w:t>нтерв’ювання</w:t>
      </w:r>
      <w:r w:rsidR="00B0521A">
        <w:rPr>
          <w:rFonts w:ascii="Times New Roman" w:hAnsi="Times New Roman" w:cs="Times New Roman"/>
          <w:sz w:val="28"/>
          <w:szCs w:val="28"/>
          <w:lang w:val="uk-UA"/>
        </w:rPr>
        <w:t>.</w:t>
      </w:r>
    </w:p>
    <w:p w:rsidR="00B0521A" w:rsidRDefault="00620285" w:rsidP="00B0521A">
      <w:pPr>
        <w:spacing w:after="0" w:line="360" w:lineRule="auto"/>
        <w:jc w:val="both"/>
        <w:rPr>
          <w:rFonts w:ascii="Times New Roman" w:hAnsi="Times New Roman" w:cs="Times New Roman"/>
          <w:sz w:val="28"/>
          <w:szCs w:val="28"/>
          <w:lang w:val="uk-UA"/>
        </w:rPr>
      </w:pPr>
      <w:r w:rsidRPr="00620285">
        <w:rPr>
          <w:rFonts w:ascii="Times New Roman" w:hAnsi="Times New Roman" w:cs="Times New Roman"/>
          <w:b/>
          <w:sz w:val="28"/>
          <w:szCs w:val="28"/>
          <w:lang w:val="uk-UA"/>
        </w:rPr>
        <w:t xml:space="preserve">Актуальність: </w:t>
      </w:r>
      <w:r w:rsidR="00B0521A" w:rsidRPr="00B0521A">
        <w:rPr>
          <w:rFonts w:ascii="Times New Roman" w:hAnsi="Times New Roman" w:cs="Times New Roman"/>
          <w:sz w:val="28"/>
          <w:szCs w:val="28"/>
          <w:lang w:val="uk-UA"/>
        </w:rPr>
        <w:t>Вивчення музеїв Миргорода є надзвичайно важливим для збереження та популяризації культурної спадщини міста, музеї роблять процес пізнання історії більш наочним та цікавим, вони є важливими туристичними об’єктами, які сприяють формуванню позитивного іміджу міста. Вивчення історії рідного краю через музейні експозиції сприяє формуванню почуття приналежності до місцевої громади, надихає та виховує почуття патріотизму.</w:t>
      </w:r>
    </w:p>
    <w:p w:rsidR="000B4B81" w:rsidRPr="00620285" w:rsidRDefault="000B4B81" w:rsidP="00B0521A">
      <w:pPr>
        <w:spacing w:after="0" w:line="360" w:lineRule="auto"/>
        <w:jc w:val="both"/>
        <w:rPr>
          <w:rFonts w:ascii="Times New Roman" w:hAnsi="Times New Roman" w:cs="Times New Roman"/>
          <w:sz w:val="28"/>
          <w:szCs w:val="28"/>
          <w:lang w:val="uk-UA"/>
        </w:rPr>
      </w:pPr>
      <w:r w:rsidRPr="000B4B81">
        <w:rPr>
          <w:rFonts w:ascii="Times New Roman" w:hAnsi="Times New Roman" w:cs="Times New Roman"/>
          <w:b/>
          <w:sz w:val="28"/>
          <w:szCs w:val="28"/>
          <w:lang w:val="uk-UA"/>
        </w:rPr>
        <w:t>Практичне значення</w:t>
      </w:r>
      <w:r>
        <w:rPr>
          <w:rFonts w:ascii="Times New Roman" w:hAnsi="Times New Roman" w:cs="Times New Roman"/>
          <w:sz w:val="28"/>
          <w:szCs w:val="28"/>
          <w:lang w:val="uk-UA"/>
        </w:rPr>
        <w:t xml:space="preserve"> роботи полягає у тому, що її </w:t>
      </w:r>
      <w:r w:rsidR="00B0521A">
        <w:rPr>
          <w:rFonts w:ascii="Times New Roman" w:hAnsi="Times New Roman" w:cs="Times New Roman"/>
          <w:sz w:val="28"/>
          <w:szCs w:val="28"/>
          <w:lang w:val="uk-UA"/>
        </w:rPr>
        <w:t xml:space="preserve">результати </w:t>
      </w:r>
      <w:r>
        <w:rPr>
          <w:rFonts w:ascii="Times New Roman" w:hAnsi="Times New Roman" w:cs="Times New Roman"/>
          <w:sz w:val="28"/>
          <w:szCs w:val="28"/>
          <w:lang w:val="uk-UA"/>
        </w:rPr>
        <w:t>можна використовувати під час складання екскурсійних маршрутів на тему «</w:t>
      </w:r>
      <w:r w:rsidR="00B0521A">
        <w:rPr>
          <w:rFonts w:ascii="Times New Roman" w:hAnsi="Times New Roman" w:cs="Times New Roman"/>
          <w:sz w:val="28"/>
          <w:szCs w:val="28"/>
          <w:lang w:val="uk-UA"/>
        </w:rPr>
        <w:t>Миргород мистецький</w:t>
      </w:r>
      <w:r>
        <w:rPr>
          <w:rFonts w:ascii="Times New Roman" w:hAnsi="Times New Roman" w:cs="Times New Roman"/>
          <w:sz w:val="28"/>
          <w:szCs w:val="28"/>
          <w:lang w:val="uk-UA"/>
        </w:rPr>
        <w:t>», «</w:t>
      </w:r>
      <w:r w:rsidR="00B0521A">
        <w:rPr>
          <w:rFonts w:ascii="Times New Roman" w:hAnsi="Times New Roman" w:cs="Times New Roman"/>
          <w:sz w:val="28"/>
          <w:szCs w:val="28"/>
          <w:lang w:val="uk-UA"/>
        </w:rPr>
        <w:t xml:space="preserve">Миргород прадавній», «Розвиток ремесел на </w:t>
      </w:r>
      <w:proofErr w:type="spellStart"/>
      <w:r w:rsidR="00B0521A">
        <w:rPr>
          <w:rFonts w:ascii="Times New Roman" w:hAnsi="Times New Roman" w:cs="Times New Roman"/>
          <w:sz w:val="28"/>
          <w:szCs w:val="28"/>
          <w:lang w:val="uk-UA"/>
        </w:rPr>
        <w:t>Миргородщині</w:t>
      </w:r>
      <w:proofErr w:type="spellEnd"/>
      <w:r w:rsidR="00B0521A">
        <w:rPr>
          <w:rFonts w:ascii="Times New Roman" w:hAnsi="Times New Roman" w:cs="Times New Roman"/>
          <w:sz w:val="28"/>
          <w:szCs w:val="28"/>
          <w:lang w:val="uk-UA"/>
        </w:rPr>
        <w:t>». Д</w:t>
      </w:r>
      <w:r>
        <w:rPr>
          <w:rFonts w:ascii="Times New Roman" w:hAnsi="Times New Roman" w:cs="Times New Roman"/>
          <w:sz w:val="28"/>
          <w:szCs w:val="28"/>
          <w:lang w:val="uk-UA"/>
        </w:rPr>
        <w:t xml:space="preserve">ана робота може бути </w:t>
      </w:r>
      <w:r w:rsidR="00B0521A">
        <w:rPr>
          <w:rFonts w:ascii="Times New Roman" w:hAnsi="Times New Roman" w:cs="Times New Roman"/>
          <w:sz w:val="28"/>
          <w:szCs w:val="28"/>
          <w:lang w:val="uk-UA"/>
        </w:rPr>
        <w:t xml:space="preserve">використана </w:t>
      </w:r>
      <w:r>
        <w:rPr>
          <w:rFonts w:ascii="Times New Roman" w:hAnsi="Times New Roman" w:cs="Times New Roman"/>
          <w:sz w:val="28"/>
          <w:szCs w:val="28"/>
          <w:lang w:val="uk-UA"/>
        </w:rPr>
        <w:t>на уроках і</w:t>
      </w:r>
      <w:r w:rsidR="00B0521A">
        <w:rPr>
          <w:rFonts w:ascii="Times New Roman" w:hAnsi="Times New Roman" w:cs="Times New Roman"/>
          <w:sz w:val="28"/>
          <w:szCs w:val="28"/>
          <w:lang w:val="uk-UA"/>
        </w:rPr>
        <w:t xml:space="preserve">сторії, </w:t>
      </w:r>
      <w:r w:rsidR="00B0521A">
        <w:rPr>
          <w:rFonts w:ascii="Times New Roman" w:hAnsi="Times New Roman" w:cs="Times New Roman"/>
          <w:sz w:val="28"/>
          <w:szCs w:val="28"/>
          <w:lang w:val="uk-UA"/>
        </w:rPr>
        <w:lastRenderedPageBreak/>
        <w:t>краєзнавства, мистецтва, на виховних і класних годинах, під час занять з профорієнтації.</w:t>
      </w:r>
    </w:p>
    <w:p w:rsidR="00B0521A" w:rsidRDefault="0027745C" w:rsidP="00B0521A">
      <w:pPr>
        <w:spacing w:after="0" w:line="360" w:lineRule="auto"/>
        <w:jc w:val="both"/>
        <w:rPr>
          <w:rFonts w:ascii="Times New Roman" w:hAnsi="Times New Roman" w:cs="Times New Roman"/>
          <w:sz w:val="28"/>
          <w:szCs w:val="28"/>
          <w:lang w:val="uk-UA"/>
        </w:rPr>
      </w:pPr>
      <w:r>
        <w:rPr>
          <w:rFonts w:ascii="Times New Roman" w:hAnsi="Times New Roman" w:cs="Times New Roman"/>
          <w:b/>
          <w:sz w:val="28"/>
          <w:szCs w:val="28"/>
          <w:lang w:val="uk-UA"/>
        </w:rPr>
        <w:t>Теоретична частина</w:t>
      </w:r>
      <w:r w:rsidR="009D3455">
        <w:rPr>
          <w:rFonts w:ascii="Times New Roman" w:hAnsi="Times New Roman" w:cs="Times New Roman"/>
          <w:b/>
          <w:sz w:val="28"/>
          <w:szCs w:val="28"/>
          <w:lang w:val="uk-UA"/>
        </w:rPr>
        <w:t>:</w:t>
      </w:r>
      <w:r>
        <w:rPr>
          <w:rFonts w:ascii="Times New Roman" w:hAnsi="Times New Roman" w:cs="Times New Roman"/>
          <w:sz w:val="28"/>
          <w:szCs w:val="28"/>
          <w:lang w:val="uk-UA"/>
        </w:rPr>
        <w:t xml:space="preserve"> </w:t>
      </w:r>
      <w:r w:rsidR="00B0521A">
        <w:rPr>
          <w:rFonts w:ascii="Times New Roman" w:hAnsi="Times New Roman" w:cs="Times New Roman"/>
          <w:sz w:val="28"/>
          <w:szCs w:val="28"/>
          <w:lang w:val="uk-UA"/>
        </w:rPr>
        <w:t>У</w:t>
      </w:r>
      <w:r w:rsidR="00B0521A" w:rsidRPr="00B0521A">
        <w:rPr>
          <w:rFonts w:ascii="Times New Roman" w:hAnsi="Times New Roman" w:cs="Times New Roman"/>
          <w:sz w:val="28"/>
          <w:szCs w:val="28"/>
          <w:lang w:val="uk-UA"/>
        </w:rPr>
        <w:t xml:space="preserve"> ході виконання роботи </w:t>
      </w:r>
      <w:r w:rsidR="00D55417">
        <w:rPr>
          <w:rFonts w:ascii="Times New Roman" w:hAnsi="Times New Roman" w:cs="Times New Roman"/>
          <w:sz w:val="28"/>
          <w:szCs w:val="28"/>
          <w:lang w:val="uk-UA"/>
        </w:rPr>
        <w:t>ми дослідили</w:t>
      </w:r>
      <w:r w:rsidR="00B0521A" w:rsidRPr="00B0521A">
        <w:rPr>
          <w:rFonts w:ascii="Times New Roman" w:hAnsi="Times New Roman" w:cs="Times New Roman"/>
          <w:sz w:val="28"/>
          <w:szCs w:val="28"/>
          <w:lang w:val="uk-UA"/>
        </w:rPr>
        <w:t xml:space="preserve"> туристичний потенціал Миргородського краєзнавчого музею імені Опанаса Сластьона,  Літературно-меморіального музею Давида </w:t>
      </w:r>
      <w:proofErr w:type="spellStart"/>
      <w:r w:rsidR="00B0521A" w:rsidRPr="00B0521A">
        <w:rPr>
          <w:rFonts w:ascii="Times New Roman" w:hAnsi="Times New Roman" w:cs="Times New Roman"/>
          <w:sz w:val="28"/>
          <w:szCs w:val="28"/>
          <w:lang w:val="uk-UA"/>
        </w:rPr>
        <w:t>Гурамішвілі</w:t>
      </w:r>
      <w:proofErr w:type="spellEnd"/>
      <w:r w:rsidR="00B0521A" w:rsidRPr="00B0521A">
        <w:rPr>
          <w:rFonts w:ascii="Times New Roman" w:hAnsi="Times New Roman" w:cs="Times New Roman"/>
          <w:sz w:val="28"/>
          <w:szCs w:val="28"/>
          <w:lang w:val="uk-UA"/>
        </w:rPr>
        <w:t>,  Кімнату дипломних робіт (музей кераміки) при Миргородській мистецькій школі імені Анатолія Коломійця і створено екскурсійний маршрут цими музеями.</w:t>
      </w:r>
      <w:r w:rsidR="00B0521A">
        <w:rPr>
          <w:rFonts w:ascii="Times New Roman" w:hAnsi="Times New Roman" w:cs="Times New Roman"/>
          <w:sz w:val="28"/>
          <w:szCs w:val="28"/>
          <w:lang w:val="uk-UA"/>
        </w:rPr>
        <w:t xml:space="preserve"> </w:t>
      </w:r>
    </w:p>
    <w:p w:rsidR="00964084" w:rsidRDefault="00B0521A" w:rsidP="00964084">
      <w:pPr>
        <w:spacing w:after="0" w:line="360" w:lineRule="auto"/>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w:t>
      </w:r>
      <w:r w:rsidR="009D3455">
        <w:rPr>
          <w:rFonts w:ascii="Times New Roman" w:hAnsi="Times New Roman" w:cs="Times New Roman"/>
          <w:sz w:val="28"/>
          <w:szCs w:val="28"/>
          <w:lang w:val="uk-UA"/>
        </w:rPr>
        <w:t>Спочатку була</w:t>
      </w:r>
      <w:r w:rsidR="00964084">
        <w:rPr>
          <w:rFonts w:ascii="Times New Roman" w:hAnsi="Times New Roman" w:cs="Times New Roman"/>
          <w:sz w:val="28"/>
          <w:szCs w:val="28"/>
          <w:lang w:val="uk-UA"/>
        </w:rPr>
        <w:t xml:space="preserve"> проаналізована джерельна база: дослідження та напрацювання відомої миргородської краєзнавці Г. Бабич, збірники наукових праць з історії </w:t>
      </w:r>
      <w:proofErr w:type="spellStart"/>
      <w:r w:rsidR="00964084">
        <w:rPr>
          <w:rFonts w:ascii="Times New Roman" w:hAnsi="Times New Roman" w:cs="Times New Roman"/>
          <w:sz w:val="28"/>
          <w:szCs w:val="28"/>
          <w:lang w:val="uk-UA"/>
        </w:rPr>
        <w:t>Миргородщини</w:t>
      </w:r>
      <w:proofErr w:type="spellEnd"/>
      <w:r w:rsidR="00964084">
        <w:rPr>
          <w:rFonts w:ascii="Times New Roman" w:hAnsi="Times New Roman" w:cs="Times New Roman"/>
          <w:sz w:val="28"/>
          <w:szCs w:val="28"/>
          <w:lang w:val="uk-UA"/>
        </w:rPr>
        <w:t>, у яких йшлося про діяльність миргородських музеїв, згадки про діяльність музеїв на с</w:t>
      </w:r>
      <w:r w:rsidR="009D3455">
        <w:rPr>
          <w:rFonts w:ascii="Times New Roman" w:hAnsi="Times New Roman" w:cs="Times New Roman"/>
          <w:sz w:val="28"/>
          <w:szCs w:val="28"/>
          <w:lang w:val="uk-UA"/>
        </w:rPr>
        <w:t>айті Миргородської міської ради та</w:t>
      </w:r>
      <w:r w:rsidR="00964084">
        <w:rPr>
          <w:rFonts w:ascii="Times New Roman" w:hAnsi="Times New Roman" w:cs="Times New Roman"/>
          <w:sz w:val="28"/>
          <w:szCs w:val="28"/>
          <w:lang w:val="uk-UA"/>
        </w:rPr>
        <w:t xml:space="preserve"> на різних інформаційних </w:t>
      </w:r>
      <w:proofErr w:type="spellStart"/>
      <w:r w:rsidR="00964084">
        <w:rPr>
          <w:rFonts w:ascii="Times New Roman" w:hAnsi="Times New Roman" w:cs="Times New Roman"/>
          <w:sz w:val="28"/>
          <w:szCs w:val="28"/>
          <w:lang w:val="uk-UA"/>
        </w:rPr>
        <w:t>інтернет</w:t>
      </w:r>
      <w:proofErr w:type="spellEnd"/>
      <w:r w:rsidR="00964084">
        <w:rPr>
          <w:rFonts w:ascii="Times New Roman" w:hAnsi="Times New Roman" w:cs="Times New Roman"/>
          <w:sz w:val="28"/>
          <w:szCs w:val="28"/>
          <w:lang w:val="uk-UA"/>
        </w:rPr>
        <w:t xml:space="preserve"> платформах. Потім м</w:t>
      </w:r>
      <w:r>
        <w:rPr>
          <w:rFonts w:ascii="Times New Roman" w:hAnsi="Times New Roman" w:cs="Times New Roman"/>
          <w:sz w:val="28"/>
          <w:szCs w:val="28"/>
          <w:lang w:val="uk-UA"/>
        </w:rPr>
        <w:t>и здійс</w:t>
      </w:r>
      <w:r w:rsidR="00964084">
        <w:rPr>
          <w:rFonts w:ascii="Times New Roman" w:hAnsi="Times New Roman" w:cs="Times New Roman"/>
          <w:sz w:val="28"/>
          <w:szCs w:val="28"/>
          <w:lang w:val="uk-UA"/>
        </w:rPr>
        <w:t xml:space="preserve">нили </w:t>
      </w:r>
      <w:r>
        <w:rPr>
          <w:rFonts w:ascii="Times New Roman" w:hAnsi="Times New Roman" w:cs="Times New Roman"/>
          <w:sz w:val="28"/>
          <w:szCs w:val="28"/>
          <w:lang w:val="uk-UA"/>
        </w:rPr>
        <w:t>огляд музейних експонатів та експозицій, провели бесіди щодо історії розвитку музеїв з їх працівницями</w:t>
      </w:r>
      <w:r w:rsidR="00964084">
        <w:rPr>
          <w:rFonts w:ascii="Times New Roman" w:hAnsi="Times New Roman" w:cs="Times New Roman"/>
          <w:sz w:val="28"/>
          <w:szCs w:val="28"/>
          <w:lang w:val="uk-UA"/>
        </w:rPr>
        <w:t>. Нам стало відомо,</w:t>
      </w:r>
      <w:r w:rsidR="00964084" w:rsidRPr="00964084">
        <w:rPr>
          <w:rFonts w:ascii="Times New Roman" w:hAnsi="Times New Roman" w:cs="Times New Roman"/>
          <w:sz w:val="28"/>
          <w:szCs w:val="28"/>
          <w:lang w:val="uk-UA"/>
        </w:rPr>
        <w:t xml:space="preserve"> що у краєзнавчому музеї </w:t>
      </w:r>
      <w:r w:rsidR="009D3455">
        <w:rPr>
          <w:rFonts w:ascii="Times New Roman" w:hAnsi="Times New Roman" w:cs="Times New Roman"/>
          <w:sz w:val="28"/>
          <w:szCs w:val="28"/>
          <w:lang w:val="uk-UA"/>
        </w:rPr>
        <w:t xml:space="preserve">          </w:t>
      </w:r>
      <w:r w:rsidR="00964084" w:rsidRPr="00964084">
        <w:rPr>
          <w:rFonts w:ascii="Times New Roman" w:hAnsi="Times New Roman" w:cs="Times New Roman"/>
          <w:sz w:val="28"/>
          <w:szCs w:val="28"/>
          <w:lang w:val="uk-UA"/>
        </w:rPr>
        <w:t xml:space="preserve">ім. О. Сластьона </w:t>
      </w:r>
      <w:r w:rsidR="009D3455">
        <w:rPr>
          <w:rFonts w:ascii="Times New Roman" w:hAnsi="Times New Roman" w:cs="Times New Roman"/>
          <w:sz w:val="28"/>
          <w:szCs w:val="28"/>
          <w:lang w:val="uk-UA"/>
        </w:rPr>
        <w:t>понад 15 тис.</w:t>
      </w:r>
      <w:r w:rsidR="00964084">
        <w:rPr>
          <w:rFonts w:ascii="Times New Roman" w:hAnsi="Times New Roman" w:cs="Times New Roman"/>
          <w:sz w:val="28"/>
          <w:szCs w:val="28"/>
          <w:lang w:val="uk-UA"/>
        </w:rPr>
        <w:t xml:space="preserve"> експонатів, які </w:t>
      </w:r>
      <w:r w:rsidR="00964084" w:rsidRPr="00964084">
        <w:rPr>
          <w:rFonts w:ascii="Times New Roman" w:hAnsi="Times New Roman" w:cs="Times New Roman"/>
          <w:sz w:val="28"/>
          <w:szCs w:val="28"/>
          <w:lang w:val="uk-UA"/>
        </w:rPr>
        <w:t>поділяються на речові, писемні, нумізматичні, художні, природничо-історичні, науково-технічні, меморіальн</w:t>
      </w:r>
      <w:r w:rsidR="00964084">
        <w:rPr>
          <w:rFonts w:ascii="Times New Roman" w:hAnsi="Times New Roman" w:cs="Times New Roman"/>
          <w:sz w:val="28"/>
          <w:szCs w:val="28"/>
          <w:lang w:val="uk-UA"/>
        </w:rPr>
        <w:t>і; о</w:t>
      </w:r>
      <w:r w:rsidR="00964084" w:rsidRPr="00964084">
        <w:rPr>
          <w:rFonts w:ascii="Times New Roman" w:hAnsi="Times New Roman" w:cs="Times New Roman"/>
          <w:sz w:val="28"/>
          <w:szCs w:val="28"/>
          <w:lang w:val="uk-UA"/>
        </w:rPr>
        <w:t xml:space="preserve">дним із основних напрямків діяльності </w:t>
      </w:r>
      <w:proofErr w:type="spellStart"/>
      <w:r w:rsidR="00964084" w:rsidRPr="00964084">
        <w:rPr>
          <w:rFonts w:ascii="Times New Roman" w:hAnsi="Times New Roman" w:cs="Times New Roman"/>
          <w:sz w:val="28"/>
          <w:szCs w:val="28"/>
          <w:lang w:val="uk-UA"/>
        </w:rPr>
        <w:t>Літера</w:t>
      </w:r>
      <w:r w:rsidR="009D3455">
        <w:rPr>
          <w:rFonts w:ascii="Times New Roman" w:hAnsi="Times New Roman" w:cs="Times New Roman"/>
          <w:sz w:val="28"/>
          <w:szCs w:val="28"/>
          <w:lang w:val="uk-UA"/>
        </w:rPr>
        <w:t>турно-мемораліального</w:t>
      </w:r>
      <w:proofErr w:type="spellEnd"/>
      <w:r w:rsidR="009D3455">
        <w:rPr>
          <w:rFonts w:ascii="Times New Roman" w:hAnsi="Times New Roman" w:cs="Times New Roman"/>
          <w:sz w:val="28"/>
          <w:szCs w:val="28"/>
          <w:lang w:val="uk-UA"/>
        </w:rPr>
        <w:t xml:space="preserve"> музею </w:t>
      </w:r>
      <w:r w:rsidR="00964084" w:rsidRPr="00964084">
        <w:rPr>
          <w:rFonts w:ascii="Times New Roman" w:hAnsi="Times New Roman" w:cs="Times New Roman"/>
          <w:sz w:val="28"/>
          <w:szCs w:val="28"/>
          <w:lang w:val="uk-UA"/>
        </w:rPr>
        <w:t xml:space="preserve">Д. </w:t>
      </w:r>
      <w:proofErr w:type="spellStart"/>
      <w:r w:rsidR="00964084" w:rsidRPr="00964084">
        <w:rPr>
          <w:rFonts w:ascii="Times New Roman" w:hAnsi="Times New Roman" w:cs="Times New Roman"/>
          <w:sz w:val="28"/>
          <w:szCs w:val="28"/>
          <w:lang w:val="uk-UA"/>
        </w:rPr>
        <w:t>Гурамішвілі</w:t>
      </w:r>
      <w:proofErr w:type="spellEnd"/>
      <w:r w:rsidR="009D3455">
        <w:rPr>
          <w:rFonts w:ascii="Times New Roman" w:hAnsi="Times New Roman" w:cs="Times New Roman"/>
          <w:sz w:val="28"/>
          <w:szCs w:val="28"/>
          <w:lang w:val="uk-UA"/>
        </w:rPr>
        <w:t xml:space="preserve"> є</w:t>
      </w:r>
      <w:r w:rsidR="00964084" w:rsidRPr="00964084">
        <w:rPr>
          <w:rFonts w:ascii="Times New Roman" w:hAnsi="Times New Roman" w:cs="Times New Roman"/>
          <w:sz w:val="28"/>
          <w:szCs w:val="28"/>
          <w:lang w:val="uk-UA"/>
        </w:rPr>
        <w:t xml:space="preserve"> налагодження різноманітних контактів у сфері українсько-грузинських відносин (допомога грузинських друзів у формуванні та поповненні експозиції і</w:t>
      </w:r>
      <w:r w:rsidR="009D3455">
        <w:rPr>
          <w:rFonts w:ascii="Times New Roman" w:hAnsi="Times New Roman" w:cs="Times New Roman"/>
          <w:sz w:val="28"/>
          <w:szCs w:val="28"/>
          <w:lang w:val="uk-UA"/>
        </w:rPr>
        <w:t xml:space="preserve"> фондів музею, зв'язки з</w:t>
      </w:r>
      <w:r w:rsidR="00964084" w:rsidRPr="00964084">
        <w:rPr>
          <w:rFonts w:ascii="Times New Roman" w:hAnsi="Times New Roman" w:cs="Times New Roman"/>
          <w:sz w:val="28"/>
          <w:szCs w:val="28"/>
          <w:lang w:val="uk-UA"/>
        </w:rPr>
        <w:t xml:space="preserve"> музеями Грузії, публікації наукових працівників музею Д.</w:t>
      </w:r>
      <w:r w:rsidR="00D55417">
        <w:rPr>
          <w:rFonts w:ascii="Times New Roman" w:hAnsi="Times New Roman" w:cs="Times New Roman"/>
          <w:sz w:val="28"/>
          <w:szCs w:val="28"/>
          <w:lang w:val="uk-UA"/>
        </w:rPr>
        <w:t xml:space="preserve"> </w:t>
      </w:r>
      <w:proofErr w:type="spellStart"/>
      <w:r w:rsidR="00964084" w:rsidRPr="00964084">
        <w:rPr>
          <w:rFonts w:ascii="Times New Roman" w:hAnsi="Times New Roman" w:cs="Times New Roman"/>
          <w:sz w:val="28"/>
          <w:szCs w:val="28"/>
          <w:lang w:val="uk-UA"/>
        </w:rPr>
        <w:t>Гурамішвілі</w:t>
      </w:r>
      <w:proofErr w:type="spellEnd"/>
      <w:r w:rsidR="00964084" w:rsidRPr="00964084">
        <w:rPr>
          <w:rFonts w:ascii="Times New Roman" w:hAnsi="Times New Roman" w:cs="Times New Roman"/>
          <w:sz w:val="28"/>
          <w:szCs w:val="28"/>
          <w:lang w:val="uk-UA"/>
        </w:rPr>
        <w:t xml:space="preserve"> у груз</w:t>
      </w:r>
      <w:r w:rsidR="009D3455">
        <w:rPr>
          <w:rFonts w:ascii="Times New Roman" w:hAnsi="Times New Roman" w:cs="Times New Roman"/>
          <w:sz w:val="28"/>
          <w:szCs w:val="28"/>
          <w:lang w:val="uk-UA"/>
        </w:rPr>
        <w:t xml:space="preserve">инських періодичних виданнях, </w:t>
      </w:r>
      <w:r w:rsidR="00964084" w:rsidRPr="00964084">
        <w:rPr>
          <w:rFonts w:ascii="Times New Roman" w:hAnsi="Times New Roman" w:cs="Times New Roman"/>
          <w:sz w:val="28"/>
          <w:szCs w:val="28"/>
          <w:lang w:val="uk-UA"/>
        </w:rPr>
        <w:t xml:space="preserve">спільні масові заходи, приїзди грузинських гостей до музею та поїздки працівників музею у Грузію, зв'язки музею </w:t>
      </w:r>
      <w:r w:rsidR="009D3455">
        <w:rPr>
          <w:rFonts w:ascii="Times New Roman" w:hAnsi="Times New Roman" w:cs="Times New Roman"/>
          <w:sz w:val="28"/>
          <w:szCs w:val="28"/>
          <w:lang w:val="uk-UA"/>
        </w:rPr>
        <w:t xml:space="preserve">з нащадками </w:t>
      </w:r>
      <w:r w:rsidR="00964084" w:rsidRPr="00964084">
        <w:rPr>
          <w:rFonts w:ascii="Times New Roman" w:hAnsi="Times New Roman" w:cs="Times New Roman"/>
          <w:sz w:val="28"/>
          <w:szCs w:val="28"/>
          <w:lang w:val="uk-UA"/>
        </w:rPr>
        <w:t xml:space="preserve">Д. </w:t>
      </w:r>
      <w:proofErr w:type="spellStart"/>
      <w:r w:rsidR="00964084" w:rsidRPr="00964084">
        <w:rPr>
          <w:rFonts w:ascii="Times New Roman" w:hAnsi="Times New Roman" w:cs="Times New Roman"/>
          <w:sz w:val="28"/>
          <w:szCs w:val="28"/>
          <w:lang w:val="uk-UA"/>
        </w:rPr>
        <w:t>Гурамішвілі</w:t>
      </w:r>
      <w:proofErr w:type="spellEnd"/>
      <w:r w:rsidR="00964084" w:rsidRPr="00964084">
        <w:rPr>
          <w:rFonts w:ascii="Times New Roman" w:hAnsi="Times New Roman" w:cs="Times New Roman"/>
          <w:sz w:val="28"/>
          <w:szCs w:val="28"/>
          <w:lang w:val="uk-UA"/>
        </w:rPr>
        <w:t>)</w:t>
      </w:r>
      <w:r w:rsidR="00964084">
        <w:rPr>
          <w:rFonts w:ascii="Times New Roman" w:hAnsi="Times New Roman" w:cs="Times New Roman"/>
          <w:sz w:val="28"/>
          <w:szCs w:val="28"/>
          <w:lang w:val="uk-UA"/>
        </w:rPr>
        <w:t>; о</w:t>
      </w:r>
      <w:r w:rsidR="00964084" w:rsidRPr="00964084">
        <w:rPr>
          <w:rFonts w:ascii="Times New Roman" w:hAnsi="Times New Roman" w:cs="Times New Roman"/>
          <w:sz w:val="28"/>
          <w:szCs w:val="28"/>
          <w:lang w:val="uk-UA"/>
        </w:rPr>
        <w:t>сновним завдання</w:t>
      </w:r>
      <w:r w:rsidR="00964084">
        <w:rPr>
          <w:rFonts w:ascii="Times New Roman" w:hAnsi="Times New Roman" w:cs="Times New Roman"/>
          <w:sz w:val="28"/>
          <w:szCs w:val="28"/>
          <w:lang w:val="uk-UA"/>
        </w:rPr>
        <w:t>м Кімнати дипломних робіт (музею</w:t>
      </w:r>
      <w:r w:rsidR="00964084" w:rsidRPr="00964084">
        <w:rPr>
          <w:rFonts w:ascii="Times New Roman" w:hAnsi="Times New Roman" w:cs="Times New Roman"/>
          <w:sz w:val="28"/>
          <w:szCs w:val="28"/>
          <w:lang w:val="uk-UA"/>
        </w:rPr>
        <w:t xml:space="preserve"> кераміки) при Миргородській мистецькій школі імені Анатолія Коломійця є збереження та популяризація творчих робіт студентів, працівників та випускників Миргородського фахового коледжу ім. М. Гог</w:t>
      </w:r>
      <w:r w:rsidR="00964084">
        <w:rPr>
          <w:rFonts w:ascii="Times New Roman" w:hAnsi="Times New Roman" w:cs="Times New Roman"/>
          <w:sz w:val="28"/>
          <w:szCs w:val="28"/>
          <w:lang w:val="uk-UA"/>
        </w:rPr>
        <w:t>оля Національного університету «</w:t>
      </w:r>
      <w:r w:rsidR="00964084" w:rsidRPr="00964084">
        <w:rPr>
          <w:rFonts w:ascii="Times New Roman" w:hAnsi="Times New Roman" w:cs="Times New Roman"/>
          <w:sz w:val="28"/>
          <w:szCs w:val="28"/>
          <w:lang w:val="uk-UA"/>
        </w:rPr>
        <w:t>Полтавська по</w:t>
      </w:r>
      <w:r w:rsidR="00964084">
        <w:rPr>
          <w:rFonts w:ascii="Times New Roman" w:hAnsi="Times New Roman" w:cs="Times New Roman"/>
          <w:sz w:val="28"/>
          <w:szCs w:val="28"/>
          <w:lang w:val="uk-UA"/>
        </w:rPr>
        <w:t>літехніка імені Юрія Кондратюка»</w:t>
      </w:r>
      <w:r w:rsidR="00D55417">
        <w:rPr>
          <w:rFonts w:ascii="Times New Roman" w:hAnsi="Times New Roman" w:cs="Times New Roman"/>
          <w:sz w:val="28"/>
          <w:szCs w:val="28"/>
          <w:lang w:val="uk-UA"/>
        </w:rPr>
        <w:t>, представлення різноманітни</w:t>
      </w:r>
      <w:r w:rsidR="009D3455">
        <w:rPr>
          <w:rFonts w:ascii="Times New Roman" w:hAnsi="Times New Roman" w:cs="Times New Roman"/>
          <w:sz w:val="28"/>
          <w:szCs w:val="28"/>
          <w:lang w:val="uk-UA"/>
        </w:rPr>
        <w:t>х</w:t>
      </w:r>
      <w:r w:rsidR="00D55417">
        <w:rPr>
          <w:rFonts w:ascii="Times New Roman" w:hAnsi="Times New Roman" w:cs="Times New Roman"/>
          <w:sz w:val="28"/>
          <w:szCs w:val="28"/>
          <w:lang w:val="uk-UA"/>
        </w:rPr>
        <w:t xml:space="preserve"> керамічних </w:t>
      </w:r>
      <w:r w:rsidR="009D3455">
        <w:rPr>
          <w:rFonts w:ascii="Times New Roman" w:hAnsi="Times New Roman" w:cs="Times New Roman"/>
          <w:sz w:val="28"/>
          <w:szCs w:val="28"/>
          <w:lang w:val="uk-UA"/>
        </w:rPr>
        <w:t>виробів та</w:t>
      </w:r>
      <w:r w:rsidR="00D55417">
        <w:rPr>
          <w:rFonts w:ascii="Times New Roman" w:hAnsi="Times New Roman" w:cs="Times New Roman"/>
          <w:sz w:val="28"/>
          <w:szCs w:val="28"/>
          <w:lang w:val="uk-UA"/>
        </w:rPr>
        <w:t xml:space="preserve"> їх інтеграція в інтер’єр</w:t>
      </w:r>
      <w:r w:rsidR="009D3455">
        <w:rPr>
          <w:rFonts w:ascii="Times New Roman" w:hAnsi="Times New Roman" w:cs="Times New Roman"/>
          <w:sz w:val="28"/>
          <w:szCs w:val="28"/>
          <w:lang w:val="uk-UA"/>
        </w:rPr>
        <w:t xml:space="preserve"> сучасних будинків</w:t>
      </w:r>
      <w:r w:rsidR="00D55417">
        <w:rPr>
          <w:rFonts w:ascii="Times New Roman" w:hAnsi="Times New Roman" w:cs="Times New Roman"/>
          <w:sz w:val="28"/>
          <w:szCs w:val="28"/>
          <w:lang w:val="uk-UA"/>
        </w:rPr>
        <w:t xml:space="preserve">. </w:t>
      </w:r>
    </w:p>
    <w:p w:rsidR="00D55417" w:rsidRDefault="00D55417" w:rsidP="00964084">
      <w:pPr>
        <w:spacing w:after="0" w:line="360" w:lineRule="auto"/>
        <w:jc w:val="both"/>
        <w:rPr>
          <w:rFonts w:ascii="Times New Roman" w:hAnsi="Times New Roman" w:cs="Times New Roman"/>
          <w:sz w:val="28"/>
          <w:szCs w:val="28"/>
          <w:lang w:val="uk-UA"/>
        </w:rPr>
      </w:pPr>
      <w:r>
        <w:rPr>
          <w:rFonts w:ascii="Times New Roman" w:hAnsi="Times New Roman" w:cs="Times New Roman"/>
          <w:sz w:val="28"/>
          <w:szCs w:val="28"/>
          <w:lang w:val="uk-UA"/>
        </w:rPr>
        <w:lastRenderedPageBreak/>
        <w:t xml:space="preserve">     Ми дізнались, </w:t>
      </w:r>
      <w:r w:rsidR="009D3455">
        <w:rPr>
          <w:rFonts w:ascii="Times New Roman" w:hAnsi="Times New Roman" w:cs="Times New Roman"/>
          <w:sz w:val="28"/>
          <w:szCs w:val="28"/>
          <w:lang w:val="uk-UA"/>
        </w:rPr>
        <w:t xml:space="preserve">що </w:t>
      </w:r>
      <w:r>
        <w:rPr>
          <w:rFonts w:ascii="Times New Roman" w:hAnsi="Times New Roman" w:cs="Times New Roman"/>
          <w:sz w:val="28"/>
          <w:szCs w:val="28"/>
          <w:lang w:val="uk-UA"/>
        </w:rPr>
        <w:t xml:space="preserve">вартість квитків відносно невелика (20 </w:t>
      </w:r>
      <w:proofErr w:type="spellStart"/>
      <w:r>
        <w:rPr>
          <w:rFonts w:ascii="Times New Roman" w:hAnsi="Times New Roman" w:cs="Times New Roman"/>
          <w:sz w:val="28"/>
          <w:szCs w:val="28"/>
          <w:lang w:val="uk-UA"/>
        </w:rPr>
        <w:t>грн</w:t>
      </w:r>
      <w:proofErr w:type="spellEnd"/>
      <w:r>
        <w:rPr>
          <w:rFonts w:ascii="Times New Roman" w:hAnsi="Times New Roman" w:cs="Times New Roman"/>
          <w:sz w:val="28"/>
          <w:szCs w:val="28"/>
          <w:lang w:val="uk-UA"/>
        </w:rPr>
        <w:t xml:space="preserve"> дитячий квиток і 40 </w:t>
      </w:r>
      <w:proofErr w:type="spellStart"/>
      <w:r>
        <w:rPr>
          <w:rFonts w:ascii="Times New Roman" w:hAnsi="Times New Roman" w:cs="Times New Roman"/>
          <w:sz w:val="28"/>
          <w:szCs w:val="28"/>
          <w:lang w:val="uk-UA"/>
        </w:rPr>
        <w:t>грн</w:t>
      </w:r>
      <w:proofErr w:type="spellEnd"/>
      <w:r>
        <w:rPr>
          <w:rFonts w:ascii="Times New Roman" w:hAnsi="Times New Roman" w:cs="Times New Roman"/>
          <w:sz w:val="28"/>
          <w:szCs w:val="28"/>
          <w:lang w:val="uk-UA"/>
        </w:rPr>
        <w:t xml:space="preserve"> – для дорослих), що в наш час досить важливо, адже висока вартість квитків може стати перепоною для відвідування музеїв. У кожному музеї пропонують послуги екскурсовода, дозволяють фотографуватись біля експонатів, а у </w:t>
      </w:r>
      <w:proofErr w:type="spellStart"/>
      <w:r>
        <w:rPr>
          <w:rFonts w:ascii="Times New Roman" w:hAnsi="Times New Roman" w:cs="Times New Roman"/>
          <w:sz w:val="28"/>
          <w:szCs w:val="28"/>
          <w:lang w:val="uk-UA"/>
        </w:rPr>
        <w:t>Літературно-мемораліальному</w:t>
      </w:r>
      <w:proofErr w:type="spellEnd"/>
      <w:r>
        <w:rPr>
          <w:rFonts w:ascii="Times New Roman" w:hAnsi="Times New Roman" w:cs="Times New Roman"/>
          <w:sz w:val="28"/>
          <w:szCs w:val="28"/>
          <w:lang w:val="uk-UA"/>
        </w:rPr>
        <w:t xml:space="preserve"> музеї</w:t>
      </w:r>
      <w:r w:rsidRPr="00964084">
        <w:rPr>
          <w:rFonts w:ascii="Times New Roman" w:hAnsi="Times New Roman" w:cs="Times New Roman"/>
          <w:sz w:val="28"/>
          <w:szCs w:val="28"/>
          <w:lang w:val="uk-UA"/>
        </w:rPr>
        <w:t xml:space="preserve"> ім. Д. </w:t>
      </w:r>
      <w:proofErr w:type="spellStart"/>
      <w:r w:rsidRPr="00964084">
        <w:rPr>
          <w:rFonts w:ascii="Times New Roman" w:hAnsi="Times New Roman" w:cs="Times New Roman"/>
          <w:sz w:val="28"/>
          <w:szCs w:val="28"/>
          <w:lang w:val="uk-UA"/>
        </w:rPr>
        <w:t>Гурамішвілі</w:t>
      </w:r>
      <w:proofErr w:type="spellEnd"/>
      <w:r>
        <w:rPr>
          <w:rFonts w:ascii="Times New Roman" w:hAnsi="Times New Roman" w:cs="Times New Roman"/>
          <w:sz w:val="28"/>
          <w:szCs w:val="28"/>
          <w:lang w:val="uk-UA"/>
        </w:rPr>
        <w:t xml:space="preserve"> навіть можна приміряти грузинський національний костюм</w:t>
      </w:r>
      <w:r w:rsidR="009D3455">
        <w:rPr>
          <w:rFonts w:ascii="Times New Roman" w:hAnsi="Times New Roman" w:cs="Times New Roman"/>
          <w:sz w:val="28"/>
          <w:szCs w:val="28"/>
          <w:lang w:val="uk-UA"/>
        </w:rPr>
        <w:t>. Музеї пропонують</w:t>
      </w:r>
      <w:r w:rsidRPr="00D55417">
        <w:rPr>
          <w:rFonts w:ascii="Times New Roman" w:hAnsi="Times New Roman" w:cs="Times New Roman"/>
          <w:sz w:val="28"/>
          <w:szCs w:val="28"/>
          <w:lang w:val="uk-UA"/>
        </w:rPr>
        <w:t xml:space="preserve"> цікаві майстер класи для дітей та дорослих, </w:t>
      </w:r>
      <w:proofErr w:type="spellStart"/>
      <w:r w:rsidR="00C8474F">
        <w:rPr>
          <w:rFonts w:ascii="Times New Roman" w:hAnsi="Times New Roman" w:cs="Times New Roman"/>
          <w:sz w:val="28"/>
          <w:szCs w:val="28"/>
          <w:lang w:val="uk-UA"/>
        </w:rPr>
        <w:t>квести</w:t>
      </w:r>
      <w:proofErr w:type="spellEnd"/>
      <w:r w:rsidR="00C8474F">
        <w:rPr>
          <w:rFonts w:ascii="Times New Roman" w:hAnsi="Times New Roman" w:cs="Times New Roman"/>
          <w:sz w:val="28"/>
          <w:szCs w:val="28"/>
          <w:lang w:val="uk-UA"/>
        </w:rPr>
        <w:t xml:space="preserve">, </w:t>
      </w:r>
      <w:r w:rsidRPr="00D55417">
        <w:rPr>
          <w:rFonts w:ascii="Times New Roman" w:hAnsi="Times New Roman" w:cs="Times New Roman"/>
          <w:sz w:val="28"/>
          <w:szCs w:val="28"/>
          <w:lang w:val="uk-UA"/>
        </w:rPr>
        <w:t>тут постійно проводять різноманітні освітні та творчі заходи.</w:t>
      </w:r>
      <w:r w:rsidR="00C8474F">
        <w:rPr>
          <w:rFonts w:ascii="Times New Roman" w:hAnsi="Times New Roman" w:cs="Times New Roman"/>
          <w:sz w:val="28"/>
          <w:szCs w:val="28"/>
          <w:lang w:val="uk-UA"/>
        </w:rPr>
        <w:t xml:space="preserve"> </w:t>
      </w:r>
    </w:p>
    <w:p w:rsidR="001A1FC5" w:rsidRDefault="001F0612" w:rsidP="006E0183">
      <w:pPr>
        <w:pStyle w:val="cvgsua"/>
        <w:spacing w:line="360" w:lineRule="auto"/>
        <w:rPr>
          <w:sz w:val="28"/>
          <w:szCs w:val="28"/>
          <w:lang w:val="uk-UA"/>
        </w:rPr>
      </w:pPr>
      <w:r w:rsidRPr="001F0612">
        <w:rPr>
          <w:b/>
          <w:sz w:val="28"/>
          <w:szCs w:val="28"/>
          <w:lang w:val="uk-UA"/>
        </w:rPr>
        <w:t xml:space="preserve">      Висновки та результати дослідження</w:t>
      </w:r>
      <w:r w:rsidRPr="00A85098">
        <w:rPr>
          <w:b/>
          <w:sz w:val="28"/>
          <w:szCs w:val="28"/>
          <w:lang w:val="uk-UA"/>
        </w:rPr>
        <w:t>:</w:t>
      </w:r>
      <w:r w:rsidRPr="00255674">
        <w:rPr>
          <w:b/>
          <w:sz w:val="28"/>
          <w:szCs w:val="28"/>
          <w:lang w:val="uk-UA"/>
        </w:rPr>
        <w:t xml:space="preserve"> </w:t>
      </w:r>
      <w:r>
        <w:rPr>
          <w:sz w:val="28"/>
          <w:szCs w:val="28"/>
          <w:lang w:val="uk-UA"/>
        </w:rPr>
        <w:t xml:space="preserve"> </w:t>
      </w:r>
    </w:p>
    <w:p w:rsidR="00D55417" w:rsidRDefault="004C6733" w:rsidP="00D55417">
      <w:pPr>
        <w:pStyle w:val="cvgsua"/>
        <w:spacing w:line="360" w:lineRule="auto"/>
        <w:jc w:val="both"/>
        <w:rPr>
          <w:sz w:val="28"/>
          <w:szCs w:val="28"/>
          <w:lang w:val="uk-UA"/>
        </w:rPr>
      </w:pPr>
      <w:r>
        <w:rPr>
          <w:sz w:val="28"/>
          <w:szCs w:val="28"/>
          <w:lang w:val="uk-UA"/>
        </w:rPr>
        <w:t xml:space="preserve">    </w:t>
      </w:r>
      <w:r w:rsidR="00C8474F">
        <w:rPr>
          <w:sz w:val="28"/>
          <w:szCs w:val="28"/>
          <w:lang w:val="uk-UA"/>
        </w:rPr>
        <w:t>У</w:t>
      </w:r>
      <w:r w:rsidR="00D55417" w:rsidRPr="00D55417">
        <w:rPr>
          <w:sz w:val="28"/>
          <w:szCs w:val="28"/>
          <w:lang w:val="uk-UA"/>
        </w:rPr>
        <w:t xml:space="preserve"> ході виконання роботи було досліджено туристичний потенціал</w:t>
      </w:r>
      <w:r w:rsidR="00C8474F">
        <w:rPr>
          <w:sz w:val="28"/>
          <w:szCs w:val="28"/>
          <w:lang w:val="uk-UA"/>
        </w:rPr>
        <w:t xml:space="preserve"> музеїв, розташованих в центральній частині міста:</w:t>
      </w:r>
      <w:r w:rsidR="00D55417" w:rsidRPr="00D55417">
        <w:rPr>
          <w:sz w:val="28"/>
          <w:szCs w:val="28"/>
          <w:lang w:val="uk-UA"/>
        </w:rPr>
        <w:t xml:space="preserve"> Миргородського краєзнавчого музею імені Опанаса Сластьона,  Літературно-меморіального музею Давида </w:t>
      </w:r>
      <w:proofErr w:type="spellStart"/>
      <w:r w:rsidR="00D55417" w:rsidRPr="00D55417">
        <w:rPr>
          <w:sz w:val="28"/>
          <w:szCs w:val="28"/>
          <w:lang w:val="uk-UA"/>
        </w:rPr>
        <w:t>Гурамішвілі</w:t>
      </w:r>
      <w:proofErr w:type="spellEnd"/>
      <w:r w:rsidR="00D55417" w:rsidRPr="00D55417">
        <w:rPr>
          <w:sz w:val="28"/>
          <w:szCs w:val="28"/>
          <w:lang w:val="uk-UA"/>
        </w:rPr>
        <w:t>,  Кімнату дипломних робіт (музей кераміки) при Миргородській мистецькій школі імені Анатолія Коломійця і створено екскурсійний маршрут цими музеями.</w:t>
      </w:r>
      <w:r w:rsidR="00C8474F">
        <w:rPr>
          <w:sz w:val="28"/>
          <w:szCs w:val="28"/>
          <w:lang w:val="uk-UA"/>
        </w:rPr>
        <w:t xml:space="preserve"> Всі музеї мають власну неповторну історію створення, солідну добірку цікавих, іноді рідкісних експонатів, надають послуги екскурсоводів, прокату костюмів (Літературно-меморіальний музей</w:t>
      </w:r>
      <w:r w:rsidR="00C8474F" w:rsidRPr="00D55417">
        <w:rPr>
          <w:sz w:val="28"/>
          <w:szCs w:val="28"/>
          <w:lang w:val="uk-UA"/>
        </w:rPr>
        <w:t xml:space="preserve"> Давида </w:t>
      </w:r>
      <w:proofErr w:type="spellStart"/>
      <w:r w:rsidR="00C8474F" w:rsidRPr="00D55417">
        <w:rPr>
          <w:sz w:val="28"/>
          <w:szCs w:val="28"/>
          <w:lang w:val="uk-UA"/>
        </w:rPr>
        <w:t>Гурамішвілі</w:t>
      </w:r>
      <w:proofErr w:type="spellEnd"/>
      <w:r w:rsidR="00C8474F">
        <w:rPr>
          <w:sz w:val="28"/>
          <w:szCs w:val="28"/>
          <w:lang w:val="uk-UA"/>
        </w:rPr>
        <w:t xml:space="preserve">). Музеї, які досліджувались, постійно проводять різноманітні цікаві заходи, виставки, зустрічі, майстер класи, </w:t>
      </w:r>
      <w:proofErr w:type="spellStart"/>
      <w:r w:rsidR="00C8474F">
        <w:rPr>
          <w:sz w:val="28"/>
          <w:szCs w:val="28"/>
          <w:lang w:val="uk-UA"/>
        </w:rPr>
        <w:t>квести</w:t>
      </w:r>
      <w:proofErr w:type="spellEnd"/>
      <w:r w:rsidR="00C8474F">
        <w:rPr>
          <w:sz w:val="28"/>
          <w:szCs w:val="28"/>
          <w:lang w:val="uk-UA"/>
        </w:rPr>
        <w:t xml:space="preserve">. Розроблено туристичний маршрут для </w:t>
      </w:r>
      <w:r w:rsidR="009D3455">
        <w:rPr>
          <w:sz w:val="28"/>
          <w:szCs w:val="28"/>
          <w:lang w:val="uk-UA"/>
        </w:rPr>
        <w:t xml:space="preserve">зручності планування </w:t>
      </w:r>
      <w:r w:rsidR="00C8474F">
        <w:rPr>
          <w:sz w:val="28"/>
          <w:szCs w:val="28"/>
          <w:lang w:val="uk-UA"/>
        </w:rPr>
        <w:t>їх відвідування.</w:t>
      </w:r>
    </w:p>
    <w:p w:rsidR="00D55417" w:rsidRPr="00D55417" w:rsidRDefault="00C8474F" w:rsidP="00D55417">
      <w:pPr>
        <w:pStyle w:val="cvgsua"/>
        <w:spacing w:line="360" w:lineRule="auto"/>
        <w:jc w:val="both"/>
        <w:rPr>
          <w:sz w:val="28"/>
          <w:szCs w:val="28"/>
          <w:lang w:val="uk-UA"/>
        </w:rPr>
      </w:pPr>
      <w:r>
        <w:rPr>
          <w:sz w:val="28"/>
          <w:szCs w:val="28"/>
          <w:lang w:val="uk-UA"/>
        </w:rPr>
        <w:t xml:space="preserve">      Отже, можемо зробити висновок, що миргородські музеї мають високий туристичний потенціал, так як вони володіють чудовою колекцією музейних фондів, пропонують послуги, які можуть додатково зацікавити туристів (прокат костюмів, екскурсоводи, заходи та майстер класи), знаходяться в центральній частині міста і мають невисоку вартість вхідних квитків.</w:t>
      </w:r>
      <w:r w:rsidR="00230BC1">
        <w:rPr>
          <w:sz w:val="28"/>
          <w:szCs w:val="28"/>
          <w:lang w:val="uk-UA"/>
        </w:rPr>
        <w:t xml:space="preserve">    </w:t>
      </w:r>
      <w:r>
        <w:rPr>
          <w:sz w:val="28"/>
          <w:szCs w:val="28"/>
          <w:lang w:val="uk-UA"/>
        </w:rPr>
        <w:t xml:space="preserve">  </w:t>
      </w:r>
    </w:p>
    <w:p w:rsidR="005D0096" w:rsidRPr="005B4D5A" w:rsidRDefault="00C8474F" w:rsidP="00C8474F">
      <w:pPr>
        <w:pStyle w:val="cvgsua"/>
        <w:spacing w:line="360" w:lineRule="auto"/>
        <w:jc w:val="both"/>
        <w:rPr>
          <w:b/>
          <w:sz w:val="28"/>
          <w:szCs w:val="28"/>
          <w:lang w:val="uk-UA"/>
        </w:rPr>
      </w:pPr>
      <w:r>
        <w:rPr>
          <w:sz w:val="28"/>
          <w:szCs w:val="28"/>
          <w:lang w:val="uk-UA"/>
        </w:rPr>
        <w:t xml:space="preserve">     </w:t>
      </w:r>
      <w:r w:rsidR="00D55417" w:rsidRPr="00D55417">
        <w:rPr>
          <w:sz w:val="28"/>
          <w:szCs w:val="28"/>
          <w:lang w:val="uk-UA"/>
        </w:rPr>
        <w:t xml:space="preserve">Дана робота може бути продовжена, так як у Миргороді є ще музеї,  </w:t>
      </w:r>
      <w:r>
        <w:rPr>
          <w:sz w:val="28"/>
          <w:szCs w:val="28"/>
          <w:lang w:val="uk-UA"/>
        </w:rPr>
        <w:t>я</w:t>
      </w:r>
      <w:r w:rsidR="00D55417" w:rsidRPr="00D55417">
        <w:rPr>
          <w:sz w:val="28"/>
          <w:szCs w:val="28"/>
          <w:lang w:val="uk-UA"/>
        </w:rPr>
        <w:t>кі варто відвідати та дослідити</w:t>
      </w:r>
      <w:r>
        <w:rPr>
          <w:sz w:val="28"/>
          <w:szCs w:val="28"/>
          <w:lang w:val="uk-UA"/>
        </w:rPr>
        <w:t>.</w:t>
      </w:r>
    </w:p>
    <w:sectPr w:rsidR="005D0096" w:rsidRPr="005B4D5A" w:rsidSect="00376DE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302F2A"/>
    <w:multiLevelType w:val="hybridMultilevel"/>
    <w:tmpl w:val="73CE1EEA"/>
    <w:lvl w:ilvl="0" w:tplc="71A66B44">
      <w:numFmt w:val="bullet"/>
      <w:lvlText w:val="-"/>
      <w:lvlJc w:val="left"/>
      <w:pPr>
        <w:ind w:left="720" w:hanging="360"/>
      </w:pPr>
      <w:rPr>
        <w:rFonts w:ascii="Times New Roman" w:eastAsiaTheme="minorEastAsia"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27801EDB"/>
    <w:multiLevelType w:val="multilevel"/>
    <w:tmpl w:val="DE12D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2F0584"/>
    <w:multiLevelType w:val="hybridMultilevel"/>
    <w:tmpl w:val="7682CF92"/>
    <w:lvl w:ilvl="0" w:tplc="53AED5BE">
      <w:numFmt w:val="bullet"/>
      <w:lvlText w:val="-"/>
      <w:lvlJc w:val="left"/>
      <w:pPr>
        <w:ind w:left="720" w:hanging="360"/>
      </w:pPr>
      <w:rPr>
        <w:rFonts w:ascii="Times New Roman" w:eastAsiaTheme="minorEastAsia"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66B218C5"/>
    <w:multiLevelType w:val="hybridMultilevel"/>
    <w:tmpl w:val="EEA6DC9E"/>
    <w:lvl w:ilvl="0" w:tplc="4CDE6362">
      <w:start w:val="1"/>
      <w:numFmt w:val="bullet"/>
      <w:lvlText w:val="-"/>
      <w:lvlJc w:val="left"/>
      <w:pPr>
        <w:tabs>
          <w:tab w:val="num" w:pos="720"/>
        </w:tabs>
        <w:ind w:left="720" w:hanging="360"/>
      </w:pPr>
      <w:rPr>
        <w:rFonts w:ascii="Times New Roman" w:hAnsi="Times New Roman" w:hint="default"/>
      </w:rPr>
    </w:lvl>
    <w:lvl w:ilvl="1" w:tplc="43AEEDA8" w:tentative="1">
      <w:start w:val="1"/>
      <w:numFmt w:val="bullet"/>
      <w:lvlText w:val="-"/>
      <w:lvlJc w:val="left"/>
      <w:pPr>
        <w:tabs>
          <w:tab w:val="num" w:pos="1440"/>
        </w:tabs>
        <w:ind w:left="1440" w:hanging="360"/>
      </w:pPr>
      <w:rPr>
        <w:rFonts w:ascii="Times New Roman" w:hAnsi="Times New Roman" w:hint="default"/>
      </w:rPr>
    </w:lvl>
    <w:lvl w:ilvl="2" w:tplc="D4A2CF12" w:tentative="1">
      <w:start w:val="1"/>
      <w:numFmt w:val="bullet"/>
      <w:lvlText w:val="-"/>
      <w:lvlJc w:val="left"/>
      <w:pPr>
        <w:tabs>
          <w:tab w:val="num" w:pos="2160"/>
        </w:tabs>
        <w:ind w:left="2160" w:hanging="360"/>
      </w:pPr>
      <w:rPr>
        <w:rFonts w:ascii="Times New Roman" w:hAnsi="Times New Roman" w:hint="default"/>
      </w:rPr>
    </w:lvl>
    <w:lvl w:ilvl="3" w:tplc="744AB55E" w:tentative="1">
      <w:start w:val="1"/>
      <w:numFmt w:val="bullet"/>
      <w:lvlText w:val="-"/>
      <w:lvlJc w:val="left"/>
      <w:pPr>
        <w:tabs>
          <w:tab w:val="num" w:pos="2880"/>
        </w:tabs>
        <w:ind w:left="2880" w:hanging="360"/>
      </w:pPr>
      <w:rPr>
        <w:rFonts w:ascii="Times New Roman" w:hAnsi="Times New Roman" w:hint="default"/>
      </w:rPr>
    </w:lvl>
    <w:lvl w:ilvl="4" w:tplc="7354DAEC" w:tentative="1">
      <w:start w:val="1"/>
      <w:numFmt w:val="bullet"/>
      <w:lvlText w:val="-"/>
      <w:lvlJc w:val="left"/>
      <w:pPr>
        <w:tabs>
          <w:tab w:val="num" w:pos="3600"/>
        </w:tabs>
        <w:ind w:left="3600" w:hanging="360"/>
      </w:pPr>
      <w:rPr>
        <w:rFonts w:ascii="Times New Roman" w:hAnsi="Times New Roman" w:hint="default"/>
      </w:rPr>
    </w:lvl>
    <w:lvl w:ilvl="5" w:tplc="14C65A08" w:tentative="1">
      <w:start w:val="1"/>
      <w:numFmt w:val="bullet"/>
      <w:lvlText w:val="-"/>
      <w:lvlJc w:val="left"/>
      <w:pPr>
        <w:tabs>
          <w:tab w:val="num" w:pos="4320"/>
        </w:tabs>
        <w:ind w:left="4320" w:hanging="360"/>
      </w:pPr>
      <w:rPr>
        <w:rFonts w:ascii="Times New Roman" w:hAnsi="Times New Roman" w:hint="default"/>
      </w:rPr>
    </w:lvl>
    <w:lvl w:ilvl="6" w:tplc="49F48B90" w:tentative="1">
      <w:start w:val="1"/>
      <w:numFmt w:val="bullet"/>
      <w:lvlText w:val="-"/>
      <w:lvlJc w:val="left"/>
      <w:pPr>
        <w:tabs>
          <w:tab w:val="num" w:pos="5040"/>
        </w:tabs>
        <w:ind w:left="5040" w:hanging="360"/>
      </w:pPr>
      <w:rPr>
        <w:rFonts w:ascii="Times New Roman" w:hAnsi="Times New Roman" w:hint="default"/>
      </w:rPr>
    </w:lvl>
    <w:lvl w:ilvl="7" w:tplc="86805280" w:tentative="1">
      <w:start w:val="1"/>
      <w:numFmt w:val="bullet"/>
      <w:lvlText w:val="-"/>
      <w:lvlJc w:val="left"/>
      <w:pPr>
        <w:tabs>
          <w:tab w:val="num" w:pos="5760"/>
        </w:tabs>
        <w:ind w:left="5760" w:hanging="360"/>
      </w:pPr>
      <w:rPr>
        <w:rFonts w:ascii="Times New Roman" w:hAnsi="Times New Roman" w:hint="default"/>
      </w:rPr>
    </w:lvl>
    <w:lvl w:ilvl="8" w:tplc="546C2A44" w:tentative="1">
      <w:start w:val="1"/>
      <w:numFmt w:val="bullet"/>
      <w:lvlText w:val="-"/>
      <w:lvlJc w:val="left"/>
      <w:pPr>
        <w:tabs>
          <w:tab w:val="num" w:pos="6480"/>
        </w:tabs>
        <w:ind w:left="6480" w:hanging="360"/>
      </w:pPr>
      <w:rPr>
        <w:rFonts w:ascii="Times New Roman" w:hAnsi="Times New Roman" w:hint="default"/>
      </w:rPr>
    </w:lvl>
  </w:abstractNum>
  <w:abstractNum w:abstractNumId="4">
    <w:nsid w:val="683C044E"/>
    <w:multiLevelType w:val="multilevel"/>
    <w:tmpl w:val="86862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7C141B"/>
    <w:rsid w:val="000B4B81"/>
    <w:rsid w:val="001207A7"/>
    <w:rsid w:val="001A1FC5"/>
    <w:rsid w:val="001F0612"/>
    <w:rsid w:val="00230BC1"/>
    <w:rsid w:val="002534AD"/>
    <w:rsid w:val="00255674"/>
    <w:rsid w:val="00270A55"/>
    <w:rsid w:val="0027745C"/>
    <w:rsid w:val="00376DE4"/>
    <w:rsid w:val="003E247A"/>
    <w:rsid w:val="004C6733"/>
    <w:rsid w:val="004E1A9C"/>
    <w:rsid w:val="005B4D5A"/>
    <w:rsid w:val="005D0096"/>
    <w:rsid w:val="00620285"/>
    <w:rsid w:val="00694A97"/>
    <w:rsid w:val="006E0183"/>
    <w:rsid w:val="00753B68"/>
    <w:rsid w:val="007A6F8B"/>
    <w:rsid w:val="007C141B"/>
    <w:rsid w:val="008D761A"/>
    <w:rsid w:val="009461C4"/>
    <w:rsid w:val="00964084"/>
    <w:rsid w:val="009D3455"/>
    <w:rsid w:val="00A85098"/>
    <w:rsid w:val="00B0521A"/>
    <w:rsid w:val="00B563CA"/>
    <w:rsid w:val="00B56FDC"/>
    <w:rsid w:val="00C8474F"/>
    <w:rsid w:val="00C85B86"/>
    <w:rsid w:val="00C96E5A"/>
    <w:rsid w:val="00D55417"/>
    <w:rsid w:val="00D74156"/>
    <w:rsid w:val="00DE1AFB"/>
    <w:rsid w:val="00DF2E33"/>
    <w:rsid w:val="00E6369F"/>
    <w:rsid w:val="00F87DB2"/>
    <w:rsid w:val="00FE62B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6DE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D0096"/>
    <w:rPr>
      <w:color w:val="0000FF" w:themeColor="hyperlink"/>
      <w:u w:val="single"/>
    </w:rPr>
  </w:style>
  <w:style w:type="paragraph" w:styleId="a4">
    <w:name w:val="Normal (Web)"/>
    <w:basedOn w:val="a"/>
    <w:uiPriority w:val="99"/>
    <w:semiHidden/>
    <w:unhideWhenUsed/>
    <w:rsid w:val="0027745C"/>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customStyle="1" w:styleId="oypena">
    <w:name w:val="oypena"/>
    <w:basedOn w:val="a0"/>
    <w:rsid w:val="00F87DB2"/>
  </w:style>
  <w:style w:type="paragraph" w:customStyle="1" w:styleId="cvgsua">
    <w:name w:val="cvgsua"/>
    <w:basedOn w:val="a"/>
    <w:rsid w:val="00F87DB2"/>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F87DB2"/>
    <w:pPr>
      <w:ind w:left="720"/>
      <w:contextualSpacing/>
    </w:pPr>
  </w:style>
</w:styles>
</file>

<file path=word/webSettings.xml><?xml version="1.0" encoding="utf-8"?>
<w:webSettings xmlns:r="http://schemas.openxmlformats.org/officeDocument/2006/relationships" xmlns:w="http://schemas.openxmlformats.org/wordprocessingml/2006/main">
  <w:divs>
    <w:div w:id="54743231">
      <w:bodyDiv w:val="1"/>
      <w:marLeft w:val="0"/>
      <w:marRight w:val="0"/>
      <w:marTop w:val="0"/>
      <w:marBottom w:val="0"/>
      <w:divBdr>
        <w:top w:val="none" w:sz="0" w:space="0" w:color="auto"/>
        <w:left w:val="none" w:sz="0" w:space="0" w:color="auto"/>
        <w:bottom w:val="none" w:sz="0" w:space="0" w:color="auto"/>
        <w:right w:val="none" w:sz="0" w:space="0" w:color="auto"/>
      </w:divBdr>
    </w:div>
    <w:div w:id="101808181">
      <w:bodyDiv w:val="1"/>
      <w:marLeft w:val="0"/>
      <w:marRight w:val="0"/>
      <w:marTop w:val="0"/>
      <w:marBottom w:val="0"/>
      <w:divBdr>
        <w:top w:val="none" w:sz="0" w:space="0" w:color="auto"/>
        <w:left w:val="none" w:sz="0" w:space="0" w:color="auto"/>
        <w:bottom w:val="none" w:sz="0" w:space="0" w:color="auto"/>
        <w:right w:val="none" w:sz="0" w:space="0" w:color="auto"/>
      </w:divBdr>
      <w:divsChild>
        <w:div w:id="1826900100">
          <w:marLeft w:val="547"/>
          <w:marRight w:val="0"/>
          <w:marTop w:val="115"/>
          <w:marBottom w:val="0"/>
          <w:divBdr>
            <w:top w:val="none" w:sz="0" w:space="0" w:color="auto"/>
            <w:left w:val="none" w:sz="0" w:space="0" w:color="auto"/>
            <w:bottom w:val="none" w:sz="0" w:space="0" w:color="auto"/>
            <w:right w:val="none" w:sz="0" w:space="0" w:color="auto"/>
          </w:divBdr>
        </w:div>
      </w:divsChild>
    </w:div>
    <w:div w:id="128743402">
      <w:bodyDiv w:val="1"/>
      <w:marLeft w:val="0"/>
      <w:marRight w:val="0"/>
      <w:marTop w:val="0"/>
      <w:marBottom w:val="0"/>
      <w:divBdr>
        <w:top w:val="none" w:sz="0" w:space="0" w:color="auto"/>
        <w:left w:val="none" w:sz="0" w:space="0" w:color="auto"/>
        <w:bottom w:val="none" w:sz="0" w:space="0" w:color="auto"/>
        <w:right w:val="none" w:sz="0" w:space="0" w:color="auto"/>
      </w:divBdr>
      <w:divsChild>
        <w:div w:id="1747803166">
          <w:marLeft w:val="547"/>
          <w:marRight w:val="0"/>
          <w:marTop w:val="115"/>
          <w:marBottom w:val="0"/>
          <w:divBdr>
            <w:top w:val="none" w:sz="0" w:space="0" w:color="auto"/>
            <w:left w:val="none" w:sz="0" w:space="0" w:color="auto"/>
            <w:bottom w:val="none" w:sz="0" w:space="0" w:color="auto"/>
            <w:right w:val="none" w:sz="0" w:space="0" w:color="auto"/>
          </w:divBdr>
        </w:div>
        <w:div w:id="70083013">
          <w:marLeft w:val="547"/>
          <w:marRight w:val="0"/>
          <w:marTop w:val="115"/>
          <w:marBottom w:val="0"/>
          <w:divBdr>
            <w:top w:val="none" w:sz="0" w:space="0" w:color="auto"/>
            <w:left w:val="none" w:sz="0" w:space="0" w:color="auto"/>
            <w:bottom w:val="none" w:sz="0" w:space="0" w:color="auto"/>
            <w:right w:val="none" w:sz="0" w:space="0" w:color="auto"/>
          </w:divBdr>
        </w:div>
        <w:div w:id="1521165318">
          <w:marLeft w:val="547"/>
          <w:marRight w:val="0"/>
          <w:marTop w:val="115"/>
          <w:marBottom w:val="0"/>
          <w:divBdr>
            <w:top w:val="none" w:sz="0" w:space="0" w:color="auto"/>
            <w:left w:val="none" w:sz="0" w:space="0" w:color="auto"/>
            <w:bottom w:val="none" w:sz="0" w:space="0" w:color="auto"/>
            <w:right w:val="none" w:sz="0" w:space="0" w:color="auto"/>
          </w:divBdr>
        </w:div>
      </w:divsChild>
    </w:div>
    <w:div w:id="207108417">
      <w:bodyDiv w:val="1"/>
      <w:marLeft w:val="0"/>
      <w:marRight w:val="0"/>
      <w:marTop w:val="0"/>
      <w:marBottom w:val="0"/>
      <w:divBdr>
        <w:top w:val="none" w:sz="0" w:space="0" w:color="auto"/>
        <w:left w:val="none" w:sz="0" w:space="0" w:color="auto"/>
        <w:bottom w:val="none" w:sz="0" w:space="0" w:color="auto"/>
        <w:right w:val="none" w:sz="0" w:space="0" w:color="auto"/>
      </w:divBdr>
    </w:div>
    <w:div w:id="223024688">
      <w:bodyDiv w:val="1"/>
      <w:marLeft w:val="0"/>
      <w:marRight w:val="0"/>
      <w:marTop w:val="0"/>
      <w:marBottom w:val="0"/>
      <w:divBdr>
        <w:top w:val="none" w:sz="0" w:space="0" w:color="auto"/>
        <w:left w:val="none" w:sz="0" w:space="0" w:color="auto"/>
        <w:bottom w:val="none" w:sz="0" w:space="0" w:color="auto"/>
        <w:right w:val="none" w:sz="0" w:space="0" w:color="auto"/>
      </w:divBdr>
    </w:div>
    <w:div w:id="282032823">
      <w:bodyDiv w:val="1"/>
      <w:marLeft w:val="0"/>
      <w:marRight w:val="0"/>
      <w:marTop w:val="0"/>
      <w:marBottom w:val="0"/>
      <w:divBdr>
        <w:top w:val="none" w:sz="0" w:space="0" w:color="auto"/>
        <w:left w:val="none" w:sz="0" w:space="0" w:color="auto"/>
        <w:bottom w:val="none" w:sz="0" w:space="0" w:color="auto"/>
        <w:right w:val="none" w:sz="0" w:space="0" w:color="auto"/>
      </w:divBdr>
    </w:div>
    <w:div w:id="294799882">
      <w:bodyDiv w:val="1"/>
      <w:marLeft w:val="0"/>
      <w:marRight w:val="0"/>
      <w:marTop w:val="0"/>
      <w:marBottom w:val="0"/>
      <w:divBdr>
        <w:top w:val="none" w:sz="0" w:space="0" w:color="auto"/>
        <w:left w:val="none" w:sz="0" w:space="0" w:color="auto"/>
        <w:bottom w:val="none" w:sz="0" w:space="0" w:color="auto"/>
        <w:right w:val="none" w:sz="0" w:space="0" w:color="auto"/>
      </w:divBdr>
    </w:div>
    <w:div w:id="366105360">
      <w:bodyDiv w:val="1"/>
      <w:marLeft w:val="0"/>
      <w:marRight w:val="0"/>
      <w:marTop w:val="0"/>
      <w:marBottom w:val="0"/>
      <w:divBdr>
        <w:top w:val="none" w:sz="0" w:space="0" w:color="auto"/>
        <w:left w:val="none" w:sz="0" w:space="0" w:color="auto"/>
        <w:bottom w:val="none" w:sz="0" w:space="0" w:color="auto"/>
        <w:right w:val="none" w:sz="0" w:space="0" w:color="auto"/>
      </w:divBdr>
      <w:divsChild>
        <w:div w:id="1545680061">
          <w:marLeft w:val="547"/>
          <w:marRight w:val="0"/>
          <w:marTop w:val="115"/>
          <w:marBottom w:val="0"/>
          <w:divBdr>
            <w:top w:val="none" w:sz="0" w:space="0" w:color="auto"/>
            <w:left w:val="none" w:sz="0" w:space="0" w:color="auto"/>
            <w:bottom w:val="none" w:sz="0" w:space="0" w:color="auto"/>
            <w:right w:val="none" w:sz="0" w:space="0" w:color="auto"/>
          </w:divBdr>
        </w:div>
        <w:div w:id="1420833404">
          <w:marLeft w:val="547"/>
          <w:marRight w:val="0"/>
          <w:marTop w:val="115"/>
          <w:marBottom w:val="0"/>
          <w:divBdr>
            <w:top w:val="none" w:sz="0" w:space="0" w:color="auto"/>
            <w:left w:val="none" w:sz="0" w:space="0" w:color="auto"/>
            <w:bottom w:val="none" w:sz="0" w:space="0" w:color="auto"/>
            <w:right w:val="none" w:sz="0" w:space="0" w:color="auto"/>
          </w:divBdr>
        </w:div>
        <w:div w:id="1487472704">
          <w:marLeft w:val="547"/>
          <w:marRight w:val="0"/>
          <w:marTop w:val="115"/>
          <w:marBottom w:val="0"/>
          <w:divBdr>
            <w:top w:val="none" w:sz="0" w:space="0" w:color="auto"/>
            <w:left w:val="none" w:sz="0" w:space="0" w:color="auto"/>
            <w:bottom w:val="none" w:sz="0" w:space="0" w:color="auto"/>
            <w:right w:val="none" w:sz="0" w:space="0" w:color="auto"/>
          </w:divBdr>
        </w:div>
      </w:divsChild>
    </w:div>
    <w:div w:id="370619440">
      <w:bodyDiv w:val="1"/>
      <w:marLeft w:val="0"/>
      <w:marRight w:val="0"/>
      <w:marTop w:val="0"/>
      <w:marBottom w:val="0"/>
      <w:divBdr>
        <w:top w:val="none" w:sz="0" w:space="0" w:color="auto"/>
        <w:left w:val="none" w:sz="0" w:space="0" w:color="auto"/>
        <w:bottom w:val="none" w:sz="0" w:space="0" w:color="auto"/>
        <w:right w:val="none" w:sz="0" w:space="0" w:color="auto"/>
      </w:divBdr>
    </w:div>
    <w:div w:id="415825936">
      <w:bodyDiv w:val="1"/>
      <w:marLeft w:val="0"/>
      <w:marRight w:val="0"/>
      <w:marTop w:val="0"/>
      <w:marBottom w:val="0"/>
      <w:divBdr>
        <w:top w:val="none" w:sz="0" w:space="0" w:color="auto"/>
        <w:left w:val="none" w:sz="0" w:space="0" w:color="auto"/>
        <w:bottom w:val="none" w:sz="0" w:space="0" w:color="auto"/>
        <w:right w:val="none" w:sz="0" w:space="0" w:color="auto"/>
      </w:divBdr>
    </w:div>
    <w:div w:id="468325010">
      <w:bodyDiv w:val="1"/>
      <w:marLeft w:val="0"/>
      <w:marRight w:val="0"/>
      <w:marTop w:val="0"/>
      <w:marBottom w:val="0"/>
      <w:divBdr>
        <w:top w:val="none" w:sz="0" w:space="0" w:color="auto"/>
        <w:left w:val="none" w:sz="0" w:space="0" w:color="auto"/>
        <w:bottom w:val="none" w:sz="0" w:space="0" w:color="auto"/>
        <w:right w:val="none" w:sz="0" w:space="0" w:color="auto"/>
      </w:divBdr>
    </w:div>
    <w:div w:id="702436814">
      <w:bodyDiv w:val="1"/>
      <w:marLeft w:val="0"/>
      <w:marRight w:val="0"/>
      <w:marTop w:val="0"/>
      <w:marBottom w:val="0"/>
      <w:divBdr>
        <w:top w:val="none" w:sz="0" w:space="0" w:color="auto"/>
        <w:left w:val="none" w:sz="0" w:space="0" w:color="auto"/>
        <w:bottom w:val="none" w:sz="0" w:space="0" w:color="auto"/>
        <w:right w:val="none" w:sz="0" w:space="0" w:color="auto"/>
      </w:divBdr>
    </w:div>
    <w:div w:id="738789940">
      <w:bodyDiv w:val="1"/>
      <w:marLeft w:val="0"/>
      <w:marRight w:val="0"/>
      <w:marTop w:val="0"/>
      <w:marBottom w:val="0"/>
      <w:divBdr>
        <w:top w:val="none" w:sz="0" w:space="0" w:color="auto"/>
        <w:left w:val="none" w:sz="0" w:space="0" w:color="auto"/>
        <w:bottom w:val="none" w:sz="0" w:space="0" w:color="auto"/>
        <w:right w:val="none" w:sz="0" w:space="0" w:color="auto"/>
      </w:divBdr>
    </w:div>
    <w:div w:id="760686361">
      <w:bodyDiv w:val="1"/>
      <w:marLeft w:val="0"/>
      <w:marRight w:val="0"/>
      <w:marTop w:val="0"/>
      <w:marBottom w:val="0"/>
      <w:divBdr>
        <w:top w:val="none" w:sz="0" w:space="0" w:color="auto"/>
        <w:left w:val="none" w:sz="0" w:space="0" w:color="auto"/>
        <w:bottom w:val="none" w:sz="0" w:space="0" w:color="auto"/>
        <w:right w:val="none" w:sz="0" w:space="0" w:color="auto"/>
      </w:divBdr>
    </w:div>
    <w:div w:id="891693839">
      <w:bodyDiv w:val="1"/>
      <w:marLeft w:val="0"/>
      <w:marRight w:val="0"/>
      <w:marTop w:val="0"/>
      <w:marBottom w:val="0"/>
      <w:divBdr>
        <w:top w:val="none" w:sz="0" w:space="0" w:color="auto"/>
        <w:left w:val="none" w:sz="0" w:space="0" w:color="auto"/>
        <w:bottom w:val="none" w:sz="0" w:space="0" w:color="auto"/>
        <w:right w:val="none" w:sz="0" w:space="0" w:color="auto"/>
      </w:divBdr>
      <w:divsChild>
        <w:div w:id="45498234">
          <w:marLeft w:val="0"/>
          <w:marRight w:val="0"/>
          <w:marTop w:val="0"/>
          <w:marBottom w:val="0"/>
          <w:divBdr>
            <w:top w:val="none" w:sz="0" w:space="0" w:color="auto"/>
            <w:left w:val="none" w:sz="0" w:space="0" w:color="auto"/>
            <w:bottom w:val="none" w:sz="0" w:space="0" w:color="auto"/>
            <w:right w:val="none" w:sz="0" w:space="0" w:color="auto"/>
          </w:divBdr>
          <w:divsChild>
            <w:div w:id="1154839775">
              <w:marLeft w:val="0"/>
              <w:marRight w:val="0"/>
              <w:marTop w:val="0"/>
              <w:marBottom w:val="0"/>
              <w:divBdr>
                <w:top w:val="none" w:sz="0" w:space="0" w:color="auto"/>
                <w:left w:val="none" w:sz="0" w:space="0" w:color="auto"/>
                <w:bottom w:val="none" w:sz="0" w:space="0" w:color="auto"/>
                <w:right w:val="none" w:sz="0" w:space="0" w:color="auto"/>
              </w:divBdr>
            </w:div>
            <w:div w:id="81641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719374">
      <w:bodyDiv w:val="1"/>
      <w:marLeft w:val="0"/>
      <w:marRight w:val="0"/>
      <w:marTop w:val="0"/>
      <w:marBottom w:val="0"/>
      <w:divBdr>
        <w:top w:val="none" w:sz="0" w:space="0" w:color="auto"/>
        <w:left w:val="none" w:sz="0" w:space="0" w:color="auto"/>
        <w:bottom w:val="none" w:sz="0" w:space="0" w:color="auto"/>
        <w:right w:val="none" w:sz="0" w:space="0" w:color="auto"/>
      </w:divBdr>
      <w:divsChild>
        <w:div w:id="155002637">
          <w:marLeft w:val="547"/>
          <w:marRight w:val="0"/>
          <w:marTop w:val="115"/>
          <w:marBottom w:val="0"/>
          <w:divBdr>
            <w:top w:val="none" w:sz="0" w:space="0" w:color="auto"/>
            <w:left w:val="none" w:sz="0" w:space="0" w:color="auto"/>
            <w:bottom w:val="none" w:sz="0" w:space="0" w:color="auto"/>
            <w:right w:val="none" w:sz="0" w:space="0" w:color="auto"/>
          </w:divBdr>
        </w:div>
        <w:div w:id="1075317757">
          <w:marLeft w:val="547"/>
          <w:marRight w:val="0"/>
          <w:marTop w:val="115"/>
          <w:marBottom w:val="0"/>
          <w:divBdr>
            <w:top w:val="none" w:sz="0" w:space="0" w:color="auto"/>
            <w:left w:val="none" w:sz="0" w:space="0" w:color="auto"/>
            <w:bottom w:val="none" w:sz="0" w:space="0" w:color="auto"/>
            <w:right w:val="none" w:sz="0" w:space="0" w:color="auto"/>
          </w:divBdr>
        </w:div>
        <w:div w:id="1655987204">
          <w:marLeft w:val="547"/>
          <w:marRight w:val="0"/>
          <w:marTop w:val="115"/>
          <w:marBottom w:val="0"/>
          <w:divBdr>
            <w:top w:val="none" w:sz="0" w:space="0" w:color="auto"/>
            <w:left w:val="none" w:sz="0" w:space="0" w:color="auto"/>
            <w:bottom w:val="none" w:sz="0" w:space="0" w:color="auto"/>
            <w:right w:val="none" w:sz="0" w:space="0" w:color="auto"/>
          </w:divBdr>
        </w:div>
      </w:divsChild>
    </w:div>
    <w:div w:id="948587596">
      <w:bodyDiv w:val="1"/>
      <w:marLeft w:val="0"/>
      <w:marRight w:val="0"/>
      <w:marTop w:val="0"/>
      <w:marBottom w:val="0"/>
      <w:divBdr>
        <w:top w:val="none" w:sz="0" w:space="0" w:color="auto"/>
        <w:left w:val="none" w:sz="0" w:space="0" w:color="auto"/>
        <w:bottom w:val="none" w:sz="0" w:space="0" w:color="auto"/>
        <w:right w:val="none" w:sz="0" w:space="0" w:color="auto"/>
      </w:divBdr>
    </w:div>
    <w:div w:id="989140119">
      <w:bodyDiv w:val="1"/>
      <w:marLeft w:val="0"/>
      <w:marRight w:val="0"/>
      <w:marTop w:val="0"/>
      <w:marBottom w:val="0"/>
      <w:divBdr>
        <w:top w:val="none" w:sz="0" w:space="0" w:color="auto"/>
        <w:left w:val="none" w:sz="0" w:space="0" w:color="auto"/>
        <w:bottom w:val="none" w:sz="0" w:space="0" w:color="auto"/>
        <w:right w:val="none" w:sz="0" w:space="0" w:color="auto"/>
      </w:divBdr>
    </w:div>
    <w:div w:id="1003632243">
      <w:bodyDiv w:val="1"/>
      <w:marLeft w:val="0"/>
      <w:marRight w:val="0"/>
      <w:marTop w:val="0"/>
      <w:marBottom w:val="0"/>
      <w:divBdr>
        <w:top w:val="none" w:sz="0" w:space="0" w:color="auto"/>
        <w:left w:val="none" w:sz="0" w:space="0" w:color="auto"/>
        <w:bottom w:val="none" w:sz="0" w:space="0" w:color="auto"/>
        <w:right w:val="none" w:sz="0" w:space="0" w:color="auto"/>
      </w:divBdr>
    </w:div>
    <w:div w:id="1032144556">
      <w:bodyDiv w:val="1"/>
      <w:marLeft w:val="0"/>
      <w:marRight w:val="0"/>
      <w:marTop w:val="0"/>
      <w:marBottom w:val="0"/>
      <w:divBdr>
        <w:top w:val="none" w:sz="0" w:space="0" w:color="auto"/>
        <w:left w:val="none" w:sz="0" w:space="0" w:color="auto"/>
        <w:bottom w:val="none" w:sz="0" w:space="0" w:color="auto"/>
        <w:right w:val="none" w:sz="0" w:space="0" w:color="auto"/>
      </w:divBdr>
    </w:div>
    <w:div w:id="1065444994">
      <w:bodyDiv w:val="1"/>
      <w:marLeft w:val="0"/>
      <w:marRight w:val="0"/>
      <w:marTop w:val="0"/>
      <w:marBottom w:val="0"/>
      <w:divBdr>
        <w:top w:val="none" w:sz="0" w:space="0" w:color="auto"/>
        <w:left w:val="none" w:sz="0" w:space="0" w:color="auto"/>
        <w:bottom w:val="none" w:sz="0" w:space="0" w:color="auto"/>
        <w:right w:val="none" w:sz="0" w:space="0" w:color="auto"/>
      </w:divBdr>
    </w:div>
    <w:div w:id="1085103077">
      <w:bodyDiv w:val="1"/>
      <w:marLeft w:val="0"/>
      <w:marRight w:val="0"/>
      <w:marTop w:val="0"/>
      <w:marBottom w:val="0"/>
      <w:divBdr>
        <w:top w:val="none" w:sz="0" w:space="0" w:color="auto"/>
        <w:left w:val="none" w:sz="0" w:space="0" w:color="auto"/>
        <w:bottom w:val="none" w:sz="0" w:space="0" w:color="auto"/>
        <w:right w:val="none" w:sz="0" w:space="0" w:color="auto"/>
      </w:divBdr>
      <w:divsChild>
        <w:div w:id="1566527248">
          <w:marLeft w:val="547"/>
          <w:marRight w:val="0"/>
          <w:marTop w:val="115"/>
          <w:marBottom w:val="0"/>
          <w:divBdr>
            <w:top w:val="none" w:sz="0" w:space="0" w:color="auto"/>
            <w:left w:val="none" w:sz="0" w:space="0" w:color="auto"/>
            <w:bottom w:val="none" w:sz="0" w:space="0" w:color="auto"/>
            <w:right w:val="none" w:sz="0" w:space="0" w:color="auto"/>
          </w:divBdr>
        </w:div>
        <w:div w:id="876892217">
          <w:marLeft w:val="547"/>
          <w:marRight w:val="0"/>
          <w:marTop w:val="115"/>
          <w:marBottom w:val="0"/>
          <w:divBdr>
            <w:top w:val="none" w:sz="0" w:space="0" w:color="auto"/>
            <w:left w:val="none" w:sz="0" w:space="0" w:color="auto"/>
            <w:bottom w:val="none" w:sz="0" w:space="0" w:color="auto"/>
            <w:right w:val="none" w:sz="0" w:space="0" w:color="auto"/>
          </w:divBdr>
        </w:div>
        <w:div w:id="1223298731">
          <w:marLeft w:val="547"/>
          <w:marRight w:val="0"/>
          <w:marTop w:val="115"/>
          <w:marBottom w:val="0"/>
          <w:divBdr>
            <w:top w:val="none" w:sz="0" w:space="0" w:color="auto"/>
            <w:left w:val="none" w:sz="0" w:space="0" w:color="auto"/>
            <w:bottom w:val="none" w:sz="0" w:space="0" w:color="auto"/>
            <w:right w:val="none" w:sz="0" w:space="0" w:color="auto"/>
          </w:divBdr>
        </w:div>
      </w:divsChild>
    </w:div>
    <w:div w:id="1099637136">
      <w:bodyDiv w:val="1"/>
      <w:marLeft w:val="0"/>
      <w:marRight w:val="0"/>
      <w:marTop w:val="0"/>
      <w:marBottom w:val="0"/>
      <w:divBdr>
        <w:top w:val="none" w:sz="0" w:space="0" w:color="auto"/>
        <w:left w:val="none" w:sz="0" w:space="0" w:color="auto"/>
        <w:bottom w:val="none" w:sz="0" w:space="0" w:color="auto"/>
        <w:right w:val="none" w:sz="0" w:space="0" w:color="auto"/>
      </w:divBdr>
    </w:div>
    <w:div w:id="1138374570">
      <w:bodyDiv w:val="1"/>
      <w:marLeft w:val="0"/>
      <w:marRight w:val="0"/>
      <w:marTop w:val="0"/>
      <w:marBottom w:val="0"/>
      <w:divBdr>
        <w:top w:val="none" w:sz="0" w:space="0" w:color="auto"/>
        <w:left w:val="none" w:sz="0" w:space="0" w:color="auto"/>
        <w:bottom w:val="none" w:sz="0" w:space="0" w:color="auto"/>
        <w:right w:val="none" w:sz="0" w:space="0" w:color="auto"/>
      </w:divBdr>
    </w:div>
    <w:div w:id="1170829651">
      <w:bodyDiv w:val="1"/>
      <w:marLeft w:val="0"/>
      <w:marRight w:val="0"/>
      <w:marTop w:val="0"/>
      <w:marBottom w:val="0"/>
      <w:divBdr>
        <w:top w:val="none" w:sz="0" w:space="0" w:color="auto"/>
        <w:left w:val="none" w:sz="0" w:space="0" w:color="auto"/>
        <w:bottom w:val="none" w:sz="0" w:space="0" w:color="auto"/>
        <w:right w:val="none" w:sz="0" w:space="0" w:color="auto"/>
      </w:divBdr>
      <w:divsChild>
        <w:div w:id="1167670172">
          <w:marLeft w:val="1224"/>
          <w:marRight w:val="0"/>
          <w:marTop w:val="0"/>
          <w:marBottom w:val="0"/>
          <w:divBdr>
            <w:top w:val="none" w:sz="0" w:space="0" w:color="auto"/>
            <w:left w:val="none" w:sz="0" w:space="0" w:color="auto"/>
            <w:bottom w:val="none" w:sz="0" w:space="0" w:color="auto"/>
            <w:right w:val="none" w:sz="0" w:space="0" w:color="auto"/>
          </w:divBdr>
        </w:div>
        <w:div w:id="1557424643">
          <w:marLeft w:val="1224"/>
          <w:marRight w:val="0"/>
          <w:marTop w:val="0"/>
          <w:marBottom w:val="0"/>
          <w:divBdr>
            <w:top w:val="none" w:sz="0" w:space="0" w:color="auto"/>
            <w:left w:val="none" w:sz="0" w:space="0" w:color="auto"/>
            <w:bottom w:val="none" w:sz="0" w:space="0" w:color="auto"/>
            <w:right w:val="none" w:sz="0" w:space="0" w:color="auto"/>
          </w:divBdr>
        </w:div>
        <w:div w:id="596334303">
          <w:marLeft w:val="1224"/>
          <w:marRight w:val="0"/>
          <w:marTop w:val="0"/>
          <w:marBottom w:val="0"/>
          <w:divBdr>
            <w:top w:val="none" w:sz="0" w:space="0" w:color="auto"/>
            <w:left w:val="none" w:sz="0" w:space="0" w:color="auto"/>
            <w:bottom w:val="none" w:sz="0" w:space="0" w:color="auto"/>
            <w:right w:val="none" w:sz="0" w:space="0" w:color="auto"/>
          </w:divBdr>
        </w:div>
      </w:divsChild>
    </w:div>
    <w:div w:id="1282805746">
      <w:bodyDiv w:val="1"/>
      <w:marLeft w:val="0"/>
      <w:marRight w:val="0"/>
      <w:marTop w:val="0"/>
      <w:marBottom w:val="0"/>
      <w:divBdr>
        <w:top w:val="none" w:sz="0" w:space="0" w:color="auto"/>
        <w:left w:val="none" w:sz="0" w:space="0" w:color="auto"/>
        <w:bottom w:val="none" w:sz="0" w:space="0" w:color="auto"/>
        <w:right w:val="none" w:sz="0" w:space="0" w:color="auto"/>
      </w:divBdr>
    </w:div>
    <w:div w:id="1307972988">
      <w:bodyDiv w:val="1"/>
      <w:marLeft w:val="0"/>
      <w:marRight w:val="0"/>
      <w:marTop w:val="0"/>
      <w:marBottom w:val="0"/>
      <w:divBdr>
        <w:top w:val="none" w:sz="0" w:space="0" w:color="auto"/>
        <w:left w:val="none" w:sz="0" w:space="0" w:color="auto"/>
        <w:bottom w:val="none" w:sz="0" w:space="0" w:color="auto"/>
        <w:right w:val="none" w:sz="0" w:space="0" w:color="auto"/>
      </w:divBdr>
    </w:div>
    <w:div w:id="1337928536">
      <w:bodyDiv w:val="1"/>
      <w:marLeft w:val="0"/>
      <w:marRight w:val="0"/>
      <w:marTop w:val="0"/>
      <w:marBottom w:val="0"/>
      <w:divBdr>
        <w:top w:val="none" w:sz="0" w:space="0" w:color="auto"/>
        <w:left w:val="none" w:sz="0" w:space="0" w:color="auto"/>
        <w:bottom w:val="none" w:sz="0" w:space="0" w:color="auto"/>
        <w:right w:val="none" w:sz="0" w:space="0" w:color="auto"/>
      </w:divBdr>
    </w:div>
    <w:div w:id="1471629131">
      <w:bodyDiv w:val="1"/>
      <w:marLeft w:val="0"/>
      <w:marRight w:val="0"/>
      <w:marTop w:val="0"/>
      <w:marBottom w:val="0"/>
      <w:divBdr>
        <w:top w:val="none" w:sz="0" w:space="0" w:color="auto"/>
        <w:left w:val="none" w:sz="0" w:space="0" w:color="auto"/>
        <w:bottom w:val="none" w:sz="0" w:space="0" w:color="auto"/>
        <w:right w:val="none" w:sz="0" w:space="0" w:color="auto"/>
      </w:divBdr>
    </w:div>
    <w:div w:id="1474057280">
      <w:bodyDiv w:val="1"/>
      <w:marLeft w:val="0"/>
      <w:marRight w:val="0"/>
      <w:marTop w:val="0"/>
      <w:marBottom w:val="0"/>
      <w:divBdr>
        <w:top w:val="none" w:sz="0" w:space="0" w:color="auto"/>
        <w:left w:val="none" w:sz="0" w:space="0" w:color="auto"/>
        <w:bottom w:val="none" w:sz="0" w:space="0" w:color="auto"/>
        <w:right w:val="none" w:sz="0" w:space="0" w:color="auto"/>
      </w:divBdr>
    </w:div>
    <w:div w:id="1544364504">
      <w:bodyDiv w:val="1"/>
      <w:marLeft w:val="0"/>
      <w:marRight w:val="0"/>
      <w:marTop w:val="0"/>
      <w:marBottom w:val="0"/>
      <w:divBdr>
        <w:top w:val="none" w:sz="0" w:space="0" w:color="auto"/>
        <w:left w:val="none" w:sz="0" w:space="0" w:color="auto"/>
        <w:bottom w:val="none" w:sz="0" w:space="0" w:color="auto"/>
        <w:right w:val="none" w:sz="0" w:space="0" w:color="auto"/>
      </w:divBdr>
    </w:div>
    <w:div w:id="1557429899">
      <w:bodyDiv w:val="1"/>
      <w:marLeft w:val="0"/>
      <w:marRight w:val="0"/>
      <w:marTop w:val="0"/>
      <w:marBottom w:val="0"/>
      <w:divBdr>
        <w:top w:val="none" w:sz="0" w:space="0" w:color="auto"/>
        <w:left w:val="none" w:sz="0" w:space="0" w:color="auto"/>
        <w:bottom w:val="none" w:sz="0" w:space="0" w:color="auto"/>
        <w:right w:val="none" w:sz="0" w:space="0" w:color="auto"/>
      </w:divBdr>
    </w:div>
    <w:div w:id="1559435514">
      <w:bodyDiv w:val="1"/>
      <w:marLeft w:val="0"/>
      <w:marRight w:val="0"/>
      <w:marTop w:val="0"/>
      <w:marBottom w:val="0"/>
      <w:divBdr>
        <w:top w:val="none" w:sz="0" w:space="0" w:color="auto"/>
        <w:left w:val="none" w:sz="0" w:space="0" w:color="auto"/>
        <w:bottom w:val="none" w:sz="0" w:space="0" w:color="auto"/>
        <w:right w:val="none" w:sz="0" w:space="0" w:color="auto"/>
      </w:divBdr>
    </w:div>
    <w:div w:id="1596593267">
      <w:bodyDiv w:val="1"/>
      <w:marLeft w:val="0"/>
      <w:marRight w:val="0"/>
      <w:marTop w:val="0"/>
      <w:marBottom w:val="0"/>
      <w:divBdr>
        <w:top w:val="none" w:sz="0" w:space="0" w:color="auto"/>
        <w:left w:val="none" w:sz="0" w:space="0" w:color="auto"/>
        <w:bottom w:val="none" w:sz="0" w:space="0" w:color="auto"/>
        <w:right w:val="none" w:sz="0" w:space="0" w:color="auto"/>
      </w:divBdr>
    </w:div>
    <w:div w:id="1620600680">
      <w:bodyDiv w:val="1"/>
      <w:marLeft w:val="0"/>
      <w:marRight w:val="0"/>
      <w:marTop w:val="0"/>
      <w:marBottom w:val="0"/>
      <w:divBdr>
        <w:top w:val="none" w:sz="0" w:space="0" w:color="auto"/>
        <w:left w:val="none" w:sz="0" w:space="0" w:color="auto"/>
        <w:bottom w:val="none" w:sz="0" w:space="0" w:color="auto"/>
        <w:right w:val="none" w:sz="0" w:space="0" w:color="auto"/>
      </w:divBdr>
    </w:div>
    <w:div w:id="1679887741">
      <w:bodyDiv w:val="1"/>
      <w:marLeft w:val="0"/>
      <w:marRight w:val="0"/>
      <w:marTop w:val="0"/>
      <w:marBottom w:val="0"/>
      <w:divBdr>
        <w:top w:val="none" w:sz="0" w:space="0" w:color="auto"/>
        <w:left w:val="none" w:sz="0" w:space="0" w:color="auto"/>
        <w:bottom w:val="none" w:sz="0" w:space="0" w:color="auto"/>
        <w:right w:val="none" w:sz="0" w:space="0" w:color="auto"/>
      </w:divBdr>
    </w:div>
    <w:div w:id="1792018761">
      <w:bodyDiv w:val="1"/>
      <w:marLeft w:val="0"/>
      <w:marRight w:val="0"/>
      <w:marTop w:val="0"/>
      <w:marBottom w:val="0"/>
      <w:divBdr>
        <w:top w:val="none" w:sz="0" w:space="0" w:color="auto"/>
        <w:left w:val="none" w:sz="0" w:space="0" w:color="auto"/>
        <w:bottom w:val="none" w:sz="0" w:space="0" w:color="auto"/>
        <w:right w:val="none" w:sz="0" w:space="0" w:color="auto"/>
      </w:divBdr>
      <w:divsChild>
        <w:div w:id="191264377">
          <w:marLeft w:val="1224"/>
          <w:marRight w:val="0"/>
          <w:marTop w:val="0"/>
          <w:marBottom w:val="0"/>
          <w:divBdr>
            <w:top w:val="none" w:sz="0" w:space="0" w:color="auto"/>
            <w:left w:val="none" w:sz="0" w:space="0" w:color="auto"/>
            <w:bottom w:val="none" w:sz="0" w:space="0" w:color="auto"/>
            <w:right w:val="none" w:sz="0" w:space="0" w:color="auto"/>
          </w:divBdr>
        </w:div>
        <w:div w:id="548036584">
          <w:marLeft w:val="1224"/>
          <w:marRight w:val="0"/>
          <w:marTop w:val="0"/>
          <w:marBottom w:val="0"/>
          <w:divBdr>
            <w:top w:val="none" w:sz="0" w:space="0" w:color="auto"/>
            <w:left w:val="none" w:sz="0" w:space="0" w:color="auto"/>
            <w:bottom w:val="none" w:sz="0" w:space="0" w:color="auto"/>
            <w:right w:val="none" w:sz="0" w:space="0" w:color="auto"/>
          </w:divBdr>
        </w:div>
        <w:div w:id="1847668772">
          <w:marLeft w:val="1224"/>
          <w:marRight w:val="0"/>
          <w:marTop w:val="0"/>
          <w:marBottom w:val="0"/>
          <w:divBdr>
            <w:top w:val="none" w:sz="0" w:space="0" w:color="auto"/>
            <w:left w:val="none" w:sz="0" w:space="0" w:color="auto"/>
            <w:bottom w:val="none" w:sz="0" w:space="0" w:color="auto"/>
            <w:right w:val="none" w:sz="0" w:space="0" w:color="auto"/>
          </w:divBdr>
        </w:div>
        <w:div w:id="1689913721">
          <w:marLeft w:val="1224"/>
          <w:marRight w:val="0"/>
          <w:marTop w:val="0"/>
          <w:marBottom w:val="0"/>
          <w:divBdr>
            <w:top w:val="none" w:sz="0" w:space="0" w:color="auto"/>
            <w:left w:val="none" w:sz="0" w:space="0" w:color="auto"/>
            <w:bottom w:val="none" w:sz="0" w:space="0" w:color="auto"/>
            <w:right w:val="none" w:sz="0" w:space="0" w:color="auto"/>
          </w:divBdr>
        </w:div>
      </w:divsChild>
    </w:div>
    <w:div w:id="1792935443">
      <w:bodyDiv w:val="1"/>
      <w:marLeft w:val="0"/>
      <w:marRight w:val="0"/>
      <w:marTop w:val="0"/>
      <w:marBottom w:val="0"/>
      <w:divBdr>
        <w:top w:val="none" w:sz="0" w:space="0" w:color="auto"/>
        <w:left w:val="none" w:sz="0" w:space="0" w:color="auto"/>
        <w:bottom w:val="none" w:sz="0" w:space="0" w:color="auto"/>
        <w:right w:val="none" w:sz="0" w:space="0" w:color="auto"/>
      </w:divBdr>
    </w:div>
    <w:div w:id="1823740745">
      <w:bodyDiv w:val="1"/>
      <w:marLeft w:val="0"/>
      <w:marRight w:val="0"/>
      <w:marTop w:val="0"/>
      <w:marBottom w:val="0"/>
      <w:divBdr>
        <w:top w:val="none" w:sz="0" w:space="0" w:color="auto"/>
        <w:left w:val="none" w:sz="0" w:space="0" w:color="auto"/>
        <w:bottom w:val="none" w:sz="0" w:space="0" w:color="auto"/>
        <w:right w:val="none" w:sz="0" w:space="0" w:color="auto"/>
      </w:divBdr>
    </w:div>
    <w:div w:id="1967270543">
      <w:bodyDiv w:val="1"/>
      <w:marLeft w:val="0"/>
      <w:marRight w:val="0"/>
      <w:marTop w:val="0"/>
      <w:marBottom w:val="0"/>
      <w:divBdr>
        <w:top w:val="none" w:sz="0" w:space="0" w:color="auto"/>
        <w:left w:val="none" w:sz="0" w:space="0" w:color="auto"/>
        <w:bottom w:val="none" w:sz="0" w:space="0" w:color="auto"/>
        <w:right w:val="none" w:sz="0" w:space="0" w:color="auto"/>
      </w:divBdr>
    </w:div>
    <w:div w:id="1978145598">
      <w:bodyDiv w:val="1"/>
      <w:marLeft w:val="0"/>
      <w:marRight w:val="0"/>
      <w:marTop w:val="0"/>
      <w:marBottom w:val="0"/>
      <w:divBdr>
        <w:top w:val="none" w:sz="0" w:space="0" w:color="auto"/>
        <w:left w:val="none" w:sz="0" w:space="0" w:color="auto"/>
        <w:bottom w:val="none" w:sz="0" w:space="0" w:color="auto"/>
        <w:right w:val="none" w:sz="0" w:space="0" w:color="auto"/>
      </w:divBdr>
    </w:div>
    <w:div w:id="2022276468">
      <w:bodyDiv w:val="1"/>
      <w:marLeft w:val="0"/>
      <w:marRight w:val="0"/>
      <w:marTop w:val="0"/>
      <w:marBottom w:val="0"/>
      <w:divBdr>
        <w:top w:val="none" w:sz="0" w:space="0" w:color="auto"/>
        <w:left w:val="none" w:sz="0" w:space="0" w:color="auto"/>
        <w:bottom w:val="none" w:sz="0" w:space="0" w:color="auto"/>
        <w:right w:val="none" w:sz="0" w:space="0" w:color="auto"/>
      </w:divBdr>
    </w:div>
    <w:div w:id="2108622265">
      <w:bodyDiv w:val="1"/>
      <w:marLeft w:val="0"/>
      <w:marRight w:val="0"/>
      <w:marTop w:val="0"/>
      <w:marBottom w:val="0"/>
      <w:divBdr>
        <w:top w:val="none" w:sz="0" w:space="0" w:color="auto"/>
        <w:left w:val="none" w:sz="0" w:space="0" w:color="auto"/>
        <w:bottom w:val="none" w:sz="0" w:space="0" w:color="auto"/>
        <w:right w:val="none" w:sz="0" w:space="0" w:color="auto"/>
      </w:divBdr>
    </w:div>
    <w:div w:id="2125226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Pages>
  <Words>3489</Words>
  <Characters>1989</Characters>
  <Application>Microsoft Office Word</Application>
  <DocSecurity>0</DocSecurity>
  <Lines>16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Руслан</dc:creator>
  <cp:lastModifiedBy>pc</cp:lastModifiedBy>
  <cp:revision>4</cp:revision>
  <dcterms:created xsi:type="dcterms:W3CDTF">2025-04-13T11:14:00Z</dcterms:created>
  <dcterms:modified xsi:type="dcterms:W3CDTF">2025-04-14T14:11:00Z</dcterms:modified>
</cp:coreProperties>
</file>