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A978DC" w:rsidRDefault="0088545C">
      <w:pPr>
        <w:widowControl w:val="0"/>
        <w:spacing w:line="240" w:lineRule="auto"/>
        <w:rPr>
          <w:sz w:val="36"/>
          <w:szCs w:val="36"/>
        </w:rPr>
      </w:pPr>
      <w:r>
        <w:rPr>
          <w:sz w:val="36"/>
          <w:szCs w:val="36"/>
        </w:rPr>
        <w:t>Тема проекту: &lt;Дикий Сад - початок української культури&gt;</w:t>
      </w:r>
    </w:p>
    <w:p w14:paraId="00000002" w14:textId="77777777" w:rsidR="00A978DC" w:rsidRDefault="0088545C">
      <w:pPr>
        <w:widowControl w:val="0"/>
        <w:spacing w:line="240" w:lineRule="auto"/>
        <w:rPr>
          <w:sz w:val="36"/>
          <w:szCs w:val="36"/>
        </w:rPr>
      </w:pPr>
      <w:r>
        <w:rPr>
          <w:sz w:val="36"/>
          <w:szCs w:val="36"/>
        </w:rPr>
        <w:t>Автор: Кузьменко Євген Миколайович</w:t>
      </w:r>
    </w:p>
    <w:p w14:paraId="00000003" w14:textId="77777777" w:rsidR="00A978DC" w:rsidRDefault="0088545C">
      <w:pPr>
        <w:widowControl w:val="0"/>
        <w:spacing w:line="240" w:lineRule="auto"/>
        <w:rPr>
          <w:sz w:val="36"/>
          <w:szCs w:val="36"/>
        </w:rPr>
      </w:pPr>
      <w:r>
        <w:rPr>
          <w:sz w:val="36"/>
          <w:szCs w:val="36"/>
        </w:rPr>
        <w:t>Навчальний заклад: Миколаївський ліцей №19 Миколаївської міської ради Миколаївської області.</w:t>
      </w:r>
    </w:p>
    <w:p w14:paraId="00000004" w14:textId="77777777" w:rsidR="00A978DC" w:rsidRDefault="0088545C">
      <w:pPr>
        <w:widowControl w:val="0"/>
        <w:spacing w:line="240" w:lineRule="auto"/>
        <w:rPr>
          <w:sz w:val="36"/>
          <w:szCs w:val="36"/>
        </w:rPr>
      </w:pPr>
      <w:r>
        <w:rPr>
          <w:sz w:val="36"/>
          <w:szCs w:val="36"/>
        </w:rPr>
        <w:t>Класс:9-Б.</w:t>
      </w:r>
    </w:p>
    <w:p w14:paraId="00000005" w14:textId="77777777" w:rsidR="00A978DC" w:rsidRDefault="0088545C">
      <w:pPr>
        <w:widowControl w:val="0"/>
        <w:spacing w:line="240" w:lineRule="auto"/>
        <w:rPr>
          <w:sz w:val="36"/>
          <w:szCs w:val="36"/>
        </w:rPr>
      </w:pPr>
      <w:r>
        <w:rPr>
          <w:sz w:val="36"/>
          <w:szCs w:val="36"/>
        </w:rPr>
        <w:t>Територіальне відділення МАН:Миколаївське територіальне відділення при МОЦТКЕ УМ.</w:t>
      </w:r>
    </w:p>
    <w:p w14:paraId="00000006" w14:textId="77777777" w:rsidR="00A978DC" w:rsidRDefault="0088545C">
      <w:pPr>
        <w:widowControl w:val="0"/>
        <w:spacing w:line="240" w:lineRule="auto"/>
        <w:rPr>
          <w:sz w:val="36"/>
          <w:szCs w:val="36"/>
        </w:rPr>
      </w:pPr>
      <w:r>
        <w:rPr>
          <w:sz w:val="36"/>
          <w:szCs w:val="36"/>
        </w:rPr>
        <w:t>Населений пункт: Миколаїв, Миколаївська область.</w:t>
      </w:r>
    </w:p>
    <w:p w14:paraId="00000007" w14:textId="77777777" w:rsidR="00A978DC" w:rsidRDefault="0088545C">
      <w:pPr>
        <w:widowControl w:val="0"/>
        <w:spacing w:line="240" w:lineRule="auto"/>
        <w:rPr>
          <w:sz w:val="36"/>
          <w:szCs w:val="36"/>
        </w:rPr>
      </w:pPr>
      <w:r>
        <w:rPr>
          <w:sz w:val="36"/>
          <w:szCs w:val="36"/>
        </w:rPr>
        <w:t>Керівник: Зеркаль Миколай Миколайович, вчітель історіі Миколаївського ліцею №19</w:t>
      </w:r>
    </w:p>
    <w:p w14:paraId="00000008" w14:textId="77777777" w:rsidR="00A978DC" w:rsidRDefault="0088545C">
      <w:pPr>
        <w:widowControl w:val="0"/>
        <w:spacing w:line="240" w:lineRule="auto"/>
        <w:rPr>
          <w:sz w:val="36"/>
          <w:szCs w:val="36"/>
        </w:rPr>
      </w:pPr>
      <w:r>
        <w:rPr>
          <w:sz w:val="36"/>
          <w:szCs w:val="36"/>
        </w:rPr>
        <w:t>Мета: Дослідити артефакти, культуру того народу який існував на території сучасного Миколаєва та Миколаївської області понад 3000 тисячі років тому, та вплив тої культурі на сьогоденну культуру України.</w:t>
      </w:r>
    </w:p>
    <w:p w14:paraId="00000009" w14:textId="77777777" w:rsidR="00A978DC" w:rsidRDefault="0088545C">
      <w:pPr>
        <w:widowControl w:val="0"/>
        <w:spacing w:line="240" w:lineRule="auto"/>
        <w:rPr>
          <w:sz w:val="36"/>
          <w:szCs w:val="36"/>
        </w:rPr>
      </w:pPr>
      <w:r>
        <w:rPr>
          <w:sz w:val="36"/>
          <w:szCs w:val="36"/>
        </w:rPr>
        <w:t>Завдання: Своїм проектом розповісти про народ який проживав на территорії сучасної України, та вплив на сучасну культуру.</w:t>
      </w:r>
    </w:p>
    <w:p w14:paraId="0000000A" w14:textId="77777777" w:rsidR="00A978DC" w:rsidRDefault="0088545C">
      <w:pPr>
        <w:widowControl w:val="0"/>
        <w:spacing w:line="240" w:lineRule="auto"/>
        <w:rPr>
          <w:sz w:val="36"/>
          <w:szCs w:val="36"/>
        </w:rPr>
      </w:pPr>
      <w:r>
        <w:rPr>
          <w:sz w:val="36"/>
          <w:szCs w:val="36"/>
        </w:rPr>
        <w:t>Об'єкт дослідження: Історія Дикого Саду, і того народу який проживав у ньому.</w:t>
      </w:r>
    </w:p>
    <w:p w14:paraId="0000000B" w14:textId="77777777" w:rsidR="00A978DC" w:rsidRDefault="0088545C">
      <w:pPr>
        <w:widowControl w:val="0"/>
        <w:spacing w:line="240" w:lineRule="auto"/>
        <w:rPr>
          <w:color w:val="595959"/>
          <w:sz w:val="36"/>
          <w:szCs w:val="36"/>
        </w:rPr>
      </w:pPr>
      <w:r>
        <w:rPr>
          <w:sz w:val="36"/>
          <w:szCs w:val="36"/>
        </w:rPr>
        <w:t>Предмет дослідження: Наукові статті, сучасні інтернет-ресурси регіанального спрямування та археологія.</w:t>
      </w:r>
    </w:p>
    <w:p w14:paraId="72A22F7B" w14:textId="77777777" w:rsidR="0088545C" w:rsidRPr="00A574DB" w:rsidRDefault="0088545C" w:rsidP="0088545C">
      <w:pPr>
        <w:spacing w:before="100" w:beforeAutospacing="1" w:after="100" w:afterAutospacing="1" w:line="360" w:lineRule="auto"/>
        <w:ind w:firstLine="709"/>
        <w:jc w:val="both"/>
        <w:rPr>
          <w:rFonts w:ascii="Times New Roman" w:eastAsia="Times New Roman" w:hAnsi="Times New Roman" w:cs="Times New Roman"/>
          <w:sz w:val="36"/>
          <w:szCs w:val="36"/>
          <w:lang w:val="uk-UA"/>
        </w:rPr>
      </w:pPr>
      <w:r>
        <w:rPr>
          <w:sz w:val="36"/>
          <w:szCs w:val="36"/>
        </w:rPr>
        <w:t xml:space="preserve">Висновок </w:t>
      </w:r>
      <w:r w:rsidRPr="00A574DB">
        <w:rPr>
          <w:rFonts w:ascii="Times New Roman" w:eastAsia="Times New Roman" w:hAnsi="Times New Roman" w:cs="Times New Roman"/>
          <w:sz w:val="36"/>
          <w:szCs w:val="36"/>
          <w:lang w:val="uk-UA"/>
        </w:rPr>
        <w:t xml:space="preserve">Розроблена екскурсія по археологічній пам'ятці "Дикий Сад" у Миколаєві має виняткове значення для збереження історичної пам'яті, навчання дітей та вивчення краєзнавства. Цей унікальний об'єкт, що є поселенням кімерійців </w:t>
      </w:r>
      <w:r w:rsidRPr="00A574DB">
        <w:rPr>
          <w:rFonts w:ascii="Times New Roman" w:eastAsia="Times New Roman" w:hAnsi="Times New Roman" w:cs="Times New Roman"/>
          <w:sz w:val="36"/>
          <w:szCs w:val="36"/>
        </w:rPr>
        <w:t>VIII</w:t>
      </w:r>
      <w:r w:rsidRPr="00A574DB">
        <w:rPr>
          <w:rFonts w:ascii="Times New Roman" w:eastAsia="Times New Roman" w:hAnsi="Times New Roman" w:cs="Times New Roman"/>
          <w:sz w:val="36"/>
          <w:szCs w:val="36"/>
          <w:lang w:val="uk-UA"/>
        </w:rPr>
        <w:t>-</w:t>
      </w:r>
      <w:r w:rsidRPr="00A574DB">
        <w:rPr>
          <w:rFonts w:ascii="Times New Roman" w:eastAsia="Times New Roman" w:hAnsi="Times New Roman" w:cs="Times New Roman"/>
          <w:sz w:val="36"/>
          <w:szCs w:val="36"/>
        </w:rPr>
        <w:t>VII</w:t>
      </w:r>
      <w:r w:rsidRPr="00A574DB">
        <w:rPr>
          <w:rFonts w:ascii="Times New Roman" w:eastAsia="Times New Roman" w:hAnsi="Times New Roman" w:cs="Times New Roman"/>
          <w:sz w:val="36"/>
          <w:szCs w:val="36"/>
          <w:lang w:val="uk-UA"/>
        </w:rPr>
        <w:t xml:space="preserve"> ст. до н.е., відкриває вікно в глибоке минуле регіону та має потужний освітній та виховний потенціал. </w:t>
      </w:r>
    </w:p>
    <w:p w14:paraId="53046AF5" w14:textId="77777777" w:rsidR="0088545C" w:rsidRPr="00A574DB" w:rsidRDefault="0088545C" w:rsidP="0088545C">
      <w:pPr>
        <w:spacing w:before="100" w:beforeAutospacing="1" w:after="100" w:afterAutospacing="1" w:line="360" w:lineRule="auto"/>
        <w:ind w:left="360" w:firstLine="709"/>
        <w:jc w:val="both"/>
        <w:rPr>
          <w:rFonts w:ascii="Times New Roman" w:eastAsia="Times New Roman" w:hAnsi="Times New Roman" w:cs="Times New Roman"/>
          <w:sz w:val="36"/>
          <w:szCs w:val="36"/>
          <w:lang w:val="uk-UA"/>
        </w:rPr>
      </w:pPr>
      <w:r w:rsidRPr="00A574DB">
        <w:rPr>
          <w:rFonts w:ascii="Times New Roman" w:eastAsia="Times New Roman" w:hAnsi="Times New Roman" w:cs="Times New Roman"/>
          <w:sz w:val="36"/>
          <w:szCs w:val="36"/>
          <w:lang w:val="uk-UA"/>
        </w:rPr>
        <w:t>Відвідування "Дикого Саду" дозволяє відчути безпосередній зв'язок із найдавнішою історією краю, усвідомити, що територія сучасного Миколаєва була заселена задовго до заснування міста. Це руйнує уявлення про історію як про щось далеке та неактуальне, демонструючи тяглість історичного процесу. Археологічна пам'ятка є наочним прикладом давньої історії, що робить її більш відчутною та цікавою для дітей. Розповіді про життя кімерійців, їхню культуру та побут, підкріплені реальними артефактами (якщо вони представлені на місці або в музеї після розкопок), сприяють кращому засвоєнню історичного матеріалу. "Дикий Сад" є ключовим об'єктом для розуміння ранньої історії Північного Причорномор'я та місця Миколаївщини в цьому контексті. Його дослідження дає цінну інформацію про давні цивілізації, їхні контакти та розвиток.</w:t>
      </w:r>
    </w:p>
    <w:p w14:paraId="6B881AC8" w14:textId="77777777" w:rsidR="0088545C" w:rsidRPr="00A574DB" w:rsidRDefault="0088545C" w:rsidP="0088545C">
      <w:pPr>
        <w:spacing w:before="100" w:beforeAutospacing="1" w:after="100" w:afterAutospacing="1" w:line="360" w:lineRule="auto"/>
        <w:ind w:left="360" w:firstLine="709"/>
        <w:jc w:val="both"/>
        <w:rPr>
          <w:rFonts w:ascii="Times New Roman" w:eastAsia="Times New Roman" w:hAnsi="Times New Roman" w:cs="Times New Roman"/>
          <w:sz w:val="36"/>
          <w:szCs w:val="36"/>
          <w:lang w:val="uk-UA"/>
        </w:rPr>
      </w:pPr>
      <w:r w:rsidRPr="00A574DB">
        <w:rPr>
          <w:rFonts w:ascii="Times New Roman" w:eastAsia="Times New Roman" w:hAnsi="Times New Roman" w:cs="Times New Roman"/>
          <w:sz w:val="36"/>
          <w:szCs w:val="36"/>
          <w:lang w:val="uk-UA"/>
        </w:rPr>
        <w:t>Екскурсія на археологічну пам'ятку може пробудити цікавість до історії, археології та давніх культур. Усвідомлення унікальності "Дикого Саду" сприяє формуванню почуття гордості за свій край та відповідального ставлення до збереження його культурної спадщини. Занурення в атмосферу давнього поселення, розповіді про археологічні розкопки та знахідки стимулюють дитячу уяву та допитливість. Це може стати поштовхом до подальшого вивчення історії та археології. "Дикий Сад" є важливим об'єктом для наукових досліджень, що розширюють знання про минуле регіону. Його вивчення може стати основою для краєзнавчих публікацій, лекцій та інших освітніх ініціатив.</w:t>
      </w:r>
    </w:p>
    <w:p w14:paraId="5F786C6E" w14:textId="77777777" w:rsidR="0088545C" w:rsidRPr="00A574DB" w:rsidRDefault="0088545C" w:rsidP="0088545C">
      <w:pPr>
        <w:spacing w:before="100" w:beforeAutospacing="1" w:after="100" w:afterAutospacing="1" w:line="360" w:lineRule="auto"/>
        <w:ind w:left="360" w:firstLine="709"/>
        <w:jc w:val="both"/>
        <w:rPr>
          <w:rFonts w:ascii="Times New Roman" w:eastAsia="Times New Roman" w:hAnsi="Times New Roman" w:cs="Times New Roman"/>
          <w:sz w:val="36"/>
          <w:szCs w:val="36"/>
          <w:lang w:val="uk-UA"/>
        </w:rPr>
      </w:pPr>
      <w:r w:rsidRPr="00A574DB">
        <w:rPr>
          <w:rFonts w:ascii="Times New Roman" w:eastAsia="Times New Roman" w:hAnsi="Times New Roman" w:cs="Times New Roman"/>
          <w:sz w:val="36"/>
          <w:szCs w:val="36"/>
          <w:lang w:val="uk-UA"/>
        </w:rPr>
        <w:t>Відвідування місця давнього поселення дозволяє краще візуалізувати життя людей, які жили тут тисячі років тому. Це робить історію більш конкретною та зрозумілою порівняно з абстрактними описами в підручниках. Можливість побачити залишки давніх споруд, культурний шар землі (навіть якщо розкопки завершені), уявити розташування жител та господарських будівель є потужним навчальним інструментом. Археологічні розкопки та знахідки з "Дикого Саду" надають унікальні матеріали для реконструкції життя та культури кімерійців, їхніх зв'язків з іншими народами.</w:t>
      </w:r>
    </w:p>
    <w:p w14:paraId="29E4A8E1" w14:textId="77777777" w:rsidR="0088545C" w:rsidRPr="00A574DB" w:rsidRDefault="0088545C" w:rsidP="0088545C">
      <w:pPr>
        <w:spacing w:before="100" w:beforeAutospacing="1" w:after="100" w:afterAutospacing="1" w:line="360" w:lineRule="auto"/>
        <w:ind w:left="360" w:firstLine="709"/>
        <w:jc w:val="both"/>
        <w:rPr>
          <w:rFonts w:ascii="Times New Roman" w:eastAsia="Times New Roman" w:hAnsi="Times New Roman" w:cs="Times New Roman"/>
          <w:sz w:val="36"/>
          <w:szCs w:val="36"/>
          <w:lang w:val="uk-UA"/>
        </w:rPr>
      </w:pPr>
      <w:r w:rsidRPr="00A574DB">
        <w:rPr>
          <w:rFonts w:ascii="Times New Roman" w:eastAsia="Times New Roman" w:hAnsi="Times New Roman" w:cs="Times New Roman"/>
          <w:sz w:val="36"/>
          <w:szCs w:val="36"/>
          <w:lang w:val="uk-UA"/>
        </w:rPr>
        <w:t>Усвідомлення багатовікової історії своєї землі сприяє зростанню патріотичних почуттів та відчуття причетності до історії свого регіону. "Дикий Сад" є унікальною пам'яткою, що підкреслює історичну значущість Миколаївщини. Вивчення історії рідного краю, починаючи з таких давніх часів, допомагає дітям краще зрозуміти своє коріння та сформувати позитивну місцеву ідентичність. "Дикий Сад" є важливим елементом історико-культурного ландшафту Миколаєва, його збереження та популяризація є важливим завданням для краєзнавців.</w:t>
      </w:r>
    </w:p>
    <w:p w14:paraId="442F8F50" w14:textId="77777777" w:rsidR="0088545C" w:rsidRPr="00A574DB" w:rsidRDefault="0088545C" w:rsidP="0088545C">
      <w:pPr>
        <w:spacing w:before="100" w:beforeAutospacing="1" w:after="100" w:afterAutospacing="1" w:line="360" w:lineRule="auto"/>
        <w:ind w:left="360" w:firstLine="709"/>
        <w:jc w:val="both"/>
        <w:rPr>
          <w:rFonts w:ascii="Times New Roman" w:eastAsia="Times New Roman" w:hAnsi="Times New Roman" w:cs="Times New Roman"/>
          <w:sz w:val="36"/>
          <w:szCs w:val="36"/>
          <w:lang w:val="uk-UA"/>
        </w:rPr>
      </w:pPr>
      <w:r w:rsidRPr="00A574DB">
        <w:rPr>
          <w:rFonts w:ascii="Times New Roman" w:eastAsia="Times New Roman" w:hAnsi="Times New Roman" w:cs="Times New Roman"/>
          <w:sz w:val="36"/>
          <w:szCs w:val="36"/>
          <w:lang w:val="uk-UA"/>
        </w:rPr>
        <w:t>Розповіді про археологічні розкопки, методи дослідження та інтерпретацію знахідок можуть зацікавити молодь наукою та сприяти розвитку критичного мислення. Пояснення того, як археологи знаходять та досліджують давні артефакти, може стати захоплюючим уроком про науковий метод та важливість доказовості. "Дикий Сад" є об'єктом постійних наукових досліджень, що надає краєзнавцям можливість стежити за новими відкриттями та поглиблювати свої знання.</w:t>
      </w:r>
    </w:p>
    <w:p w14:paraId="6F99C627" w14:textId="77777777" w:rsidR="0088545C" w:rsidRPr="00A574DB" w:rsidRDefault="0088545C" w:rsidP="0088545C">
      <w:pPr>
        <w:spacing w:before="100" w:beforeAutospacing="1" w:after="100" w:afterAutospacing="1" w:line="360" w:lineRule="auto"/>
        <w:ind w:left="360" w:firstLine="709"/>
        <w:jc w:val="both"/>
        <w:rPr>
          <w:rFonts w:ascii="Times New Roman" w:eastAsia="Times New Roman" w:hAnsi="Times New Roman" w:cs="Times New Roman"/>
          <w:sz w:val="36"/>
          <w:szCs w:val="36"/>
          <w:lang w:val="uk-UA"/>
        </w:rPr>
      </w:pPr>
      <w:r w:rsidRPr="00A574DB">
        <w:rPr>
          <w:rFonts w:ascii="Times New Roman" w:eastAsia="Times New Roman" w:hAnsi="Times New Roman" w:cs="Times New Roman"/>
          <w:sz w:val="36"/>
          <w:szCs w:val="36"/>
          <w:lang w:val="uk-UA"/>
        </w:rPr>
        <w:t>Таким чином, екскурсія по археологічній пам'ятці "Дикий Сад" є надзвичайно цінною з точки зору збереження історичної пам'яті, навчання дітей та вивчення краєзнавства. Вона дозволяє не лише дізнатися про давню історію регіону, але й відчути зв'язок з минулим, виховати повагу до культурної спадщини та стимулювати пізнавальний інтерес. Збереження та популяризація "Дикого Саду" є важливим внеском у формування історичної свідомості та культурної ідентичності мешканців Миколаєва та України.</w:t>
      </w:r>
    </w:p>
    <w:p w14:paraId="0000000C" w14:textId="72990002" w:rsidR="00A978DC" w:rsidRPr="00A574DB" w:rsidRDefault="00A978DC">
      <w:pPr>
        <w:widowControl w:val="0"/>
        <w:spacing w:line="240" w:lineRule="auto"/>
        <w:rPr>
          <w:sz w:val="36"/>
          <w:szCs w:val="36"/>
          <w:lang w:val="uk-UA"/>
        </w:rPr>
      </w:pPr>
    </w:p>
    <w:p w14:paraId="0000000D" w14:textId="77777777" w:rsidR="00A978DC" w:rsidRPr="00A574DB" w:rsidRDefault="00A978DC">
      <w:pPr>
        <w:widowControl w:val="0"/>
        <w:spacing w:line="240" w:lineRule="auto"/>
        <w:rPr>
          <w:sz w:val="36"/>
          <w:szCs w:val="36"/>
        </w:rPr>
      </w:pPr>
    </w:p>
    <w:sectPr w:rsidR="00A978DC" w:rsidRPr="00A574DB">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CC"/>
    <w:family w:val="swiss"/>
    <w:pitch w:val="variable"/>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0"/>
  <w:proofState w:spelling="clean"/>
  <w:revisionView w:inkAnnotations="0"/>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A978DC"/>
    <w:rsid w:val="001506C4"/>
    <w:rsid w:val="005B7382"/>
    <w:rsid w:val="0088545C"/>
    <w:rsid w:val="00A574DB"/>
    <w:rsid w:val="00A978DC"/>
    <w:rsid w:val="00B433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A9EFC93-C787-C342-81D6-BB9D9843D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uk" w:eastAsia="ru-R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after="60"/>
    </w:pPr>
    <w:rPr>
      <w:sz w:val="52"/>
      <w:szCs w:val="52"/>
    </w:rPr>
  </w:style>
  <w:style w:type="paragraph" w:styleId="a4">
    <w:name w:val="Subtitle"/>
    <w:basedOn w:val="a"/>
    <w:next w:val="a"/>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E1E1E1"/>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708</Words>
  <Characters>4036</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Николай</dc:creator>
  <cp:lastModifiedBy>evgenijkuzmenko993@gmail.com</cp:lastModifiedBy>
  <cp:revision>2</cp:revision>
  <dcterms:created xsi:type="dcterms:W3CDTF">2025-04-23T08:17:00Z</dcterms:created>
  <dcterms:modified xsi:type="dcterms:W3CDTF">2025-04-23T08:17:00Z</dcterms:modified>
</cp:coreProperties>
</file>