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30F496" w14:textId="731112B4" w:rsidR="00ED1266" w:rsidRPr="001F0EBF" w:rsidRDefault="00ED1266" w:rsidP="00D157AC">
      <w:pPr>
        <w:pStyle w:val="a4"/>
        <w:spacing w:before="0" w:beforeAutospacing="0" w:after="0" w:afterAutospacing="0" w:line="360" w:lineRule="auto"/>
        <w:jc w:val="center"/>
        <w:rPr>
          <w:color w:val="000000"/>
          <w:sz w:val="28"/>
          <w:szCs w:val="28"/>
          <w:lang w:val="ru-RU"/>
        </w:rPr>
      </w:pPr>
      <w:r w:rsidRPr="001F0EBF">
        <w:rPr>
          <w:color w:val="000000"/>
          <w:sz w:val="28"/>
          <w:szCs w:val="28"/>
          <w:lang w:val="ru-RU"/>
        </w:rPr>
        <w:t>ЛУГАНСЬКЕ ТЕРИТОРІАЛЬНЕ ВІДДІЛЕННЯ МАН</w:t>
      </w:r>
    </w:p>
    <w:p w14:paraId="5564AB82" w14:textId="301B8DFA" w:rsidR="00256DA6" w:rsidRPr="001F0EBF" w:rsidRDefault="00ED1266" w:rsidP="00D157AC">
      <w:pPr>
        <w:pStyle w:val="a4"/>
        <w:spacing w:before="0" w:beforeAutospacing="0" w:after="0" w:afterAutospacing="0" w:line="360" w:lineRule="auto"/>
        <w:jc w:val="center"/>
        <w:rPr>
          <w:color w:val="000000"/>
          <w:sz w:val="28"/>
          <w:szCs w:val="28"/>
          <w:lang w:val="ru-RU"/>
        </w:rPr>
      </w:pPr>
      <w:proofErr w:type="spellStart"/>
      <w:r w:rsidRPr="001F0EBF">
        <w:rPr>
          <w:color w:val="000000"/>
          <w:sz w:val="28"/>
          <w:szCs w:val="28"/>
          <w:lang w:val="ru-RU"/>
        </w:rPr>
        <w:t>В</w:t>
      </w:r>
      <w:r w:rsidR="00256DA6" w:rsidRPr="001F0EBF">
        <w:rPr>
          <w:color w:val="000000"/>
          <w:sz w:val="28"/>
          <w:szCs w:val="28"/>
          <w:lang w:val="ru-RU"/>
        </w:rPr>
        <w:t>сеукраїнський</w:t>
      </w:r>
      <w:proofErr w:type="spellEnd"/>
      <w:r w:rsidR="00256DA6" w:rsidRPr="001F0EBF">
        <w:rPr>
          <w:color w:val="000000"/>
          <w:sz w:val="28"/>
          <w:szCs w:val="28"/>
          <w:lang w:val="ru-RU"/>
        </w:rPr>
        <w:t xml:space="preserve"> </w:t>
      </w:r>
      <w:proofErr w:type="spellStart"/>
      <w:r w:rsidR="00256DA6" w:rsidRPr="001F0EBF">
        <w:rPr>
          <w:color w:val="000000"/>
          <w:sz w:val="28"/>
          <w:szCs w:val="28"/>
          <w:lang w:val="ru-RU"/>
        </w:rPr>
        <w:t>інтерактивний</w:t>
      </w:r>
      <w:proofErr w:type="spellEnd"/>
      <w:r w:rsidR="00256DA6" w:rsidRPr="001F0EBF">
        <w:rPr>
          <w:color w:val="000000"/>
          <w:sz w:val="28"/>
          <w:szCs w:val="28"/>
          <w:lang w:val="ru-RU"/>
        </w:rPr>
        <w:t xml:space="preserve"> конкурс «МАН-</w:t>
      </w:r>
      <w:proofErr w:type="spellStart"/>
      <w:r w:rsidR="00256DA6" w:rsidRPr="001F0EBF">
        <w:rPr>
          <w:color w:val="000000"/>
          <w:sz w:val="28"/>
          <w:szCs w:val="28"/>
          <w:lang w:val="ru-RU"/>
        </w:rPr>
        <w:t>Юніор</w:t>
      </w:r>
      <w:proofErr w:type="spellEnd"/>
      <w:r w:rsidR="00256DA6" w:rsidRPr="001F0EBF">
        <w:rPr>
          <w:color w:val="000000"/>
          <w:sz w:val="28"/>
          <w:szCs w:val="28"/>
          <w:lang w:val="ru-RU"/>
        </w:rPr>
        <w:t xml:space="preserve"> </w:t>
      </w:r>
      <w:proofErr w:type="spellStart"/>
      <w:r w:rsidR="00256DA6" w:rsidRPr="001F0EBF">
        <w:rPr>
          <w:color w:val="000000"/>
          <w:sz w:val="28"/>
          <w:szCs w:val="28"/>
          <w:lang w:val="ru-RU"/>
        </w:rPr>
        <w:t>Дослідник</w:t>
      </w:r>
      <w:proofErr w:type="spellEnd"/>
      <w:r w:rsidR="00256DA6" w:rsidRPr="001F0EBF">
        <w:rPr>
          <w:color w:val="000000"/>
          <w:sz w:val="28"/>
          <w:szCs w:val="28"/>
          <w:lang w:val="ru-RU"/>
        </w:rPr>
        <w:t xml:space="preserve"> 202</w:t>
      </w:r>
      <w:r w:rsidR="00B93289" w:rsidRPr="001F0EBF">
        <w:rPr>
          <w:color w:val="000000"/>
          <w:sz w:val="28"/>
          <w:szCs w:val="28"/>
          <w:lang w:val="ru-RU"/>
        </w:rPr>
        <w:t>5</w:t>
      </w:r>
      <w:r w:rsidR="00256DA6" w:rsidRPr="001F0EBF">
        <w:rPr>
          <w:color w:val="000000"/>
          <w:sz w:val="28"/>
          <w:szCs w:val="28"/>
          <w:lang w:val="ru-RU"/>
        </w:rPr>
        <w:t>»</w:t>
      </w:r>
    </w:p>
    <w:p w14:paraId="12147232" w14:textId="6F754BAA" w:rsidR="00256DA6" w:rsidRPr="001F0EBF" w:rsidRDefault="00256DA6" w:rsidP="00D157AC">
      <w:pPr>
        <w:pStyle w:val="a4"/>
        <w:spacing w:before="0" w:beforeAutospacing="0" w:after="0" w:afterAutospacing="0" w:line="360" w:lineRule="auto"/>
        <w:jc w:val="center"/>
        <w:rPr>
          <w:color w:val="000000"/>
          <w:sz w:val="28"/>
          <w:szCs w:val="28"/>
          <w:lang w:val="ru-RU"/>
        </w:rPr>
      </w:pPr>
      <w:proofErr w:type="spellStart"/>
      <w:r w:rsidRPr="001F0EBF">
        <w:rPr>
          <w:color w:val="000000"/>
          <w:sz w:val="28"/>
          <w:szCs w:val="28"/>
          <w:lang w:val="ru-RU"/>
        </w:rPr>
        <w:t>Номінація</w:t>
      </w:r>
      <w:proofErr w:type="spellEnd"/>
      <w:r w:rsidRPr="001F0EBF">
        <w:rPr>
          <w:color w:val="000000"/>
          <w:sz w:val="28"/>
          <w:szCs w:val="28"/>
          <w:lang w:val="ru-RU"/>
        </w:rPr>
        <w:t xml:space="preserve">: </w:t>
      </w:r>
      <w:r w:rsidR="00B93289" w:rsidRPr="001F0EBF">
        <w:rPr>
          <w:color w:val="000000"/>
          <w:sz w:val="28"/>
          <w:szCs w:val="28"/>
          <w:lang w:val="ru-RU"/>
        </w:rPr>
        <w:t>Астроном</w:t>
      </w:r>
      <w:r w:rsidR="001F695F">
        <w:rPr>
          <w:color w:val="000000"/>
          <w:sz w:val="28"/>
          <w:szCs w:val="28"/>
          <w:lang w:val="ru-RU"/>
        </w:rPr>
        <w:t>-Юніор</w:t>
      </w:r>
    </w:p>
    <w:p w14:paraId="49902BC8" w14:textId="77777777" w:rsidR="00272DC9" w:rsidRPr="00ED1266" w:rsidRDefault="00272DC9" w:rsidP="00D157AC">
      <w:pPr>
        <w:pStyle w:val="a4"/>
        <w:spacing w:before="0" w:beforeAutospacing="0" w:after="0" w:afterAutospacing="0" w:line="360" w:lineRule="auto"/>
        <w:jc w:val="center"/>
        <w:rPr>
          <w:color w:val="000000"/>
          <w:sz w:val="27"/>
          <w:szCs w:val="27"/>
          <w:lang w:val="ru-RU"/>
        </w:rPr>
      </w:pPr>
    </w:p>
    <w:p w14:paraId="67898FAA" w14:textId="08105212" w:rsidR="00272DC9" w:rsidRPr="00272DC9" w:rsidRDefault="00272DC9" w:rsidP="00272DC9">
      <w:pPr>
        <w:tabs>
          <w:tab w:val="left" w:pos="2977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272DC9">
        <w:rPr>
          <w:rFonts w:ascii="Times New Roman" w:hAnsi="Times New Roman" w:cs="Times New Roman"/>
          <w:b/>
          <w:bCs/>
          <w:sz w:val="28"/>
          <w:szCs w:val="28"/>
        </w:rPr>
        <w:t xml:space="preserve">ВПЛИВ СОНЯЧНОЇ АКТИВНОСТІ НА ПРОЦЕСИ </w:t>
      </w:r>
      <w:r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272DC9">
        <w:rPr>
          <w:rFonts w:ascii="Times New Roman" w:hAnsi="Times New Roman" w:cs="Times New Roman"/>
          <w:b/>
          <w:bCs/>
          <w:sz w:val="28"/>
          <w:szCs w:val="28"/>
        </w:rPr>
        <w:t>В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72DC9">
        <w:rPr>
          <w:rFonts w:ascii="Times New Roman" w:hAnsi="Times New Roman" w:cs="Times New Roman"/>
          <w:b/>
          <w:bCs/>
          <w:sz w:val="28"/>
          <w:szCs w:val="28"/>
        </w:rPr>
        <w:t>АТМОСФЕРІ ЗЕМЛІ</w:t>
      </w:r>
    </w:p>
    <w:p w14:paraId="7BCD7B41" w14:textId="77777777" w:rsidR="00B93289" w:rsidRPr="00272DC9" w:rsidRDefault="00B93289" w:rsidP="00272DC9">
      <w:pPr>
        <w:tabs>
          <w:tab w:val="left" w:pos="2977"/>
        </w:tabs>
        <w:spacing w:after="0" w:line="240" w:lineRule="auto"/>
        <w:ind w:firstLine="680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14:paraId="231474D4" w14:textId="79C33433" w:rsidR="00256DA6" w:rsidRPr="003157E9" w:rsidRDefault="00ED1266" w:rsidP="00D157AC">
      <w:pPr>
        <w:tabs>
          <w:tab w:val="left" w:pos="2977"/>
        </w:tabs>
        <w:spacing w:after="0" w:line="360" w:lineRule="auto"/>
        <w:ind w:firstLine="68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Автор:  </w:t>
      </w:r>
      <w:r w:rsidR="009E03E7">
        <w:rPr>
          <w:rFonts w:ascii="Times New Roman" w:hAnsi="Times New Roman" w:cs="Times New Roman"/>
          <w:sz w:val="28"/>
          <w:szCs w:val="28"/>
        </w:rPr>
        <w:t>Кузнецова Анастасія Сергіївна</w:t>
      </w:r>
      <w:r w:rsidR="00256DA6" w:rsidRPr="003157E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56DA6" w:rsidRPr="003157E9">
        <w:rPr>
          <w:rFonts w:ascii="Times New Roman" w:hAnsi="Times New Roman" w:cs="Times New Roman"/>
          <w:sz w:val="28"/>
          <w:szCs w:val="28"/>
          <w:lang w:eastAsia="ru-RU"/>
        </w:rPr>
        <w:t>учениця 9</w:t>
      </w:r>
      <w:r w:rsidR="009E03E7">
        <w:rPr>
          <w:rFonts w:ascii="Times New Roman" w:hAnsi="Times New Roman" w:cs="Times New Roman"/>
          <w:sz w:val="28"/>
          <w:szCs w:val="28"/>
          <w:lang w:eastAsia="ru-RU"/>
        </w:rPr>
        <w:t>-А</w:t>
      </w:r>
      <w:r w:rsidR="00256DA6" w:rsidRPr="003157E9">
        <w:rPr>
          <w:rFonts w:ascii="Times New Roman" w:hAnsi="Times New Roman" w:cs="Times New Roman"/>
          <w:sz w:val="28"/>
          <w:szCs w:val="28"/>
          <w:lang w:eastAsia="ru-RU"/>
        </w:rPr>
        <w:t xml:space="preserve"> класу Лисичанської гімназії №9 Сєвєродонецького району Луганської області,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Луганське територіальне відділення</w:t>
      </w:r>
      <w:r w:rsidR="00775E62">
        <w:rPr>
          <w:rFonts w:ascii="Times New Roman" w:hAnsi="Times New Roman" w:cs="Times New Roman"/>
          <w:sz w:val="28"/>
          <w:szCs w:val="28"/>
          <w:lang w:eastAsia="ru-RU"/>
        </w:rPr>
        <w:t xml:space="preserve"> МАН</w:t>
      </w:r>
      <w:r w:rsidR="006343CC">
        <w:rPr>
          <w:rFonts w:ascii="Times New Roman" w:hAnsi="Times New Roman" w:cs="Times New Roman"/>
          <w:sz w:val="28"/>
          <w:szCs w:val="28"/>
          <w:lang w:eastAsia="ru-RU"/>
        </w:rPr>
        <w:t>У</w:t>
      </w:r>
      <w:r w:rsidR="00775E62">
        <w:rPr>
          <w:rFonts w:ascii="Times New Roman" w:hAnsi="Times New Roman" w:cs="Times New Roman"/>
          <w:sz w:val="28"/>
          <w:szCs w:val="28"/>
          <w:lang w:eastAsia="ru-RU"/>
        </w:rPr>
        <w:t xml:space="preserve">  м. Лисичанськ</w:t>
      </w:r>
    </w:p>
    <w:p w14:paraId="62D2B61D" w14:textId="315B401C" w:rsidR="00256DA6" w:rsidRPr="003157E9" w:rsidRDefault="00775E62" w:rsidP="00D157AC">
      <w:pPr>
        <w:tabs>
          <w:tab w:val="left" w:pos="5245"/>
        </w:tabs>
        <w:spacing w:after="0" w:line="360" w:lineRule="auto"/>
        <w:ind w:firstLine="68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75E6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Керівник </w:t>
      </w:r>
      <w:proofErr w:type="spellStart"/>
      <w:r w:rsidRPr="00775E6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проєкту</w:t>
      </w:r>
      <w:proofErr w:type="spellEnd"/>
      <w:r w:rsidRPr="00775E6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56DA6" w:rsidRPr="003157E9">
        <w:rPr>
          <w:rFonts w:ascii="Times New Roman" w:hAnsi="Times New Roman" w:cs="Times New Roman"/>
          <w:sz w:val="28"/>
          <w:szCs w:val="28"/>
          <w:lang w:eastAsia="ru-RU"/>
        </w:rPr>
        <w:t xml:space="preserve"> Сотнікова Лариса Феліксівна, учитель фізики Лисичанської гімназії №9 Сєвєродонецького району Луганської області, керівник секції «</w:t>
      </w:r>
      <w:r w:rsidR="009E03E7">
        <w:rPr>
          <w:rFonts w:ascii="Times New Roman" w:hAnsi="Times New Roman" w:cs="Times New Roman"/>
          <w:sz w:val="28"/>
          <w:szCs w:val="28"/>
        </w:rPr>
        <w:t>Астрономія</w:t>
      </w:r>
      <w:r w:rsidR="00256DA6" w:rsidRPr="003157E9">
        <w:rPr>
          <w:rFonts w:ascii="Times New Roman" w:hAnsi="Times New Roman" w:cs="Times New Roman"/>
          <w:sz w:val="28"/>
          <w:szCs w:val="28"/>
        </w:rPr>
        <w:t>»</w:t>
      </w:r>
    </w:p>
    <w:p w14:paraId="3216C243" w14:textId="4D7AB7FA" w:rsidR="00272DC9" w:rsidRDefault="009F5A3C" w:rsidP="00272DC9">
      <w:pPr>
        <w:tabs>
          <w:tab w:val="num" w:pos="1012"/>
        </w:tabs>
        <w:spacing w:after="0" w:line="360" w:lineRule="auto"/>
        <w:ind w:firstLine="680"/>
        <w:jc w:val="both"/>
        <w:rPr>
          <w:rFonts w:ascii="Times New Roman" w:hAnsi="Times New Roman"/>
          <w:sz w:val="28"/>
          <w:szCs w:val="28"/>
        </w:rPr>
      </w:pPr>
      <w:r w:rsidRPr="00BB6A80">
        <w:rPr>
          <w:rFonts w:ascii="Times New Roman" w:hAnsi="Times New Roman" w:cs="Times New Roman"/>
          <w:b/>
          <w:bCs/>
          <w:sz w:val="28"/>
          <w:szCs w:val="28"/>
        </w:rPr>
        <w:t>Мета дослідження:</w:t>
      </w:r>
      <w:r w:rsidRPr="00BB6A80">
        <w:rPr>
          <w:rFonts w:ascii="Times New Roman" w:hAnsi="Times New Roman" w:cs="Times New Roman"/>
          <w:sz w:val="28"/>
          <w:szCs w:val="28"/>
        </w:rPr>
        <w:t xml:space="preserve"> </w:t>
      </w:r>
      <w:r w:rsidR="00272DC9" w:rsidRPr="00272DC9">
        <w:rPr>
          <w:rFonts w:ascii="Times New Roman" w:hAnsi="Times New Roman"/>
          <w:sz w:val="28"/>
          <w:szCs w:val="28"/>
        </w:rPr>
        <w:t>проаналізувати та систематизувати дані про сонячну  активність</w:t>
      </w:r>
      <w:r w:rsidR="00272DC9">
        <w:rPr>
          <w:rFonts w:ascii="Times New Roman" w:hAnsi="Times New Roman"/>
          <w:sz w:val="28"/>
          <w:szCs w:val="28"/>
        </w:rPr>
        <w:t>,</w:t>
      </w:r>
      <w:r w:rsidR="00272DC9" w:rsidRPr="00272DC9">
        <w:rPr>
          <w:rFonts w:ascii="Times New Roman" w:hAnsi="Times New Roman"/>
          <w:sz w:val="28"/>
          <w:szCs w:val="28"/>
        </w:rPr>
        <w:t xml:space="preserve"> її вплив на атмосферу Землі</w:t>
      </w:r>
      <w:r w:rsidR="00272DC9">
        <w:rPr>
          <w:rFonts w:ascii="Times New Roman" w:hAnsi="Times New Roman"/>
          <w:sz w:val="28"/>
          <w:szCs w:val="28"/>
        </w:rPr>
        <w:t xml:space="preserve"> та здоров’я людини</w:t>
      </w:r>
      <w:r w:rsidR="00272DC9" w:rsidRPr="00272DC9">
        <w:rPr>
          <w:rFonts w:ascii="Times New Roman" w:hAnsi="Times New Roman"/>
          <w:sz w:val="28"/>
          <w:szCs w:val="28"/>
        </w:rPr>
        <w:t>, оцінити можливість прогнозу її  максимумів  з метою запобігання шкідливого впливу.</w:t>
      </w:r>
    </w:p>
    <w:p w14:paraId="1882D4F4" w14:textId="396A42A0" w:rsidR="006E558F" w:rsidRDefault="009F5A3C" w:rsidP="006E558F">
      <w:pPr>
        <w:tabs>
          <w:tab w:val="num" w:pos="1012"/>
        </w:tabs>
        <w:spacing w:after="0" w:line="360" w:lineRule="auto"/>
        <w:ind w:firstLine="646"/>
        <w:jc w:val="both"/>
        <w:rPr>
          <w:rFonts w:ascii="Times New Roman" w:hAnsi="Times New Roman"/>
          <w:sz w:val="28"/>
          <w:szCs w:val="28"/>
        </w:rPr>
      </w:pPr>
      <w:r w:rsidRPr="00BB6A80">
        <w:rPr>
          <w:rFonts w:ascii="Times New Roman" w:hAnsi="Times New Roman"/>
          <w:b/>
          <w:bCs/>
          <w:sz w:val="28"/>
          <w:szCs w:val="28"/>
        </w:rPr>
        <w:t>Завдання дослідження:</w:t>
      </w:r>
      <w:r>
        <w:rPr>
          <w:rFonts w:ascii="Times New Roman" w:hAnsi="Times New Roman"/>
          <w:sz w:val="28"/>
          <w:szCs w:val="28"/>
        </w:rPr>
        <w:t xml:space="preserve"> </w:t>
      </w:r>
      <w:r w:rsidR="00272DC9">
        <w:rPr>
          <w:rFonts w:ascii="Times New Roman" w:hAnsi="Times New Roman"/>
          <w:sz w:val="28"/>
          <w:szCs w:val="28"/>
        </w:rPr>
        <w:t>з</w:t>
      </w:r>
      <w:r w:rsidR="00272DC9" w:rsidRPr="00272DC9">
        <w:rPr>
          <w:rFonts w:ascii="Times New Roman" w:hAnsi="Times New Roman"/>
          <w:sz w:val="28"/>
          <w:szCs w:val="28"/>
        </w:rPr>
        <w:t>ібрати дані про сонячну активність за певні періоди</w:t>
      </w:r>
      <w:r w:rsidR="00272DC9">
        <w:rPr>
          <w:rFonts w:ascii="Times New Roman" w:hAnsi="Times New Roman"/>
          <w:sz w:val="28"/>
          <w:szCs w:val="28"/>
        </w:rPr>
        <w:t>, проаналізувати їх</w:t>
      </w:r>
      <w:r w:rsidR="006E558F">
        <w:rPr>
          <w:rFonts w:ascii="Times New Roman" w:hAnsi="Times New Roman"/>
          <w:sz w:val="28"/>
          <w:szCs w:val="28"/>
        </w:rPr>
        <w:t>.</w:t>
      </w:r>
      <w:r w:rsidR="00272DC9" w:rsidRPr="00272DC9">
        <w:rPr>
          <w:rFonts w:ascii="Times New Roman" w:hAnsi="Times New Roman"/>
          <w:sz w:val="28"/>
          <w:szCs w:val="28"/>
        </w:rPr>
        <w:t xml:space="preserve"> Оцінити відповідність</w:t>
      </w:r>
      <w:r w:rsidR="006E558F">
        <w:rPr>
          <w:rFonts w:ascii="Times New Roman" w:hAnsi="Times New Roman"/>
          <w:sz w:val="28"/>
          <w:szCs w:val="28"/>
        </w:rPr>
        <w:t xml:space="preserve"> даних</w:t>
      </w:r>
      <w:r w:rsidR="00272DC9" w:rsidRPr="00272DC9">
        <w:rPr>
          <w:rFonts w:ascii="Times New Roman" w:hAnsi="Times New Roman"/>
          <w:sz w:val="28"/>
          <w:szCs w:val="28"/>
        </w:rPr>
        <w:t xml:space="preserve"> певним процесам в атмосфері землі.</w:t>
      </w:r>
      <w:r w:rsidR="006E558F">
        <w:rPr>
          <w:rFonts w:ascii="Times New Roman" w:hAnsi="Times New Roman"/>
          <w:sz w:val="28"/>
          <w:szCs w:val="28"/>
        </w:rPr>
        <w:t xml:space="preserve"> Провести опитування про самопочуття людей категорії 60+. </w:t>
      </w:r>
      <w:r w:rsidR="00272DC9" w:rsidRPr="00272DC9">
        <w:rPr>
          <w:rFonts w:ascii="Times New Roman" w:hAnsi="Times New Roman"/>
          <w:sz w:val="28"/>
          <w:szCs w:val="28"/>
        </w:rPr>
        <w:t xml:space="preserve">Спрогнозувати періоди сонячної активності з метою запобігання </w:t>
      </w:r>
      <w:r w:rsidR="006E558F">
        <w:rPr>
          <w:rFonts w:ascii="Times New Roman" w:hAnsi="Times New Roman"/>
          <w:sz w:val="28"/>
          <w:szCs w:val="28"/>
        </w:rPr>
        <w:t xml:space="preserve"> </w:t>
      </w:r>
      <w:r w:rsidR="00272DC9" w:rsidRPr="00272DC9">
        <w:rPr>
          <w:rFonts w:ascii="Times New Roman" w:hAnsi="Times New Roman"/>
          <w:sz w:val="28"/>
          <w:szCs w:val="28"/>
        </w:rPr>
        <w:t>шкідливих наслідків.</w:t>
      </w:r>
    </w:p>
    <w:p w14:paraId="7A1E3447" w14:textId="768DEF44" w:rsidR="006E558F" w:rsidRPr="007C6404" w:rsidRDefault="006E558F" w:rsidP="006E558F">
      <w:pPr>
        <w:spacing w:after="0" w:line="360" w:lineRule="auto"/>
        <w:ind w:firstLine="680"/>
        <w:jc w:val="both"/>
        <w:rPr>
          <w:rFonts w:ascii="Times New Roman" w:hAnsi="Times New Roman"/>
          <w:sz w:val="28"/>
          <w:szCs w:val="28"/>
        </w:rPr>
      </w:pPr>
      <w:r w:rsidRPr="006E558F">
        <w:rPr>
          <w:rFonts w:ascii="Times New Roman" w:hAnsi="Times New Roman"/>
          <w:b/>
          <w:bCs/>
          <w:sz w:val="28"/>
          <w:szCs w:val="28"/>
        </w:rPr>
        <w:t xml:space="preserve">Об’єкт дослідження: </w:t>
      </w:r>
      <w:r w:rsidRPr="006E558F">
        <w:rPr>
          <w:rFonts w:ascii="Times New Roman" w:hAnsi="Times New Roman"/>
          <w:sz w:val="28"/>
          <w:szCs w:val="28"/>
        </w:rPr>
        <w:t>Сонце та процеси, що на ньому відбуваються. Їх вплив на  атмосферу та магнітосферу</w:t>
      </w:r>
      <w:r>
        <w:rPr>
          <w:rFonts w:ascii="Times New Roman" w:hAnsi="Times New Roman"/>
          <w:sz w:val="28"/>
          <w:szCs w:val="28"/>
        </w:rPr>
        <w:t>.</w:t>
      </w:r>
    </w:p>
    <w:p w14:paraId="73C88226" w14:textId="51056025" w:rsidR="006E558F" w:rsidRPr="006E558F" w:rsidRDefault="006E558F" w:rsidP="006E558F">
      <w:pPr>
        <w:spacing w:after="0" w:line="360" w:lineRule="auto"/>
        <w:ind w:firstLine="680"/>
        <w:jc w:val="both"/>
        <w:rPr>
          <w:rFonts w:ascii="Times New Roman" w:hAnsi="Times New Roman"/>
          <w:sz w:val="28"/>
          <w:szCs w:val="28"/>
          <w:lang w:val="ru-RU"/>
        </w:rPr>
      </w:pPr>
      <w:r w:rsidRPr="006E558F">
        <w:rPr>
          <w:rFonts w:ascii="Times New Roman" w:hAnsi="Times New Roman"/>
          <w:b/>
          <w:bCs/>
          <w:sz w:val="28"/>
          <w:szCs w:val="28"/>
        </w:rPr>
        <w:t>Предмет дослідження</w:t>
      </w:r>
      <w:r w:rsidRPr="006E558F">
        <w:rPr>
          <w:rFonts w:ascii="Times New Roman" w:hAnsi="Times New Roman"/>
          <w:sz w:val="28"/>
          <w:szCs w:val="28"/>
        </w:rPr>
        <w:t>: космічна погода: її складові та прогнозовані результати. Стан здоров’я літніх людей.</w:t>
      </w:r>
    </w:p>
    <w:p w14:paraId="74CDE868" w14:textId="3953B37B" w:rsidR="00256DA6" w:rsidRDefault="00BB6A80" w:rsidP="00D157AC">
      <w:pPr>
        <w:spacing w:after="0" w:line="360" w:lineRule="auto"/>
        <w:ind w:firstLine="68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46934">
        <w:rPr>
          <w:rFonts w:ascii="Times New Roman" w:hAnsi="Times New Roman" w:cs="Times New Roman"/>
          <w:b/>
          <w:bCs/>
          <w:sz w:val="28"/>
          <w:szCs w:val="28"/>
        </w:rPr>
        <w:t>Теоретична частина</w:t>
      </w:r>
    </w:p>
    <w:p w14:paraId="22AE0042" w14:textId="77777777" w:rsidR="00647613" w:rsidRPr="00647613" w:rsidRDefault="00647613" w:rsidP="00647613">
      <w:pPr>
        <w:spacing w:after="0" w:line="36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647613">
        <w:rPr>
          <w:rFonts w:ascii="Times New Roman" w:hAnsi="Times New Roman" w:cs="Times New Roman"/>
          <w:sz w:val="28"/>
          <w:szCs w:val="28"/>
        </w:rPr>
        <w:t>Сукупність явищ, викликаних генерацією потужних магнітних полів на</w:t>
      </w:r>
    </w:p>
    <w:p w14:paraId="1DA8FBC7" w14:textId="5CC9F84A" w:rsidR="007972D3" w:rsidRPr="007C6404" w:rsidRDefault="00647613" w:rsidP="00DD5D4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47613">
        <w:rPr>
          <w:rFonts w:ascii="Times New Roman" w:hAnsi="Times New Roman" w:cs="Times New Roman"/>
          <w:sz w:val="28"/>
          <w:szCs w:val="28"/>
        </w:rPr>
        <w:lastRenderedPageBreak/>
        <w:t>Сонці, називають сонячною активністю. Ці поля проявляються у фотосфері як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7613">
        <w:rPr>
          <w:rFonts w:ascii="Times New Roman" w:hAnsi="Times New Roman" w:cs="Times New Roman"/>
          <w:sz w:val="28"/>
          <w:szCs w:val="28"/>
        </w:rPr>
        <w:t>сонячні плями та викликають такі події</w:t>
      </w:r>
      <w:r w:rsidR="00DD5D46">
        <w:rPr>
          <w:rFonts w:ascii="Times New Roman" w:hAnsi="Times New Roman" w:cs="Times New Roman"/>
          <w:sz w:val="28"/>
          <w:szCs w:val="28"/>
        </w:rPr>
        <w:t>,</w:t>
      </w:r>
      <w:r w:rsidRPr="00647613">
        <w:rPr>
          <w:rFonts w:ascii="Times New Roman" w:hAnsi="Times New Roman" w:cs="Times New Roman"/>
          <w:sz w:val="28"/>
          <w:szCs w:val="28"/>
        </w:rPr>
        <w:t xml:space="preserve"> як сонячні спалахи, генерацію потоків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7613">
        <w:rPr>
          <w:rFonts w:ascii="Times New Roman" w:hAnsi="Times New Roman" w:cs="Times New Roman"/>
          <w:sz w:val="28"/>
          <w:szCs w:val="28"/>
        </w:rPr>
        <w:t>пришвидшених частинок, зміни рівня електромагнітного випромінювання Сонця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47613">
        <w:rPr>
          <w:rFonts w:ascii="Times New Roman" w:hAnsi="Times New Roman" w:cs="Times New Roman"/>
          <w:sz w:val="28"/>
          <w:szCs w:val="28"/>
        </w:rPr>
        <w:t>різних діапазонах, корональні викиди маси, збурення сонячного вітру</w:t>
      </w:r>
      <w:r w:rsidR="00DD5D46">
        <w:rPr>
          <w:rFonts w:ascii="Times New Roman" w:hAnsi="Times New Roman" w:cs="Times New Roman"/>
          <w:sz w:val="28"/>
          <w:szCs w:val="28"/>
        </w:rPr>
        <w:t xml:space="preserve"> </w:t>
      </w:r>
      <w:r w:rsidRPr="00647613">
        <w:rPr>
          <w:rFonts w:ascii="Times New Roman" w:hAnsi="Times New Roman" w:cs="Times New Roman"/>
          <w:sz w:val="28"/>
          <w:szCs w:val="28"/>
        </w:rPr>
        <w:t>тощо</w:t>
      </w:r>
      <w:r w:rsidR="007972D3">
        <w:rPr>
          <w:rFonts w:ascii="Times New Roman" w:hAnsi="Times New Roman" w:cs="Times New Roman"/>
          <w:sz w:val="28"/>
          <w:szCs w:val="28"/>
        </w:rPr>
        <w:t xml:space="preserve">. </w:t>
      </w:r>
      <w:r w:rsidR="00DD5D46">
        <w:rPr>
          <w:rFonts w:ascii="Times New Roman" w:hAnsi="Times New Roman" w:cs="Times New Roman"/>
          <w:sz w:val="28"/>
          <w:szCs w:val="28"/>
        </w:rPr>
        <w:t xml:space="preserve">Прояви сонячної активності на Землі фіксуються за допомогою індексів геомагнітної активності </w:t>
      </w:r>
      <w:proofErr w:type="spellStart"/>
      <w:r w:rsidR="00DD5D46">
        <w:rPr>
          <w:rFonts w:ascii="Times New Roman" w:hAnsi="Times New Roman" w:cs="Times New Roman"/>
          <w:sz w:val="28"/>
          <w:szCs w:val="28"/>
        </w:rPr>
        <w:t>Кр</w:t>
      </w:r>
      <w:proofErr w:type="spellEnd"/>
      <w:r w:rsidR="00DD5D46">
        <w:rPr>
          <w:rFonts w:ascii="Times New Roman" w:hAnsi="Times New Roman" w:cs="Times New Roman"/>
          <w:sz w:val="28"/>
          <w:szCs w:val="28"/>
        </w:rPr>
        <w:t>, Ар,</w:t>
      </w:r>
      <w:r w:rsidR="00DD5D46" w:rsidRPr="00DD5D46">
        <w:t xml:space="preserve"> </w:t>
      </w:r>
      <w:proofErr w:type="spellStart"/>
      <w:r w:rsidR="00DD5D46" w:rsidRPr="00DD5D46">
        <w:rPr>
          <w:rFonts w:ascii="Times New Roman" w:hAnsi="Times New Roman" w:cs="Times New Roman"/>
          <w:sz w:val="28"/>
          <w:szCs w:val="28"/>
        </w:rPr>
        <w:t>Dst</w:t>
      </w:r>
      <w:proofErr w:type="spellEnd"/>
      <w:r w:rsidR="00DD5D46" w:rsidRPr="00DD5D46">
        <w:rPr>
          <w:rFonts w:ascii="Times New Roman" w:hAnsi="Times New Roman" w:cs="Times New Roman"/>
          <w:sz w:val="28"/>
          <w:szCs w:val="28"/>
        </w:rPr>
        <w:t>, AЕ, РС</w:t>
      </w:r>
      <w:r w:rsidR="00DD5D46">
        <w:rPr>
          <w:rFonts w:ascii="Times New Roman" w:hAnsi="Times New Roman" w:cs="Times New Roman"/>
          <w:sz w:val="28"/>
          <w:szCs w:val="28"/>
        </w:rPr>
        <w:t xml:space="preserve"> тощо. </w:t>
      </w:r>
      <w:r w:rsidR="00DD5D46" w:rsidRPr="00DD5D46">
        <w:rPr>
          <w:rFonts w:ascii="Times New Roman" w:hAnsi="Times New Roman" w:cs="Times New Roman"/>
          <w:sz w:val="28"/>
          <w:szCs w:val="28"/>
        </w:rPr>
        <w:t>Прогнозування особливостей сонячного циклу допоможе передбачат</w:t>
      </w:r>
      <w:r w:rsidR="00DD5D46">
        <w:rPr>
          <w:rFonts w:ascii="Times New Roman" w:hAnsi="Times New Roman" w:cs="Times New Roman"/>
          <w:sz w:val="28"/>
          <w:szCs w:val="28"/>
        </w:rPr>
        <w:t xml:space="preserve">и </w:t>
      </w:r>
      <w:r w:rsidR="00DD5D46" w:rsidRPr="00DD5D46">
        <w:rPr>
          <w:rFonts w:ascii="Times New Roman" w:hAnsi="Times New Roman" w:cs="Times New Roman"/>
          <w:sz w:val="28"/>
          <w:szCs w:val="28"/>
        </w:rPr>
        <w:t>появу сонячних плям і виникнення магнітних збурень, а також, зменшити</w:t>
      </w:r>
      <w:r w:rsidR="00DD5D46">
        <w:rPr>
          <w:rFonts w:ascii="Times New Roman" w:hAnsi="Times New Roman" w:cs="Times New Roman"/>
          <w:sz w:val="28"/>
          <w:szCs w:val="28"/>
        </w:rPr>
        <w:t xml:space="preserve"> </w:t>
      </w:r>
      <w:r w:rsidR="00DD5D46" w:rsidRPr="00DD5D46">
        <w:rPr>
          <w:rFonts w:ascii="Times New Roman" w:hAnsi="Times New Roman" w:cs="Times New Roman"/>
          <w:sz w:val="28"/>
          <w:szCs w:val="28"/>
        </w:rPr>
        <w:t>наслідки їх впливу на наш</w:t>
      </w:r>
      <w:r w:rsidR="007C6404">
        <w:rPr>
          <w:rFonts w:ascii="Times New Roman" w:hAnsi="Times New Roman" w:cs="Times New Roman"/>
          <w:sz w:val="28"/>
          <w:szCs w:val="28"/>
          <w:lang w:val="ru-RU"/>
        </w:rPr>
        <w:t>е</w:t>
      </w:r>
      <w:r w:rsidR="00DD5D46" w:rsidRPr="00DD5D4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C6404">
        <w:rPr>
          <w:rFonts w:ascii="Times New Roman" w:hAnsi="Times New Roman" w:cs="Times New Roman"/>
          <w:sz w:val="28"/>
          <w:szCs w:val="28"/>
          <w:lang w:val="ru-RU"/>
        </w:rPr>
        <w:t>життя</w:t>
      </w:r>
      <w:proofErr w:type="spellEnd"/>
      <w:r w:rsidR="007C6404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19F4D421" w14:textId="27E4F953" w:rsidR="007972D3" w:rsidRDefault="00F05B18" w:rsidP="00D157AC">
      <w:pPr>
        <w:spacing w:after="0" w:line="360" w:lineRule="auto"/>
        <w:ind w:firstLine="68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05B18">
        <w:rPr>
          <w:rFonts w:ascii="Times New Roman" w:hAnsi="Times New Roman" w:cs="Times New Roman"/>
          <w:b/>
          <w:bCs/>
          <w:sz w:val="28"/>
          <w:szCs w:val="28"/>
        </w:rPr>
        <w:t>Дослідницька частина</w:t>
      </w:r>
    </w:p>
    <w:p w14:paraId="56268F57" w14:textId="02624DA3" w:rsidR="004C22BB" w:rsidRPr="00BD57F0" w:rsidRDefault="00F8164B" w:rsidP="00BD57F0">
      <w:pPr>
        <w:spacing w:after="0" w:line="36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A30DB6">
        <w:rPr>
          <w:rFonts w:ascii="Times New Roman" w:hAnsi="Times New Roman" w:cs="Times New Roman"/>
          <w:sz w:val="28"/>
          <w:szCs w:val="28"/>
        </w:rPr>
        <w:t xml:space="preserve">В листопаді 2023 року у місті Дніпро спостерігалося слабке полярне сяйво. Це нетипово для середніх </w:t>
      </w:r>
      <w:r w:rsidR="00A30DB6" w:rsidRPr="00A30DB6">
        <w:rPr>
          <w:rFonts w:ascii="Times New Roman" w:hAnsi="Times New Roman" w:cs="Times New Roman"/>
          <w:sz w:val="28"/>
          <w:szCs w:val="28"/>
        </w:rPr>
        <w:t>широт.</w:t>
      </w:r>
      <w:r w:rsidR="00A30DB6">
        <w:rPr>
          <w:rFonts w:ascii="Times New Roman" w:hAnsi="Times New Roman" w:cs="Times New Roman"/>
          <w:sz w:val="28"/>
          <w:szCs w:val="28"/>
        </w:rPr>
        <w:t xml:space="preserve"> Ми вирішили дослідити </w:t>
      </w:r>
      <w:r w:rsidR="00BD57F0">
        <w:rPr>
          <w:rFonts w:ascii="Times New Roman" w:hAnsi="Times New Roman" w:cs="Times New Roman"/>
          <w:sz w:val="28"/>
          <w:szCs w:val="28"/>
        </w:rPr>
        <w:t>таке</w:t>
      </w:r>
      <w:r w:rsidR="00A30DB6">
        <w:rPr>
          <w:rFonts w:ascii="Times New Roman" w:hAnsi="Times New Roman" w:cs="Times New Roman"/>
          <w:sz w:val="28"/>
          <w:szCs w:val="28"/>
        </w:rPr>
        <w:t xml:space="preserve"> явище. Скориставшись даними з О</w:t>
      </w:r>
      <w:r w:rsidR="00A30DB6" w:rsidRPr="00A30DB6">
        <w:rPr>
          <w:rFonts w:ascii="Times New Roman" w:hAnsi="Times New Roman" w:cs="Times New Roman"/>
          <w:sz w:val="28"/>
          <w:szCs w:val="28"/>
        </w:rPr>
        <w:t>бсерваторі</w:t>
      </w:r>
      <w:r w:rsidR="00A30DB6">
        <w:rPr>
          <w:rFonts w:ascii="Times New Roman" w:hAnsi="Times New Roman" w:cs="Times New Roman"/>
          <w:sz w:val="28"/>
          <w:szCs w:val="28"/>
        </w:rPr>
        <w:t>ї</w:t>
      </w:r>
      <w:r w:rsidR="00A30DB6" w:rsidRPr="00A30DB6">
        <w:rPr>
          <w:rFonts w:ascii="Times New Roman" w:hAnsi="Times New Roman" w:cs="Times New Roman"/>
          <w:sz w:val="28"/>
          <w:szCs w:val="28"/>
        </w:rPr>
        <w:t xml:space="preserve"> геомагнетизму Адольфа-Шмідта</w:t>
      </w:r>
      <w:r w:rsidR="00A30DB6">
        <w:rPr>
          <w:rFonts w:ascii="Times New Roman" w:hAnsi="Times New Roman" w:cs="Times New Roman"/>
          <w:sz w:val="28"/>
          <w:szCs w:val="28"/>
        </w:rPr>
        <w:t xml:space="preserve"> (Німеччина)</w:t>
      </w:r>
      <w:r w:rsidR="005D3E81">
        <w:rPr>
          <w:rFonts w:ascii="Times New Roman" w:hAnsi="Times New Roman" w:cs="Times New Roman"/>
          <w:sz w:val="28"/>
          <w:szCs w:val="28"/>
        </w:rPr>
        <w:t xml:space="preserve">, </w:t>
      </w:r>
      <w:r w:rsidR="005D3E81" w:rsidRPr="005D3E81">
        <w:rPr>
          <w:rFonts w:ascii="Times New Roman" w:hAnsi="Times New Roman" w:cs="Times New Roman"/>
          <w:sz w:val="28"/>
          <w:szCs w:val="28"/>
        </w:rPr>
        <w:t>Королівськ</w:t>
      </w:r>
      <w:r w:rsidR="005D3E81">
        <w:rPr>
          <w:rFonts w:ascii="Times New Roman" w:hAnsi="Times New Roman" w:cs="Times New Roman"/>
          <w:sz w:val="28"/>
          <w:szCs w:val="28"/>
        </w:rPr>
        <w:t xml:space="preserve">ої </w:t>
      </w:r>
      <w:r w:rsidR="005D3E81" w:rsidRPr="005D3E81">
        <w:rPr>
          <w:rFonts w:ascii="Times New Roman" w:hAnsi="Times New Roman" w:cs="Times New Roman"/>
          <w:sz w:val="28"/>
          <w:szCs w:val="28"/>
        </w:rPr>
        <w:t>обсерваторі</w:t>
      </w:r>
      <w:r w:rsidR="005D3E81">
        <w:rPr>
          <w:rFonts w:ascii="Times New Roman" w:hAnsi="Times New Roman" w:cs="Times New Roman"/>
          <w:sz w:val="28"/>
          <w:szCs w:val="28"/>
        </w:rPr>
        <w:t>ї</w:t>
      </w:r>
      <w:r w:rsidR="005D3E81" w:rsidRPr="005D3E81">
        <w:rPr>
          <w:rFonts w:ascii="Times New Roman" w:hAnsi="Times New Roman" w:cs="Times New Roman"/>
          <w:sz w:val="28"/>
          <w:szCs w:val="28"/>
        </w:rPr>
        <w:t xml:space="preserve"> Бельгії</w:t>
      </w:r>
      <w:r w:rsidR="005D3E81">
        <w:rPr>
          <w:rFonts w:ascii="Times New Roman" w:hAnsi="Times New Roman" w:cs="Times New Roman"/>
          <w:sz w:val="28"/>
          <w:szCs w:val="28"/>
        </w:rPr>
        <w:t xml:space="preserve"> та інші, провели аналіз  індексів геомагнітної активності </w:t>
      </w:r>
      <w:proofErr w:type="spellStart"/>
      <w:r w:rsidR="005D3E81">
        <w:rPr>
          <w:rFonts w:ascii="Times New Roman" w:hAnsi="Times New Roman" w:cs="Times New Roman"/>
          <w:sz w:val="28"/>
          <w:szCs w:val="28"/>
        </w:rPr>
        <w:t>Кр</w:t>
      </w:r>
      <w:proofErr w:type="spellEnd"/>
      <w:r w:rsidR="005D3E81">
        <w:rPr>
          <w:rFonts w:ascii="Times New Roman" w:hAnsi="Times New Roman" w:cs="Times New Roman"/>
          <w:sz w:val="28"/>
          <w:szCs w:val="28"/>
        </w:rPr>
        <w:t xml:space="preserve"> і Ар, </w:t>
      </w:r>
      <w:r w:rsidR="004C22BB">
        <w:rPr>
          <w:rFonts w:ascii="Times New Roman" w:hAnsi="Times New Roman" w:cs="Times New Roman"/>
          <w:sz w:val="28"/>
          <w:szCs w:val="28"/>
        </w:rPr>
        <w:t>о</w:t>
      </w:r>
      <w:r w:rsidR="005D3E81">
        <w:rPr>
          <w:rFonts w:ascii="Times New Roman" w:hAnsi="Times New Roman" w:cs="Times New Roman"/>
          <w:sz w:val="28"/>
          <w:szCs w:val="28"/>
        </w:rPr>
        <w:t>цінили сонячну активність за допомогою числа Вольфа та і</w:t>
      </w:r>
      <w:r w:rsidR="005D3E81" w:rsidRPr="005D3E81">
        <w:rPr>
          <w:rFonts w:ascii="Times New Roman" w:hAnsi="Times New Roman" w:cs="Times New Roman"/>
          <w:sz w:val="28"/>
          <w:szCs w:val="28"/>
        </w:rPr>
        <w:t>ндекс</w:t>
      </w:r>
      <w:r w:rsidR="005D3E81">
        <w:rPr>
          <w:rFonts w:ascii="Times New Roman" w:hAnsi="Times New Roman" w:cs="Times New Roman"/>
          <w:sz w:val="28"/>
          <w:szCs w:val="28"/>
        </w:rPr>
        <w:t>у</w:t>
      </w:r>
      <w:r w:rsidR="005D3E81" w:rsidRPr="005D3E81">
        <w:rPr>
          <w:rFonts w:ascii="Times New Roman" w:hAnsi="Times New Roman" w:cs="Times New Roman"/>
          <w:sz w:val="28"/>
          <w:szCs w:val="28"/>
        </w:rPr>
        <w:t xml:space="preserve"> F10.7 — це потік радіовипромінювання Сонця на довжині хвилі 10,7 см (частота 2800 МГц), який є індикатором рівня сонячної активності.</w:t>
      </w:r>
      <w:r w:rsidR="005D3E81">
        <w:rPr>
          <w:rFonts w:ascii="Times New Roman" w:hAnsi="Times New Roman" w:cs="Times New Roman"/>
          <w:sz w:val="28"/>
          <w:szCs w:val="28"/>
        </w:rPr>
        <w:t xml:space="preserve"> </w:t>
      </w:r>
      <w:r w:rsidR="004C22BB">
        <w:rPr>
          <w:rFonts w:ascii="Times New Roman" w:hAnsi="Times New Roman" w:cs="Times New Roman"/>
          <w:sz w:val="28"/>
          <w:szCs w:val="28"/>
        </w:rPr>
        <w:t>Розробили і провели опитування серед людей  вікової категорії 60+ , попросивши оцінити їх самопочуття протягом березня 2025 року за шкалою від 1 до 10, де 1б – дуже гарно, а 10</w:t>
      </w:r>
      <w:r w:rsidR="007C6404">
        <w:rPr>
          <w:rFonts w:ascii="Times New Roman" w:hAnsi="Times New Roman" w:cs="Times New Roman"/>
          <w:sz w:val="28"/>
          <w:szCs w:val="28"/>
          <w:lang w:val="ru-RU"/>
        </w:rPr>
        <w:t xml:space="preserve"> б</w:t>
      </w:r>
      <w:r w:rsidR="004C22BB">
        <w:rPr>
          <w:rFonts w:ascii="Times New Roman" w:hAnsi="Times New Roman" w:cs="Times New Roman"/>
          <w:sz w:val="28"/>
          <w:szCs w:val="28"/>
        </w:rPr>
        <w:t xml:space="preserve"> – дуже погано. Створили</w:t>
      </w:r>
      <w:r w:rsidR="00BD57F0">
        <w:rPr>
          <w:rFonts w:ascii="Times New Roman" w:hAnsi="Times New Roman" w:cs="Times New Roman"/>
          <w:sz w:val="28"/>
          <w:szCs w:val="28"/>
        </w:rPr>
        <w:t xml:space="preserve"> </w:t>
      </w:r>
      <w:r w:rsidR="004C22BB">
        <w:rPr>
          <w:rFonts w:ascii="Times New Roman" w:hAnsi="Times New Roman" w:cs="Times New Roman"/>
          <w:sz w:val="28"/>
          <w:szCs w:val="28"/>
        </w:rPr>
        <w:t xml:space="preserve">прогноз на майбутнє. </w:t>
      </w:r>
      <w:r w:rsidR="004C22BB" w:rsidRPr="00BD57F0">
        <w:rPr>
          <w:rFonts w:ascii="Times New Roman" w:hAnsi="Times New Roman" w:cs="Times New Roman"/>
          <w:sz w:val="28"/>
          <w:szCs w:val="28"/>
        </w:rPr>
        <w:t>З’ясували, що 3емля безпосередньо підпадає під вплив сонячної активності. Процеси у земній атмосфері потребують комплексного підходу в дослідженні.</w:t>
      </w:r>
      <w:r w:rsidR="00BD57F0">
        <w:rPr>
          <w:rFonts w:ascii="Times New Roman" w:hAnsi="Times New Roman" w:cs="Times New Roman"/>
          <w:sz w:val="28"/>
          <w:szCs w:val="28"/>
        </w:rPr>
        <w:t xml:space="preserve"> </w:t>
      </w:r>
      <w:r w:rsidR="004C22BB" w:rsidRPr="00BD57F0">
        <w:rPr>
          <w:rFonts w:ascii="Times New Roman" w:hAnsi="Times New Roman" w:cs="Times New Roman"/>
          <w:sz w:val="28"/>
          <w:szCs w:val="28"/>
        </w:rPr>
        <w:t>Використання тільки одного методу опису сонячної активності недостатньо.</w:t>
      </w:r>
      <w:r w:rsidR="00BD57F0">
        <w:rPr>
          <w:rFonts w:ascii="Times New Roman" w:hAnsi="Times New Roman" w:cs="Times New Roman"/>
          <w:sz w:val="28"/>
          <w:szCs w:val="28"/>
        </w:rPr>
        <w:t xml:space="preserve"> </w:t>
      </w:r>
      <w:r w:rsidR="004C22BB" w:rsidRPr="00BD57F0">
        <w:rPr>
          <w:rFonts w:ascii="Times New Roman" w:hAnsi="Times New Roman" w:cs="Times New Roman"/>
          <w:sz w:val="28"/>
          <w:szCs w:val="28"/>
        </w:rPr>
        <w:t>Систематизуючи дані, виявлено можливості прогнозування певних подій на Сонці та їх вплив на конкретну частину атмосфери та магнітосферу Землі.</w:t>
      </w:r>
      <w:r w:rsidR="00BD57F0">
        <w:rPr>
          <w:rFonts w:ascii="Times New Roman" w:hAnsi="Times New Roman" w:cs="Times New Roman"/>
          <w:sz w:val="28"/>
          <w:szCs w:val="28"/>
        </w:rPr>
        <w:t xml:space="preserve"> </w:t>
      </w:r>
      <w:r w:rsidR="004C22BB" w:rsidRPr="00BD57F0">
        <w:rPr>
          <w:rFonts w:ascii="Times New Roman" w:hAnsi="Times New Roman" w:cs="Times New Roman"/>
          <w:sz w:val="28"/>
          <w:szCs w:val="28"/>
        </w:rPr>
        <w:t xml:space="preserve">Самопочуття респондентів 60+ залежить від геомагнітної </w:t>
      </w:r>
      <w:r w:rsidR="0039098E">
        <w:rPr>
          <w:rFonts w:ascii="Times New Roman" w:hAnsi="Times New Roman" w:cs="Times New Roman"/>
          <w:sz w:val="28"/>
          <w:szCs w:val="28"/>
        </w:rPr>
        <w:t xml:space="preserve">та сонячної </w:t>
      </w:r>
      <w:r w:rsidR="004C22BB" w:rsidRPr="00BD57F0">
        <w:rPr>
          <w:rFonts w:ascii="Times New Roman" w:hAnsi="Times New Roman" w:cs="Times New Roman"/>
          <w:sz w:val="28"/>
          <w:szCs w:val="28"/>
        </w:rPr>
        <w:t>активності</w:t>
      </w:r>
      <w:r w:rsidR="00BD57F0">
        <w:rPr>
          <w:rFonts w:ascii="Times New Roman" w:hAnsi="Times New Roman" w:cs="Times New Roman"/>
          <w:sz w:val="28"/>
          <w:szCs w:val="28"/>
        </w:rPr>
        <w:t>, але можлива затримка в 2-3 дні.</w:t>
      </w:r>
    </w:p>
    <w:sectPr w:rsidR="004C22BB" w:rsidRPr="00BD57F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F06D1"/>
    <w:multiLevelType w:val="hybridMultilevel"/>
    <w:tmpl w:val="4086B010"/>
    <w:lvl w:ilvl="0" w:tplc="FF9E15CC">
      <w:numFmt w:val="bullet"/>
      <w:lvlText w:val="•"/>
      <w:lvlJc w:val="left"/>
      <w:pPr>
        <w:tabs>
          <w:tab w:val="num" w:pos="284"/>
        </w:tabs>
      </w:pPr>
      <w:rPr>
        <w:rFonts w:ascii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454B13FA"/>
    <w:multiLevelType w:val="hybridMultilevel"/>
    <w:tmpl w:val="49D25C2C"/>
    <w:lvl w:ilvl="0" w:tplc="8C7E3B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566E6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028B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DC02E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88090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DC874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5DCE3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C32CF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7080D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4CF467B2"/>
    <w:multiLevelType w:val="hybridMultilevel"/>
    <w:tmpl w:val="C8FE64C8"/>
    <w:lvl w:ilvl="0" w:tplc="BB8445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8807C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CC0DD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D48B4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D4CD7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7E048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8DC79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8A0C9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DAA0B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4F5A6C6A"/>
    <w:multiLevelType w:val="hybridMultilevel"/>
    <w:tmpl w:val="C92C12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DA6"/>
    <w:rsid w:val="001F0EBF"/>
    <w:rsid w:val="001F695F"/>
    <w:rsid w:val="00256DA6"/>
    <w:rsid w:val="00272DC9"/>
    <w:rsid w:val="0039098E"/>
    <w:rsid w:val="004C22BB"/>
    <w:rsid w:val="004D50E9"/>
    <w:rsid w:val="00547915"/>
    <w:rsid w:val="005D3E81"/>
    <w:rsid w:val="006343CC"/>
    <w:rsid w:val="00647613"/>
    <w:rsid w:val="006E558F"/>
    <w:rsid w:val="00775E62"/>
    <w:rsid w:val="007972D3"/>
    <w:rsid w:val="007C6404"/>
    <w:rsid w:val="00946934"/>
    <w:rsid w:val="00993740"/>
    <w:rsid w:val="009E03E7"/>
    <w:rsid w:val="009F5A3C"/>
    <w:rsid w:val="00A30DB6"/>
    <w:rsid w:val="00B93289"/>
    <w:rsid w:val="00BA6451"/>
    <w:rsid w:val="00BB6A80"/>
    <w:rsid w:val="00BD57F0"/>
    <w:rsid w:val="00D157AC"/>
    <w:rsid w:val="00DD5D46"/>
    <w:rsid w:val="00ED1266"/>
    <w:rsid w:val="00F05B18"/>
    <w:rsid w:val="00F81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12827"/>
  <w15:chartTrackingRefBased/>
  <w15:docId w15:val="{F704434B-CF43-4C87-9A4A-AC311E5E9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6DA6"/>
    <w:pPr>
      <w:spacing w:after="200" w:line="276" w:lineRule="auto"/>
    </w:pPr>
    <w:rPr>
      <w:rFonts w:ascii="Calibri" w:eastAsia="Calibri" w:hAnsi="Calibri" w:cs="Calibri"/>
      <w:kern w:val="0"/>
      <w:lang w:val="uk-UA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256DA6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256D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5">
    <w:name w:val="List Paragraph"/>
    <w:basedOn w:val="a"/>
    <w:uiPriority w:val="34"/>
    <w:qFormat/>
    <w:rsid w:val="004C22B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329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4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7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5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85043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97098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4628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9822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23921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3231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92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96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63401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095901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981607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3570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853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07186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131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472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Сотникова</dc:creator>
  <cp:keywords/>
  <dc:description/>
  <cp:lastModifiedBy>Лариса Сотникова</cp:lastModifiedBy>
  <cp:revision>7</cp:revision>
  <dcterms:created xsi:type="dcterms:W3CDTF">2025-04-21T23:35:00Z</dcterms:created>
  <dcterms:modified xsi:type="dcterms:W3CDTF">2025-04-22T09:56:00Z</dcterms:modified>
</cp:coreProperties>
</file>