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CFE6CC" w14:textId="24A342C8" w:rsidR="4A416B0B" w:rsidRDefault="4A416B0B" w:rsidP="68D10815">
      <w:pPr>
        <w:spacing w:before="30" w:after="0" w:line="360" w:lineRule="auto"/>
        <w:ind w:firstLine="709"/>
        <w:jc w:val="center"/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Тези до </w:t>
      </w:r>
      <w:r w:rsidR="00E141A0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проекту</w:t>
      </w: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«</w:t>
      </w:r>
      <w:r w:rsidR="3F8F253B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Сторінки історії Харкова: будинок «Слово», університет та музей природи</w:t>
      </w: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14:paraId="774641E6" w14:textId="1E2BC33A" w:rsidR="4A416B0B" w:rsidRDefault="4A416B0B" w:rsidP="68D10815">
      <w:pPr>
        <w:spacing w:before="30" w:after="0" w:line="360" w:lineRule="auto"/>
        <w:ind w:firstLine="709"/>
        <w:jc w:val="center"/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на Всеукраїнський конкурс «</w:t>
      </w:r>
      <w:proofErr w:type="spellStart"/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МАН-Юніор</w:t>
      </w:r>
      <w:proofErr w:type="spellEnd"/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Дослідник»</w:t>
      </w:r>
    </w:p>
    <w:p w14:paraId="5E1C8AD6" w14:textId="03D0A54B" w:rsidR="4A416B0B" w:rsidRDefault="00E141A0" w:rsidP="68D10815">
      <w:pPr>
        <w:spacing w:before="30"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Номінація «Історія</w:t>
      </w:r>
      <w:r w:rsidR="4A416B0B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14:paraId="00317B9F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Прізвище, ім’я, по батькові автора: </w:t>
      </w:r>
    </w:p>
    <w:p w14:paraId="056031BF" w14:textId="5ADFCF81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Коняшенко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Валерія Юріївна, учениця 10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-А класу комунального  закладу «Харківський ліцей № 38  Харківської міської ради»                      </w:t>
      </w:r>
    </w:p>
    <w:p w14:paraId="56611B98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Назва територіального відділення МАНУ: </w:t>
      </w:r>
    </w:p>
    <w:p w14:paraId="666C68B3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>Департамент науки і освіти Харківської облдержадміністрації</w:t>
      </w: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Харківське територіальне відділення МАН України</w:t>
      </w:r>
    </w:p>
    <w:p w14:paraId="67F983DA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A442074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Назва населеного пункту: 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м. Харків, </w:t>
      </w:r>
      <w:proofErr w:type="spellStart"/>
      <w:r w:rsidRPr="00E141A0">
        <w:rPr>
          <w:rFonts w:ascii="Times New Roman" w:eastAsia="Times New Roman" w:hAnsi="Times New Roman" w:cs="Times New Roman"/>
          <w:sz w:val="28"/>
          <w:szCs w:val="28"/>
        </w:rPr>
        <w:t>Немишлянський</w:t>
      </w:r>
      <w:proofErr w:type="spellEnd"/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район</w:t>
      </w:r>
    </w:p>
    <w:p w14:paraId="529DEF4F" w14:textId="572861B4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>Прізвище, ім’я, по батькові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керівника</w:t>
      </w: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Pr="00E141A0">
        <w:rPr>
          <w:rFonts w:ascii="Times New Roman" w:eastAsia="Times New Roman" w:hAnsi="Times New Roman" w:cs="Times New Roman"/>
          <w:sz w:val="28"/>
          <w:szCs w:val="28"/>
        </w:rPr>
        <w:t>Германовська</w:t>
      </w:r>
      <w:proofErr w:type="spellEnd"/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Тетяна Юріївна</w:t>
      </w:r>
    </w:p>
    <w:p w14:paraId="0FF29C7E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Посада керівника проекту:  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вчитель історії та правознавства комунального закладу «Харківський ліцей № 38  Харківської міської ради»    </w:t>
      </w:r>
    </w:p>
    <w:p w14:paraId="696A4BBD" w14:textId="77777777" w:rsidR="00E141A0" w:rsidRPr="00E141A0" w:rsidRDefault="00E141A0" w:rsidP="00E141A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E141A0">
        <w:rPr>
          <w:rFonts w:ascii="Times New Roman" w:eastAsia="Times New Roman" w:hAnsi="Times New Roman" w:cs="Times New Roman"/>
          <w:b/>
          <w:sz w:val="28"/>
          <w:szCs w:val="28"/>
        </w:rPr>
        <w:t>Завдання проекту: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Створити екскурсійний маршрут рідним містом, селищем, селом або його околицями, який включатиме ознайомлення із історичними пам’ятками.                 </w:t>
      </w:r>
    </w:p>
    <w:p w14:paraId="2D12E867" w14:textId="54636C55" w:rsidR="00E141A0" w:rsidRDefault="00E141A0" w:rsidP="00E141A0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>Мета дослідження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знайомство і дослідження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  забутих сторінок  історії України, </w:t>
      </w: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унікальних історичних пам’яток м. Харкова, представлених Будинком “Слово” та Природничим Музеєм ім. В. </w:t>
      </w:r>
      <w:proofErr w:type="spellStart"/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Каразіна</w:t>
      </w:r>
      <w:proofErr w:type="spellEnd"/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Популяризація культурної та історичної спадщини Харкова через створення візуального контенту.</w:t>
      </w:r>
      <w:r w:rsidRPr="00E141A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9AFF0D1" w14:textId="76E91EEE" w:rsidR="00E141A0" w:rsidRPr="00E141A0" w:rsidRDefault="00E141A0" w:rsidP="00213869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</w:rPr>
        <w:t>Об’єкт дослідження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– історичні архітектурні пам’ятки </w:t>
      </w:r>
      <w:r w:rsidR="00213869">
        <w:rPr>
          <w:rFonts w:ascii="Times New Roman" w:eastAsia="Times New Roman" w:hAnsi="Times New Roman" w:cs="Times New Roman"/>
          <w:sz w:val="28"/>
          <w:szCs w:val="28"/>
        </w:rPr>
        <w:t xml:space="preserve">міста Харкова: 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138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Будинок “Слово”, Харківський національний університет ім. В. Н. </w:t>
      </w:r>
      <w:proofErr w:type="spellStart"/>
      <w:r w:rsidR="002138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Каразіна</w:t>
      </w:r>
      <w:proofErr w:type="spellEnd"/>
      <w:r w:rsidR="002138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та природничій музей при університеті</w:t>
      </w:r>
      <w:r w:rsidR="00213869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, </w:t>
      </w:r>
      <w:r w:rsidR="002138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що утворюють своєрідний культурно-науковий комплекс історичних пам’яток.</w:t>
      </w:r>
    </w:p>
    <w:p w14:paraId="7DB65E3C" w14:textId="77777777" w:rsidR="00E141A0" w:rsidRPr="00E141A0" w:rsidRDefault="00E141A0" w:rsidP="00E141A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Предмет дослідження: 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>історія цих архітектурних споруд.</w:t>
      </w:r>
    </w:p>
    <w:p w14:paraId="1307A35C" w14:textId="2B64D1E9" w:rsidR="00213869" w:rsidRDefault="00E141A0" w:rsidP="00213869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sz w:val="28"/>
          <w:szCs w:val="28"/>
        </w:rPr>
        <w:t>Актуальність дослідження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полягає у висвітленні сторінок історії періоду «українського ренесансу» </w:t>
      </w:r>
      <w:r w:rsidR="00213869">
        <w:rPr>
          <w:rFonts w:ascii="Times New Roman" w:eastAsia="Times New Roman" w:hAnsi="Times New Roman" w:cs="Times New Roman"/>
          <w:sz w:val="28"/>
          <w:szCs w:val="28"/>
        </w:rPr>
        <w:t>та сьогодення, сприяє</w:t>
      </w:r>
      <w:r w:rsidR="002138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популяризації історичного та культурного надбання регіону. Це допомагає зберегти пам’ять про минуле, </w:t>
      </w:r>
      <w:r w:rsidR="002138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підвищує обізнаність громадськості про важливі архітектурні та наукові об’єкти, стимулює інтерес до історії та культури місцевості.</w:t>
      </w:r>
    </w:p>
    <w:p w14:paraId="584A1B9B" w14:textId="0AC3E85B" w:rsidR="00E141A0" w:rsidRPr="00E141A0" w:rsidRDefault="00213869" w:rsidP="00213869">
      <w:pPr>
        <w:spacing w:before="30" w:after="30" w:line="360" w:lineRule="auto"/>
        <w:ind w:firstLine="708"/>
        <w:rPr>
          <w:rFonts w:ascii="Times New Roman" w:eastAsia="Times New Roman" w:hAnsi="Times New Roman" w:cs="Times New Roman"/>
          <w:color w:val="000000" w:themeColor="text1"/>
        </w:rPr>
      </w:pP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Наук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овість праці полягає у </w:t>
      </w: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аналізі історичних матеріалів, таких як документи, спогади, фотографії та інші джерела, які дають можливість чітко зобразити досліджувані об'єкти. Важливим аспектом є об'єктивне висвітлення фактів, уникаючи упередженості та використовуючи перевірені дані для правдивого опису історії. У процесі дослідження застосовано методи історичного та культурологічного аналізу, що дають змогу глибше зрозуміти контекст та значення об'єктів, а також розкрити їхню роль в історичному та культурному розвитку.</w:t>
      </w:r>
    </w:p>
    <w:p w14:paraId="1E9DF7F7" w14:textId="77777777" w:rsidR="00213869" w:rsidRDefault="00E141A0" w:rsidP="00213869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sz w:val="28"/>
          <w:szCs w:val="28"/>
        </w:rPr>
        <w:t>Практичне значення роботи:</w:t>
      </w:r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наші напрацювання можуть бути використані для підготовки уроків з </w:t>
      </w:r>
      <w:proofErr w:type="spellStart"/>
      <w:r w:rsidRPr="00E141A0">
        <w:rPr>
          <w:rFonts w:ascii="Times New Roman" w:eastAsia="Times New Roman" w:hAnsi="Times New Roman" w:cs="Times New Roman"/>
          <w:sz w:val="28"/>
          <w:szCs w:val="28"/>
        </w:rPr>
        <w:t>Харківщинознавства</w:t>
      </w:r>
      <w:proofErr w:type="spellEnd"/>
      <w:r w:rsidRPr="00E141A0">
        <w:rPr>
          <w:rFonts w:ascii="Times New Roman" w:eastAsia="Times New Roman" w:hAnsi="Times New Roman" w:cs="Times New Roman"/>
          <w:sz w:val="28"/>
          <w:szCs w:val="28"/>
        </w:rPr>
        <w:t xml:space="preserve"> та історії України.</w:t>
      </w:r>
      <w:r w:rsidR="002138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5692ADC" w14:textId="2D3E817E" w:rsidR="00213869" w:rsidRDefault="00213869" w:rsidP="00213869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Розповідь про ці об’єкти сприятиме формуванню позитивного образу регіону та стимулюватиме зацікавленість місцевої громади в збереженні та розвитку свого культурного середовища і також у залученні інвестицій у реставрацію або модернізацію історичних пам’яток.</w:t>
      </w:r>
    </w:p>
    <w:p w14:paraId="5A4D75BF" w14:textId="43C34635" w:rsidR="58E3574B" w:rsidRDefault="58E3574B" w:rsidP="002138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D6D8AAC" w14:textId="33BD3F4A" w:rsidR="03ADB1B7" w:rsidRDefault="03ADB1B7" w:rsidP="68D10815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Висновк</w:t>
      </w:r>
      <w:r w:rsidR="371E8154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и</w:t>
      </w: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:</w:t>
      </w:r>
      <w:r w:rsidR="5B60D66B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721DFFBA" w14:textId="37EEB559" w:rsidR="29DB8503" w:rsidRDefault="29DB8503" w:rsidP="68D10815">
      <w:pPr>
        <w:spacing w:before="30" w:after="30" w:line="36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Представлені об’єкти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утворюють єдиний комплекс, </w:t>
      </w:r>
      <w:r w:rsidR="69A3B456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що уособл</w:t>
      </w:r>
      <w:r w:rsidR="71C85C00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ю</w:t>
      </w:r>
      <w:r w:rsidR="69A3B456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є 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гармонійне поєднання історії, культури та науки.</w:t>
      </w:r>
      <w:r w:rsidR="3390E501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Ці установи є не </w:t>
      </w:r>
      <w:r w:rsidR="2709D1E8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тільки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носіями </w:t>
      </w:r>
      <w:r w:rsidR="3286512B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історич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ної спадщини, але й важливими центрами освіти та наукових досліджень, </w:t>
      </w:r>
      <w:r w:rsidR="482DEE32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сприяють соціально-економічному розвитку регіону.</w:t>
      </w:r>
      <w:r w:rsidR="565F1B0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192B846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Також є н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еобхідність активного збереження </w:t>
      </w:r>
      <w:r w:rsidR="5F51A174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подібних</w:t>
      </w:r>
      <w:r w:rsidR="15F5168D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пам’яток і їх популяризації серед широкої аудиторії для формування позитивного іміджу регіону. Інтеграція культурних, наукових і освітніх ресурсів створює передумови для подальшого розвитку</w:t>
      </w:r>
      <w:r w:rsidR="4F781FE4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402F3D5C" w14:textId="3DB37545" w:rsidR="15F5168D" w:rsidRDefault="15F5168D" w:rsidP="68D10815">
      <w:pPr>
        <w:spacing w:before="30" w:after="30" w:line="36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Отже</w:t>
      </w: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т</w:t>
      </w:r>
      <w:r w:rsidR="5B60D66B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ема підкреслює важливість комплексного підходу до збереження та розвитку культурної спадщини, </w:t>
      </w:r>
      <w:r w:rsidR="010E7314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що буде спрямований</w:t>
      </w:r>
      <w:r w:rsidR="5B60D66B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створення сприятливих умов для освіти, науки та туризму, </w:t>
      </w:r>
      <w:r w:rsidR="2A70BC19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</w:t>
      </w:r>
      <w:r w:rsidR="5B60D66B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має в</w:t>
      </w:r>
      <w:r w:rsidR="5212BA81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агоме</w:t>
      </w:r>
      <w:r w:rsidR="5B60D66B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значення для розвитку </w:t>
      </w:r>
      <w:r w:rsidR="59E24841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галузі</w:t>
      </w:r>
      <w:r w:rsidR="5B60D66B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3ADB1B7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314D0EE4" w14:textId="57E929DF" w:rsidR="68D10815" w:rsidRDefault="68D10815" w:rsidP="68D10815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2FF9678" w14:textId="3B20AB1C" w:rsidR="78A82D29" w:rsidRDefault="78A82D29" w:rsidP="68D10815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Список літератури:</w:t>
      </w:r>
    </w:p>
    <w:p w14:paraId="7AD474FE" w14:textId="6715A2A0" w:rsidR="68D10815" w:rsidRDefault="68D10815" w:rsidP="68D10815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 </w:t>
      </w:r>
      <w:r w:rsidR="30910C2A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Музей природи університету </w:t>
      </w:r>
      <w:proofErr w:type="spellStart"/>
      <w:r w:rsidR="30910C2A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>Каразіна</w:t>
      </w:r>
      <w:proofErr w:type="spellEnd"/>
      <w:r w:rsidR="30910C2A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30910C2A" w:rsidRPr="68D108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5D83DE1" w14:textId="30F7C1EB" w:rsidR="30910C2A" w:rsidRDefault="001D518D" w:rsidP="68D10815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"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https://find-way.com.ua/oblast/kharkivska/kharkiv/muzei-pryrody-kharkivskoho-natsionalnoho</w:t>
        </w:r>
        <w:r w:rsidR="77CB852D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-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universytetu-im-karazina-kharkiv</w:t>
        </w:r>
      </w:hyperlink>
    </w:p>
    <w:p w14:paraId="2E8E1D13" w14:textId="301B52D6" w:rsidR="7F6CA16A" w:rsidRDefault="7F6CA16A" w:rsidP="68D10815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 </w:t>
      </w:r>
      <w:r w:rsidR="30910C2A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>Сайт Музею природи Харківського національного</w:t>
      </w:r>
      <w:r w:rsidR="030ABB94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30910C2A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>університету: про музей:</w:t>
      </w:r>
      <w:r w:rsidR="30910C2A" w:rsidRPr="68D108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7"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https://muzei-prirody.blogspot.com/2012/03/o-muzee.html</w:t>
        </w:r>
      </w:hyperlink>
    </w:p>
    <w:p w14:paraId="1FE5EA96" w14:textId="699D34E3" w:rsidR="2BF1E4E0" w:rsidRDefault="2BF1E4E0" w:rsidP="68D10815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3. </w:t>
      </w:r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Музей </w:t>
      </w:r>
      <w:proofErr w:type="spellStart"/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природи</w:t>
      </w:r>
      <w:proofErr w:type="spellEnd"/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і </w:t>
      </w:r>
      <w:proofErr w:type="spellStart"/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таксидермічна</w:t>
      </w:r>
      <w:proofErr w:type="spellEnd"/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майстерня</w:t>
      </w:r>
      <w:proofErr w:type="spellEnd"/>
      <w:r w:rsidR="30910C2A" w:rsidRPr="00E141A0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:</w:t>
      </w:r>
      <w:r w:rsidR="240BC40D" w:rsidRPr="00E141A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hyperlink r:id="rId8"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https</w:t>
        </w:r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://</w:t>
        </w:r>
        <w:proofErr w:type="spellStart"/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ua</w:t>
        </w:r>
        <w:proofErr w:type="spellEnd"/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aroundtravels</w:t>
        </w:r>
        <w:proofErr w:type="spellEnd"/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.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com</w:t>
        </w:r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/</w:t>
        </w:r>
        <w:proofErr w:type="spellStart"/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newarticles</w:t>
        </w:r>
        <w:proofErr w:type="spellEnd"/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/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the</w:t>
        </w:r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-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museum</w:t>
        </w:r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-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nature</w:t>
        </w:r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-</w:t>
        </w:r>
        <w:proofErr w:type="spellStart"/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kharkiv</w:t>
        </w:r>
        <w:proofErr w:type="spellEnd"/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-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and</w:t>
        </w:r>
        <w:r w:rsidR="30910C2A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-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taxidermy</w:t>
        </w:r>
        <w:r w:rsidR="1BCBEAA3" w:rsidRPr="00E141A0">
          <w:rPr>
            <w:rStyle w:val="a4"/>
            <w:rFonts w:ascii="Times New Roman" w:eastAsia="Times New Roman" w:hAnsi="Times New Roman" w:cs="Times New Roman"/>
            <w:sz w:val="28"/>
            <w:szCs w:val="28"/>
            <w:lang w:val="ru-RU"/>
          </w:rPr>
          <w:t>-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workshop.html</w:t>
        </w:r>
      </w:hyperlink>
    </w:p>
    <w:p w14:paraId="51586DD1" w14:textId="2EDC17C5" w:rsidR="0D7DE395" w:rsidRDefault="0D7DE395" w:rsidP="68D10815">
      <w:pPr>
        <w:spacing w:before="30" w:after="3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30910C2A" w:rsidRPr="68D10815">
        <w:rPr>
          <w:rFonts w:ascii="Times New Roman" w:eastAsia="Times New Roman" w:hAnsi="Times New Roman" w:cs="Times New Roman"/>
          <w:b/>
          <w:bCs/>
          <w:sz w:val="28"/>
          <w:szCs w:val="28"/>
        </w:rPr>
        <w:t>Фото матеріали:</w:t>
      </w:r>
      <w:r w:rsidR="10742D30" w:rsidRPr="68D108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9"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https://zoon.com.ua/kharkov/cultural_places/harkvsk</w:t>
        </w:r>
        <w:r w:rsidR="4450C35E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ij</w:t>
        </w:r>
        <w:r w:rsidR="6FABB7E4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natsonalnij</w:t>
        </w:r>
        <w:r w:rsidR="6108C0A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unversitet</w:t>
        </w:r>
        <w:r w:rsidR="30DF64C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m</w:t>
        </w:r>
        <w:r w:rsidR="36C909EC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vn</w:t>
        </w:r>
        <w:r w:rsidR="29C2144D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karazna</w:t>
        </w:r>
        <w:r w:rsidR="2AB4E1E6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muzej</w:t>
        </w:r>
        <w:r w:rsidR="2110B8B1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_</w:t>
        </w:r>
        <w:r w:rsidR="30910C2A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pri</w:t>
        </w:r>
      </w:hyperlink>
    </w:p>
    <w:p w14:paraId="4C7E68EB" w14:textId="3A0A9618" w:rsidR="7E000CA8" w:rsidRDefault="7E000CA8" w:rsidP="68D10815">
      <w:pPr>
        <w:spacing w:before="30" w:after="3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5.</w:t>
      </w: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Харків - моя мала Батьківщина: навчальний посібник / за ред. І. Ф. Прокопенка; М-во освіти і науки України, Харків. </w:t>
      </w:r>
      <w:proofErr w:type="spellStart"/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держ</w:t>
      </w:r>
      <w:proofErr w:type="spellEnd"/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пед. ун-т Ім. Г. С. Сковороди. – Вид. 2-ге, випр. і </w:t>
      </w:r>
      <w:proofErr w:type="spellStart"/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допов</w:t>
      </w:r>
      <w:proofErr w:type="spellEnd"/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2AAD0AB5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– Харків: ОВС, 2003. – 543 с., [8] арк. фот.: іл.</w:t>
      </w:r>
    </w:p>
    <w:p w14:paraId="25F9187F" w14:textId="03CCD3C7" w:rsidR="5DD55C59" w:rsidRDefault="5DD55C59" w:rsidP="68D10815">
      <w:pPr>
        <w:spacing w:before="30" w:after="3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6. </w:t>
      </w:r>
      <w:r w:rsidR="2E91C45C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Фото матеріали:</w:t>
      </w:r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0">
        <w:r w:rsidR="2E91C45C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http://proslovo.com/fotos</w:t>
        </w:r>
      </w:hyperlink>
    </w:p>
    <w:p w14:paraId="6F925ABD" w14:textId="31EFC753" w:rsidR="464F0D69" w:rsidRDefault="464F0D69" w:rsidP="68D10815">
      <w:pPr>
        <w:spacing w:before="30" w:after="30" w:line="360" w:lineRule="auto"/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7.</w:t>
      </w:r>
      <w:r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Куліш В. Слово про будинок «Слово». — Торонто, Онтаріо: Гомін України, 1966. Василь Сокіл. Здалека до близького (спогади, роздуми). </w:t>
      </w:r>
      <w:proofErr w:type="spellStart"/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Едмонтон</w:t>
      </w:r>
      <w:proofErr w:type="spellEnd"/>
      <w:r w:rsidR="2E91C45C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- 1987 (діаспора)</w:t>
      </w:r>
    </w:p>
    <w:p w14:paraId="4D84598C" w14:textId="7EC0E7FC" w:rsidR="1B6835AA" w:rsidRDefault="1B6835AA" w:rsidP="68D10815">
      <w:pPr>
        <w:spacing w:before="30" w:after="3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8. </w:t>
      </w:r>
      <w:r w:rsidR="2E91C45C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Фото матеріали:</w:t>
      </w:r>
      <w:r w:rsidR="508439CF" w:rsidRPr="68D1081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1">
        <w:r w:rsidR="2E91C45C"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http://proslovo.com/fotos/writers-</w:t>
        </w:r>
      </w:hyperlink>
    </w:p>
    <w:p w14:paraId="079BE085" w14:textId="42837BB9" w:rsidR="0DF60D19" w:rsidRDefault="0DF60D19" w:rsidP="68D10815">
      <w:pPr>
        <w:spacing w:before="30" w:after="3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9. Історичн</w:t>
      </w:r>
      <w:r w:rsidR="1D34AFAF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а</w:t>
      </w:r>
      <w:r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довідка &gt;&gt; </w:t>
      </w:r>
      <w:r w:rsidR="227B0747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ХНУ імені В. Н. </w:t>
      </w:r>
      <w:proofErr w:type="spellStart"/>
      <w:r w:rsidR="227B0747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Каразіна</w:t>
      </w:r>
      <w:proofErr w:type="spellEnd"/>
      <w:r w:rsidR="227B0747" w:rsidRPr="68D108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: </w:t>
      </w:r>
      <w:hyperlink r:id="rId12">
        <w:r w:rsidRPr="68D10815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https://old.karazin.ua/ua/general/our_university/history</w:t>
        </w:r>
      </w:hyperlink>
    </w:p>
    <w:p w14:paraId="771D9432" w14:textId="7EED8D61" w:rsidR="68D10815" w:rsidRDefault="68D10815" w:rsidP="68D10815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20C0CB3C" w14:textId="006C60DE" w:rsidR="68D10815" w:rsidRDefault="68D10815" w:rsidP="68D10815">
      <w:pPr>
        <w:spacing w:before="30" w:after="30" w:line="36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sectPr w:rsidR="68D10815">
      <w:pgSz w:w="11906" w:h="16838"/>
      <w:pgMar w:top="1134" w:right="1020" w:bottom="1134" w:left="8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CEB34"/>
    <w:multiLevelType w:val="hybridMultilevel"/>
    <w:tmpl w:val="CC0687EC"/>
    <w:lvl w:ilvl="0" w:tplc="FC88936C">
      <w:start w:val="1"/>
      <w:numFmt w:val="decimal"/>
      <w:lvlText w:val="%1."/>
      <w:lvlJc w:val="left"/>
      <w:pPr>
        <w:ind w:left="720" w:hanging="360"/>
      </w:pPr>
    </w:lvl>
    <w:lvl w:ilvl="1" w:tplc="FB020C60">
      <w:start w:val="1"/>
      <w:numFmt w:val="lowerLetter"/>
      <w:lvlText w:val="%2."/>
      <w:lvlJc w:val="left"/>
      <w:pPr>
        <w:ind w:left="1440" w:hanging="360"/>
      </w:pPr>
    </w:lvl>
    <w:lvl w:ilvl="2" w:tplc="19CCE6C0">
      <w:start w:val="1"/>
      <w:numFmt w:val="lowerRoman"/>
      <w:lvlText w:val="%3."/>
      <w:lvlJc w:val="right"/>
      <w:pPr>
        <w:ind w:left="2160" w:hanging="180"/>
      </w:pPr>
    </w:lvl>
    <w:lvl w:ilvl="3" w:tplc="EC38A9A8">
      <w:start w:val="1"/>
      <w:numFmt w:val="decimal"/>
      <w:lvlText w:val="%4."/>
      <w:lvlJc w:val="left"/>
      <w:pPr>
        <w:ind w:left="2880" w:hanging="360"/>
      </w:pPr>
    </w:lvl>
    <w:lvl w:ilvl="4" w:tplc="13A4B776">
      <w:start w:val="1"/>
      <w:numFmt w:val="lowerLetter"/>
      <w:lvlText w:val="%5."/>
      <w:lvlJc w:val="left"/>
      <w:pPr>
        <w:ind w:left="3600" w:hanging="360"/>
      </w:pPr>
    </w:lvl>
    <w:lvl w:ilvl="5" w:tplc="AA08AA2E">
      <w:start w:val="1"/>
      <w:numFmt w:val="lowerRoman"/>
      <w:lvlText w:val="%6."/>
      <w:lvlJc w:val="right"/>
      <w:pPr>
        <w:ind w:left="4320" w:hanging="180"/>
      </w:pPr>
    </w:lvl>
    <w:lvl w:ilvl="6" w:tplc="41CCC25E">
      <w:start w:val="1"/>
      <w:numFmt w:val="decimal"/>
      <w:lvlText w:val="%7."/>
      <w:lvlJc w:val="left"/>
      <w:pPr>
        <w:ind w:left="5040" w:hanging="360"/>
      </w:pPr>
    </w:lvl>
    <w:lvl w:ilvl="7" w:tplc="16F04A54">
      <w:start w:val="1"/>
      <w:numFmt w:val="lowerLetter"/>
      <w:lvlText w:val="%8."/>
      <w:lvlJc w:val="left"/>
      <w:pPr>
        <w:ind w:left="5760" w:hanging="360"/>
      </w:pPr>
    </w:lvl>
    <w:lvl w:ilvl="8" w:tplc="C84E170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7F68BA"/>
    <w:multiLevelType w:val="hybridMultilevel"/>
    <w:tmpl w:val="7E9A7186"/>
    <w:lvl w:ilvl="0" w:tplc="8876AEB6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1AB88E26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DA2C5B28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78246D10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667C23D2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B18CC7B6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362EADA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61C1A14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C9D0C0C4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68DF61C0"/>
    <w:multiLevelType w:val="hybridMultilevel"/>
    <w:tmpl w:val="FB0A7A26"/>
    <w:lvl w:ilvl="0" w:tplc="A0C07CDA">
      <w:start w:val="1"/>
      <w:numFmt w:val="decimal"/>
      <w:lvlText w:val="%1."/>
      <w:lvlJc w:val="left"/>
      <w:pPr>
        <w:ind w:left="1069" w:hanging="360"/>
      </w:pPr>
    </w:lvl>
    <w:lvl w:ilvl="1" w:tplc="34843C6A">
      <w:start w:val="1"/>
      <w:numFmt w:val="lowerLetter"/>
      <w:lvlText w:val="%2."/>
      <w:lvlJc w:val="left"/>
      <w:pPr>
        <w:ind w:left="1789" w:hanging="360"/>
      </w:pPr>
    </w:lvl>
    <w:lvl w:ilvl="2" w:tplc="1700B6E0">
      <w:start w:val="1"/>
      <w:numFmt w:val="lowerRoman"/>
      <w:lvlText w:val="%3."/>
      <w:lvlJc w:val="right"/>
      <w:pPr>
        <w:ind w:left="2509" w:hanging="180"/>
      </w:pPr>
    </w:lvl>
    <w:lvl w:ilvl="3" w:tplc="3958745A">
      <w:start w:val="1"/>
      <w:numFmt w:val="decimal"/>
      <w:lvlText w:val="%4."/>
      <w:lvlJc w:val="left"/>
      <w:pPr>
        <w:ind w:left="3229" w:hanging="360"/>
      </w:pPr>
    </w:lvl>
    <w:lvl w:ilvl="4" w:tplc="13C277D8">
      <w:start w:val="1"/>
      <w:numFmt w:val="lowerLetter"/>
      <w:lvlText w:val="%5."/>
      <w:lvlJc w:val="left"/>
      <w:pPr>
        <w:ind w:left="3949" w:hanging="360"/>
      </w:pPr>
    </w:lvl>
    <w:lvl w:ilvl="5" w:tplc="F96E8DD2">
      <w:start w:val="1"/>
      <w:numFmt w:val="lowerRoman"/>
      <w:lvlText w:val="%6."/>
      <w:lvlJc w:val="right"/>
      <w:pPr>
        <w:ind w:left="4669" w:hanging="180"/>
      </w:pPr>
    </w:lvl>
    <w:lvl w:ilvl="6" w:tplc="1AAA3A42">
      <w:start w:val="1"/>
      <w:numFmt w:val="decimal"/>
      <w:lvlText w:val="%7."/>
      <w:lvlJc w:val="left"/>
      <w:pPr>
        <w:ind w:left="5389" w:hanging="360"/>
      </w:pPr>
    </w:lvl>
    <w:lvl w:ilvl="7" w:tplc="47723082">
      <w:start w:val="1"/>
      <w:numFmt w:val="lowerLetter"/>
      <w:lvlText w:val="%8."/>
      <w:lvlJc w:val="left"/>
      <w:pPr>
        <w:ind w:left="6109" w:hanging="360"/>
      </w:pPr>
    </w:lvl>
    <w:lvl w:ilvl="8" w:tplc="50A06974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9710108"/>
    <w:multiLevelType w:val="hybridMultilevel"/>
    <w:tmpl w:val="0AB417EA"/>
    <w:lvl w:ilvl="0" w:tplc="F182B786">
      <w:start w:val="1"/>
      <w:numFmt w:val="decimal"/>
      <w:lvlText w:val="%1."/>
      <w:lvlJc w:val="left"/>
      <w:pPr>
        <w:ind w:left="1069" w:hanging="360"/>
      </w:pPr>
    </w:lvl>
    <w:lvl w:ilvl="1" w:tplc="40383046">
      <w:start w:val="1"/>
      <w:numFmt w:val="lowerLetter"/>
      <w:lvlText w:val="%2."/>
      <w:lvlJc w:val="left"/>
      <w:pPr>
        <w:ind w:left="1789" w:hanging="360"/>
      </w:pPr>
    </w:lvl>
    <w:lvl w:ilvl="2" w:tplc="40F41D1A">
      <w:start w:val="1"/>
      <w:numFmt w:val="lowerRoman"/>
      <w:lvlText w:val="%3."/>
      <w:lvlJc w:val="right"/>
      <w:pPr>
        <w:ind w:left="2509" w:hanging="180"/>
      </w:pPr>
    </w:lvl>
    <w:lvl w:ilvl="3" w:tplc="B89A8106">
      <w:start w:val="1"/>
      <w:numFmt w:val="decimal"/>
      <w:lvlText w:val="%4."/>
      <w:lvlJc w:val="left"/>
      <w:pPr>
        <w:ind w:left="3229" w:hanging="360"/>
      </w:pPr>
    </w:lvl>
    <w:lvl w:ilvl="4" w:tplc="3A345460">
      <w:start w:val="1"/>
      <w:numFmt w:val="lowerLetter"/>
      <w:lvlText w:val="%5."/>
      <w:lvlJc w:val="left"/>
      <w:pPr>
        <w:ind w:left="3949" w:hanging="360"/>
      </w:pPr>
    </w:lvl>
    <w:lvl w:ilvl="5" w:tplc="5FCA2ED2">
      <w:start w:val="1"/>
      <w:numFmt w:val="lowerRoman"/>
      <w:lvlText w:val="%6."/>
      <w:lvlJc w:val="right"/>
      <w:pPr>
        <w:ind w:left="4669" w:hanging="180"/>
      </w:pPr>
    </w:lvl>
    <w:lvl w:ilvl="6" w:tplc="7C707B16">
      <w:start w:val="1"/>
      <w:numFmt w:val="decimal"/>
      <w:lvlText w:val="%7."/>
      <w:lvlJc w:val="left"/>
      <w:pPr>
        <w:ind w:left="5389" w:hanging="360"/>
      </w:pPr>
    </w:lvl>
    <w:lvl w:ilvl="7" w:tplc="6890CE80">
      <w:start w:val="1"/>
      <w:numFmt w:val="lowerLetter"/>
      <w:lvlText w:val="%8."/>
      <w:lvlJc w:val="left"/>
      <w:pPr>
        <w:ind w:left="6109" w:hanging="360"/>
      </w:pPr>
    </w:lvl>
    <w:lvl w:ilvl="8" w:tplc="BC94310C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B4363"/>
    <w:rsid w:val="001D518D"/>
    <w:rsid w:val="00213869"/>
    <w:rsid w:val="00325ADA"/>
    <w:rsid w:val="00E141A0"/>
    <w:rsid w:val="00EEF954"/>
    <w:rsid w:val="010E7314"/>
    <w:rsid w:val="014ACA3F"/>
    <w:rsid w:val="01B0E31C"/>
    <w:rsid w:val="0229F04D"/>
    <w:rsid w:val="02336117"/>
    <w:rsid w:val="02EE8CBF"/>
    <w:rsid w:val="030ABB94"/>
    <w:rsid w:val="037156F2"/>
    <w:rsid w:val="03ADB1B7"/>
    <w:rsid w:val="085D544A"/>
    <w:rsid w:val="09A50C16"/>
    <w:rsid w:val="0A429E64"/>
    <w:rsid w:val="0B2AD46F"/>
    <w:rsid w:val="0D34B9B5"/>
    <w:rsid w:val="0D7DE395"/>
    <w:rsid w:val="0DF60D19"/>
    <w:rsid w:val="0EDACF09"/>
    <w:rsid w:val="0F1D7BEB"/>
    <w:rsid w:val="10742D30"/>
    <w:rsid w:val="1183EAC5"/>
    <w:rsid w:val="11F5CAD5"/>
    <w:rsid w:val="131830B1"/>
    <w:rsid w:val="13B09B05"/>
    <w:rsid w:val="15896138"/>
    <w:rsid w:val="15C4781B"/>
    <w:rsid w:val="15F5168D"/>
    <w:rsid w:val="1615F807"/>
    <w:rsid w:val="16208B36"/>
    <w:rsid w:val="18F5314B"/>
    <w:rsid w:val="18F95272"/>
    <w:rsid w:val="192B8469"/>
    <w:rsid w:val="1B6835AA"/>
    <w:rsid w:val="1B834510"/>
    <w:rsid w:val="1BCBEAA3"/>
    <w:rsid w:val="1C369504"/>
    <w:rsid w:val="1D34AFAF"/>
    <w:rsid w:val="1FDE1D56"/>
    <w:rsid w:val="206EA1C4"/>
    <w:rsid w:val="20E904F2"/>
    <w:rsid w:val="2110B8B1"/>
    <w:rsid w:val="212116D2"/>
    <w:rsid w:val="227B0747"/>
    <w:rsid w:val="23C5FCF3"/>
    <w:rsid w:val="23C9063B"/>
    <w:rsid w:val="240BC40D"/>
    <w:rsid w:val="25149C28"/>
    <w:rsid w:val="26FC371B"/>
    <w:rsid w:val="2709D1E8"/>
    <w:rsid w:val="284033E5"/>
    <w:rsid w:val="29110559"/>
    <w:rsid w:val="29289012"/>
    <w:rsid w:val="29616C34"/>
    <w:rsid w:val="29C2144D"/>
    <w:rsid w:val="29DB8503"/>
    <w:rsid w:val="2A1AC52E"/>
    <w:rsid w:val="2A3D737D"/>
    <w:rsid w:val="2A70BC19"/>
    <w:rsid w:val="2AAD0AB5"/>
    <w:rsid w:val="2AB4E1E6"/>
    <w:rsid w:val="2BF1E4E0"/>
    <w:rsid w:val="2CFF1747"/>
    <w:rsid w:val="2D2DFDD6"/>
    <w:rsid w:val="2E288816"/>
    <w:rsid w:val="2E30536C"/>
    <w:rsid w:val="2E91C45C"/>
    <w:rsid w:val="2F500CB3"/>
    <w:rsid w:val="30910C2A"/>
    <w:rsid w:val="30DF64CA"/>
    <w:rsid w:val="3238528E"/>
    <w:rsid w:val="324B88D5"/>
    <w:rsid w:val="3283EF08"/>
    <w:rsid w:val="3286512B"/>
    <w:rsid w:val="3390E501"/>
    <w:rsid w:val="33B7D4FD"/>
    <w:rsid w:val="34317199"/>
    <w:rsid w:val="34435E95"/>
    <w:rsid w:val="35809DB2"/>
    <w:rsid w:val="36C909EC"/>
    <w:rsid w:val="371E8154"/>
    <w:rsid w:val="379172ED"/>
    <w:rsid w:val="38C57B0D"/>
    <w:rsid w:val="3B714B54"/>
    <w:rsid w:val="3B9DC44D"/>
    <w:rsid w:val="3C889787"/>
    <w:rsid w:val="3CB63663"/>
    <w:rsid w:val="3E854BB7"/>
    <w:rsid w:val="3F01F64B"/>
    <w:rsid w:val="3F8F253B"/>
    <w:rsid w:val="4135487E"/>
    <w:rsid w:val="43788CA8"/>
    <w:rsid w:val="43B9A923"/>
    <w:rsid w:val="4450C35E"/>
    <w:rsid w:val="44947179"/>
    <w:rsid w:val="464F0D69"/>
    <w:rsid w:val="482DEE32"/>
    <w:rsid w:val="48F703E7"/>
    <w:rsid w:val="49D59FD9"/>
    <w:rsid w:val="4A416B0B"/>
    <w:rsid w:val="4B450F61"/>
    <w:rsid w:val="4BF92BD6"/>
    <w:rsid w:val="4C51CD77"/>
    <w:rsid w:val="4DBBA558"/>
    <w:rsid w:val="4F781FE4"/>
    <w:rsid w:val="50658E13"/>
    <w:rsid w:val="508439CF"/>
    <w:rsid w:val="51952F4A"/>
    <w:rsid w:val="5212BA81"/>
    <w:rsid w:val="536AE764"/>
    <w:rsid w:val="5453B567"/>
    <w:rsid w:val="551C9810"/>
    <w:rsid w:val="55C18F3B"/>
    <w:rsid w:val="565F1B0C"/>
    <w:rsid w:val="58E3574B"/>
    <w:rsid w:val="59A2264A"/>
    <w:rsid w:val="59E24841"/>
    <w:rsid w:val="5A047B7E"/>
    <w:rsid w:val="5A820335"/>
    <w:rsid w:val="5B60D66B"/>
    <w:rsid w:val="5C12FC46"/>
    <w:rsid w:val="5CCE09A6"/>
    <w:rsid w:val="5DD55C59"/>
    <w:rsid w:val="5E7144A6"/>
    <w:rsid w:val="5F51A174"/>
    <w:rsid w:val="6108C0AA"/>
    <w:rsid w:val="6257FCCB"/>
    <w:rsid w:val="63850528"/>
    <w:rsid w:val="63F5168C"/>
    <w:rsid w:val="657A9698"/>
    <w:rsid w:val="657EFFD1"/>
    <w:rsid w:val="6650E3D1"/>
    <w:rsid w:val="66773CFF"/>
    <w:rsid w:val="67C65CFD"/>
    <w:rsid w:val="67FE5578"/>
    <w:rsid w:val="68D10815"/>
    <w:rsid w:val="69099C2E"/>
    <w:rsid w:val="69A3B456"/>
    <w:rsid w:val="6A8D5F77"/>
    <w:rsid w:val="6ACE5BF3"/>
    <w:rsid w:val="6B5EA509"/>
    <w:rsid w:val="6B617932"/>
    <w:rsid w:val="6C146A2D"/>
    <w:rsid w:val="6C3169AB"/>
    <w:rsid w:val="6CE9F396"/>
    <w:rsid w:val="6D53B840"/>
    <w:rsid w:val="6E5A2086"/>
    <w:rsid w:val="6FABB7E4"/>
    <w:rsid w:val="7006E8BD"/>
    <w:rsid w:val="7116EEB2"/>
    <w:rsid w:val="7145E51E"/>
    <w:rsid w:val="71C85C00"/>
    <w:rsid w:val="74D81961"/>
    <w:rsid w:val="76065CCE"/>
    <w:rsid w:val="76C4BFF5"/>
    <w:rsid w:val="7750C3FD"/>
    <w:rsid w:val="77CB852D"/>
    <w:rsid w:val="77FF2E5A"/>
    <w:rsid w:val="78A82D29"/>
    <w:rsid w:val="78AB4363"/>
    <w:rsid w:val="78DF7660"/>
    <w:rsid w:val="7A19E07F"/>
    <w:rsid w:val="7AD05650"/>
    <w:rsid w:val="7D9526EE"/>
    <w:rsid w:val="7E000CA8"/>
    <w:rsid w:val="7F1FBC4F"/>
    <w:rsid w:val="7F6801F2"/>
    <w:rsid w:val="7F6CA16A"/>
    <w:rsid w:val="7F8A44B2"/>
    <w:rsid w:val="7FD6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B43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68D1081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68D10815"/>
    <w:rPr>
      <w:color w:val="467886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68D1081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68D1081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a.aroundtravels.com/newarticles/the-museum-nature-kharkiv-and-taxidermy-workshop.htm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muzei-prirody.blogspot.com/2012/03/o-muzee.html" TargetMode="External"/><Relationship Id="rId12" Type="http://schemas.openxmlformats.org/officeDocument/2006/relationships/hyperlink" Target="https://old.karazin.ua/ua/general/our_university/histo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ind-way.com.ua/oblast/kharkivska/kharkiv/muzei-pryrody-kharkivskoho-natsionalnoho-universytetu-im-karazina-kharkiv" TargetMode="External"/><Relationship Id="rId11" Type="http://schemas.openxmlformats.org/officeDocument/2006/relationships/hyperlink" Target="http://proslovo.com/fotos/writers-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roslovo.com/foto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oon.com.ua/kharkov/cultural_places/harkvsk_ij_natsonalnij_unversitet_m_vn_karazna_muzej_pr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3401</Words>
  <Characters>1939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 soft</dc:creator>
  <cp:keywords/>
  <dc:description/>
  <cp:lastModifiedBy>HP</cp:lastModifiedBy>
  <cp:revision>3</cp:revision>
  <dcterms:created xsi:type="dcterms:W3CDTF">2025-04-01T12:54:00Z</dcterms:created>
  <dcterms:modified xsi:type="dcterms:W3CDTF">2025-04-10T17:28:00Z</dcterms:modified>
</cp:coreProperties>
</file>