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26F" w:rsidRPr="00F8226F" w:rsidRDefault="00F8226F" w:rsidP="00F8226F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СПРИТНА СКЛЯНКА</w:t>
      </w:r>
    </w:p>
    <w:p w:rsidR="00F8226F" w:rsidRDefault="00F8226F" w:rsidP="00F8226F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F8226F" w:rsidRDefault="00F8226F" w:rsidP="00F8226F">
      <w:pPr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  <w:lang w:val="uk-UA"/>
        </w:rPr>
        <w:t>Викона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в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учень 7 класу </w:t>
      </w:r>
    </w:p>
    <w:p w:rsidR="00F8226F" w:rsidRPr="00782592" w:rsidRDefault="00F8226F" w:rsidP="00F8226F">
      <w:pPr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782592">
        <w:rPr>
          <w:rFonts w:ascii="Times New Roman" w:hAnsi="Times New Roman" w:cs="Times New Roman"/>
          <w:sz w:val="28"/>
          <w:szCs w:val="28"/>
          <w:lang w:val="uk-UA"/>
        </w:rPr>
        <w:t xml:space="preserve">Запорізького наукового </w:t>
      </w:r>
    </w:p>
    <w:p w:rsidR="00F8226F" w:rsidRDefault="00F8226F" w:rsidP="00F8226F">
      <w:pPr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782592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ліцею КЗЗО </w:t>
      </w:r>
      <w:proofErr w:type="spellStart"/>
      <w:r w:rsidRPr="00782592">
        <w:rPr>
          <w:rFonts w:ascii="Times New Roman" w:hAnsi="Times New Roman" w:cs="Times New Roman"/>
          <w:sz w:val="28"/>
          <w:szCs w:val="28"/>
          <w:lang w:val="uk-UA"/>
        </w:rPr>
        <w:t>Хортицької</w:t>
      </w:r>
      <w:proofErr w:type="spellEnd"/>
      <w:r w:rsidRPr="007825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F8226F" w:rsidRDefault="00F8226F" w:rsidP="00F8226F">
      <w:pPr>
        <w:ind w:left="5664" w:right="-143" w:firstLine="708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782592">
        <w:rPr>
          <w:rFonts w:ascii="Times New Roman" w:hAnsi="Times New Roman" w:cs="Times New Roman"/>
          <w:sz w:val="28"/>
          <w:szCs w:val="28"/>
          <w:lang w:val="uk-UA"/>
        </w:rPr>
        <w:t>національної навчально-</w:t>
      </w:r>
    </w:p>
    <w:p w:rsidR="00F8226F" w:rsidRPr="00782592" w:rsidRDefault="00F8226F" w:rsidP="00F8226F">
      <w:pPr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782592">
        <w:rPr>
          <w:rFonts w:ascii="Times New Roman" w:hAnsi="Times New Roman" w:cs="Times New Roman"/>
          <w:sz w:val="28"/>
          <w:szCs w:val="28"/>
          <w:lang w:val="uk-UA"/>
        </w:rPr>
        <w:t>реабілітаційної академії</w:t>
      </w:r>
    </w:p>
    <w:p w:rsidR="00F8226F" w:rsidRPr="00A544E8" w:rsidRDefault="00F8226F" w:rsidP="00F8226F">
      <w:pPr>
        <w:jc w:val="right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A544E8">
        <w:rPr>
          <w:rFonts w:ascii="Times New Roman" w:hAnsi="Times New Roman" w:cs="Times New Roman"/>
          <w:b/>
          <w:sz w:val="28"/>
          <w:szCs w:val="28"/>
          <w:lang w:val="uk-UA"/>
        </w:rPr>
        <w:t>Кондренко</w:t>
      </w:r>
      <w:proofErr w:type="spellEnd"/>
      <w:r w:rsidRPr="00A544E8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Максим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A544E8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:rsidR="00F8226F" w:rsidRDefault="00F8226F" w:rsidP="00F8226F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544E8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</w:t>
      </w:r>
    </w:p>
    <w:p w:rsidR="00F8226F" w:rsidRPr="00F8226F" w:rsidRDefault="00F8226F" w:rsidP="003B2595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pacing w:val="2"/>
          <w:position w:val="2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 w:rsidRPr="00F8226F">
        <w:rPr>
          <w:rFonts w:ascii="Times New Roman" w:eastAsia="Times New Roman" w:hAnsi="Times New Roman" w:cs="Times New Roman"/>
          <w:spacing w:val="2"/>
          <w:position w:val="2"/>
          <w:sz w:val="28"/>
          <w:szCs w:val="28"/>
          <w:lang w:val="uk-UA" w:eastAsia="ru-RU"/>
        </w:rPr>
        <w:t xml:space="preserve">Виходячи з нових вимог сучасної освіти, вважаємо, що вивчення певних явищ експериментальним методом та пояснення їх є не просто слушним і таким, що викликає захоплення наукою, а й </w:t>
      </w:r>
      <w:r w:rsidRPr="00F8226F">
        <w:rPr>
          <w:rFonts w:ascii="Times New Roman" w:eastAsia="Times New Roman" w:hAnsi="Times New Roman" w:cs="Times New Roman"/>
          <w:b/>
          <w:i/>
          <w:spacing w:val="2"/>
          <w:position w:val="2"/>
          <w:sz w:val="28"/>
          <w:szCs w:val="28"/>
          <w:lang w:val="uk-UA" w:eastAsia="ru-RU"/>
        </w:rPr>
        <w:t>актуальним в умовах оновлення шкільної освіти</w:t>
      </w:r>
      <w:r w:rsidRPr="00F8226F">
        <w:rPr>
          <w:rFonts w:ascii="Times New Roman" w:eastAsia="Times New Roman" w:hAnsi="Times New Roman" w:cs="Times New Roman"/>
          <w:spacing w:val="2"/>
          <w:position w:val="2"/>
          <w:sz w:val="28"/>
          <w:szCs w:val="28"/>
          <w:lang w:val="uk-UA" w:eastAsia="ru-RU"/>
        </w:rPr>
        <w:t>.</w:t>
      </w:r>
    </w:p>
    <w:p w:rsidR="000173C5" w:rsidRPr="00F8226F" w:rsidRDefault="00F8226F" w:rsidP="003B2595">
      <w:pPr>
        <w:spacing w:line="276" w:lineRule="auto"/>
        <w:jc w:val="both"/>
        <w:rPr>
          <w:rFonts w:ascii="Times New Roman" w:hAnsi="Times New Roman" w:cs="Times New Roman"/>
          <w:spacing w:val="2"/>
          <w:position w:val="2"/>
          <w:sz w:val="28"/>
          <w:szCs w:val="28"/>
          <w:lang w:val="uk-UA"/>
        </w:rPr>
      </w:pPr>
      <w:r w:rsidRPr="00F8226F">
        <w:rPr>
          <w:rFonts w:ascii="Times New Roman" w:hAnsi="Times New Roman" w:cs="Times New Roman"/>
          <w:b/>
          <w:spacing w:val="2"/>
          <w:position w:val="2"/>
          <w:sz w:val="28"/>
          <w:szCs w:val="28"/>
          <w:lang w:val="uk-UA"/>
        </w:rPr>
        <w:tab/>
        <w:t xml:space="preserve">Мета роботи. </w:t>
      </w:r>
      <w:r w:rsidRPr="00F8226F">
        <w:rPr>
          <w:rFonts w:ascii="Times New Roman" w:hAnsi="Times New Roman" w:cs="Times New Roman"/>
          <w:spacing w:val="2"/>
          <w:position w:val="2"/>
          <w:sz w:val="28"/>
          <w:szCs w:val="28"/>
          <w:lang w:val="uk-UA"/>
        </w:rPr>
        <w:t>Продемонструвати і пояснити дослід-фокус, у якому спостерігається, як звичайна склянка після занурення в воду починає рухатися по поверхні стола.</w:t>
      </w:r>
    </w:p>
    <w:p w:rsidR="00F8226F" w:rsidRDefault="00F8226F" w:rsidP="003B2595">
      <w:pPr>
        <w:spacing w:line="276" w:lineRule="auto"/>
        <w:jc w:val="both"/>
        <w:rPr>
          <w:rFonts w:ascii="Times New Roman" w:hAnsi="Times New Roman" w:cs="Times New Roman"/>
          <w:b/>
          <w:spacing w:val="2"/>
          <w:position w:val="2"/>
          <w:sz w:val="28"/>
          <w:szCs w:val="28"/>
          <w:lang w:val="uk-UA"/>
        </w:rPr>
      </w:pPr>
      <w:r w:rsidRPr="00F8226F">
        <w:rPr>
          <w:rFonts w:ascii="Times New Roman" w:hAnsi="Times New Roman" w:cs="Times New Roman"/>
          <w:spacing w:val="2"/>
          <w:position w:val="2"/>
          <w:sz w:val="28"/>
          <w:szCs w:val="28"/>
          <w:lang w:val="uk-UA"/>
        </w:rPr>
        <w:tab/>
      </w:r>
      <w:r w:rsidRPr="00F8226F">
        <w:rPr>
          <w:rFonts w:ascii="Times New Roman" w:hAnsi="Times New Roman" w:cs="Times New Roman"/>
          <w:b/>
          <w:spacing w:val="2"/>
          <w:position w:val="2"/>
          <w:sz w:val="28"/>
          <w:szCs w:val="28"/>
          <w:lang w:val="uk-UA"/>
        </w:rPr>
        <w:t>Завдання</w:t>
      </w:r>
    </w:p>
    <w:p w:rsidR="00F8226F" w:rsidRPr="00F8226F" w:rsidRDefault="00A90772" w:rsidP="003B2595">
      <w:pPr>
        <w:numPr>
          <w:ilvl w:val="0"/>
          <w:numId w:val="2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Провести</w:t>
      </w:r>
      <w:r w:rsidR="00AC20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дослід «Спритн</w:t>
      </w:r>
      <w:r w:rsidR="00F8226F" w:rsidRPr="00F8226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 склянка», </w:t>
      </w:r>
      <w:r w:rsidR="003B259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визначити можливі причини для пояснення явища</w:t>
      </w:r>
      <w:r w:rsidR="00F8226F" w:rsidRPr="00F8226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3B2595" w:rsidRPr="003B2595" w:rsidRDefault="00A90772" w:rsidP="003B2595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pacing w:val="2"/>
          <w:position w:val="2"/>
          <w:sz w:val="28"/>
          <w:szCs w:val="28"/>
        </w:rPr>
      </w:pPr>
      <w:r w:rsidRPr="00A90772">
        <w:rPr>
          <w:rFonts w:ascii="Times New Roman" w:hAnsi="Times New Roman" w:cs="Times New Roman"/>
          <w:spacing w:val="2"/>
          <w:position w:val="2"/>
          <w:sz w:val="28"/>
          <w:szCs w:val="28"/>
          <w:lang w:val="uk-UA"/>
        </w:rPr>
        <w:t>Провести дослідження</w:t>
      </w:r>
      <w:r w:rsidR="003B2595">
        <w:rPr>
          <w:rFonts w:ascii="Times New Roman" w:hAnsi="Times New Roman" w:cs="Times New Roman"/>
          <w:spacing w:val="2"/>
          <w:position w:val="2"/>
          <w:sz w:val="28"/>
          <w:szCs w:val="28"/>
          <w:lang w:val="uk-UA"/>
        </w:rPr>
        <w:t>, занурюючи склянку в воду різної температури.</w:t>
      </w:r>
    </w:p>
    <w:p w:rsidR="00F8226F" w:rsidRPr="003B2595" w:rsidRDefault="003B2595" w:rsidP="003B2595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pacing w:val="2"/>
          <w:position w:val="2"/>
          <w:sz w:val="28"/>
          <w:szCs w:val="28"/>
        </w:rPr>
      </w:pPr>
      <w:r>
        <w:rPr>
          <w:rFonts w:ascii="Times New Roman" w:hAnsi="Times New Roman" w:cs="Times New Roman"/>
          <w:spacing w:val="2"/>
          <w:position w:val="2"/>
          <w:sz w:val="28"/>
          <w:szCs w:val="28"/>
          <w:lang w:val="uk-UA"/>
        </w:rPr>
        <w:t>Експериментально визначити залежність параметрів руху склянки для різної температури.</w:t>
      </w:r>
      <w:r w:rsidR="00A90772" w:rsidRPr="00A90772">
        <w:rPr>
          <w:rFonts w:ascii="Times New Roman" w:hAnsi="Times New Roman" w:cs="Times New Roman"/>
          <w:spacing w:val="2"/>
          <w:position w:val="2"/>
          <w:sz w:val="28"/>
          <w:szCs w:val="28"/>
          <w:lang w:val="uk-UA"/>
        </w:rPr>
        <w:t xml:space="preserve"> </w:t>
      </w:r>
    </w:p>
    <w:p w:rsidR="003B2595" w:rsidRPr="00AC2075" w:rsidRDefault="003B2595" w:rsidP="00AC2075">
      <w:pPr>
        <w:spacing w:line="276" w:lineRule="auto"/>
        <w:ind w:left="741"/>
        <w:jc w:val="both"/>
        <w:rPr>
          <w:rFonts w:ascii="Times New Roman" w:hAnsi="Times New Roman" w:cs="Times New Roman"/>
          <w:spacing w:val="2"/>
          <w:position w:val="2"/>
          <w:sz w:val="28"/>
          <w:szCs w:val="28"/>
          <w:lang w:val="uk-UA"/>
        </w:rPr>
      </w:pPr>
      <w:r w:rsidRPr="00AC2075">
        <w:rPr>
          <w:rFonts w:ascii="Times New Roman" w:hAnsi="Times New Roman" w:cs="Times New Roman"/>
          <w:b/>
          <w:bCs/>
          <w:spacing w:val="2"/>
          <w:position w:val="2"/>
          <w:sz w:val="28"/>
          <w:szCs w:val="28"/>
          <w:lang w:val="uk-UA"/>
        </w:rPr>
        <w:t>Об'єкт дослідження</w:t>
      </w:r>
      <w:r w:rsidRPr="00AC2075">
        <w:rPr>
          <w:rFonts w:ascii="Times New Roman" w:hAnsi="Times New Roman" w:cs="Times New Roman"/>
          <w:spacing w:val="2"/>
          <w:position w:val="2"/>
          <w:sz w:val="28"/>
          <w:szCs w:val="28"/>
          <w:lang w:val="uk-UA"/>
        </w:rPr>
        <w:t xml:space="preserve">: </w:t>
      </w:r>
      <w:r w:rsidR="003E60E3" w:rsidRPr="00AC2075">
        <w:rPr>
          <w:rFonts w:ascii="Times New Roman" w:hAnsi="Times New Roman" w:cs="Times New Roman"/>
          <w:spacing w:val="2"/>
          <w:position w:val="2"/>
          <w:sz w:val="28"/>
          <w:szCs w:val="28"/>
          <w:lang w:val="uk-UA"/>
        </w:rPr>
        <w:t xml:space="preserve">доступні і цікаві </w:t>
      </w:r>
      <w:r w:rsidRPr="00AC2075">
        <w:rPr>
          <w:rFonts w:ascii="Times New Roman" w:hAnsi="Times New Roman" w:cs="Times New Roman"/>
          <w:spacing w:val="2"/>
          <w:position w:val="2"/>
          <w:sz w:val="28"/>
          <w:szCs w:val="28"/>
          <w:lang w:val="uk-UA"/>
        </w:rPr>
        <w:t>досліди</w:t>
      </w:r>
      <w:r w:rsidR="003E60E3" w:rsidRPr="00AC2075">
        <w:rPr>
          <w:rFonts w:ascii="Times New Roman" w:hAnsi="Times New Roman" w:cs="Times New Roman"/>
          <w:spacing w:val="2"/>
          <w:position w:val="2"/>
          <w:sz w:val="28"/>
          <w:szCs w:val="28"/>
          <w:lang w:val="uk-UA"/>
        </w:rPr>
        <w:t xml:space="preserve"> на кухні.</w:t>
      </w:r>
    </w:p>
    <w:p w:rsidR="003E60E3" w:rsidRPr="00AC2075" w:rsidRDefault="003E60E3" w:rsidP="00AC2075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C2075">
        <w:rPr>
          <w:rFonts w:ascii="Times New Roman" w:hAnsi="Times New Roman" w:cs="Times New Roman"/>
          <w:b/>
          <w:bCs/>
          <w:spacing w:val="2"/>
          <w:position w:val="2"/>
          <w:sz w:val="28"/>
          <w:szCs w:val="28"/>
          <w:lang w:val="uk-UA"/>
        </w:rPr>
        <w:t>Предмет дослідження</w:t>
      </w:r>
      <w:r w:rsidRPr="00AC2075">
        <w:rPr>
          <w:rFonts w:ascii="Times New Roman" w:hAnsi="Times New Roman" w:cs="Times New Roman"/>
          <w:sz w:val="28"/>
          <w:szCs w:val="28"/>
          <w:lang w:val="uk-UA"/>
        </w:rPr>
        <w:t>: рух склянки по поверхні столу.</w:t>
      </w:r>
    </w:p>
    <w:p w:rsidR="003E60E3" w:rsidRPr="003E60E3" w:rsidRDefault="003E60E3" w:rsidP="003E60E3">
      <w:pPr>
        <w:spacing w:line="360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E60E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Методи дослідження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 експериментальний, оціночний.</w:t>
      </w:r>
    </w:p>
    <w:p w:rsidR="003E60E3" w:rsidRDefault="003E60E3" w:rsidP="00AC2075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E60E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Практична значущість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: дослідження ефектів, які втілені в навчальний експеримент, що може бути використано на заняттях з фізики в класах фізико-математичного профілю та в гуртках Малої академії наук на засадах 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STEM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-освіти.</w:t>
      </w:r>
    </w:p>
    <w:p w:rsidR="003E60E3" w:rsidRPr="003E60E3" w:rsidRDefault="003E60E3" w:rsidP="00AC2075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Зануривши склянку в воду, ми поставили її догори дном на пластиков</w:t>
      </w:r>
      <w:r w:rsidR="00AA373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 поверхню стола. Склянка починає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рухатися</w:t>
      </w:r>
      <w:r w:rsidR="00AA373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але, як виявляється, </w:t>
      </w:r>
      <w:r w:rsidR="00AA3734" w:rsidRPr="00AA373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лише при певних умовах</w:t>
      </w:r>
      <w:r w:rsidR="00AA373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При цьому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виникла ідея, по-перше, здивувати тих, хто вперше побачив це явище, а, по-друге, розглянути фізичну модель руху склянки.</w:t>
      </w:r>
    </w:p>
    <w:p w:rsidR="00AA3734" w:rsidRPr="0004124D" w:rsidRDefault="00AA3734" w:rsidP="00AC2075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A373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Рекомендації по постановці досліду-фокусу</w:t>
      </w:r>
      <w:r w:rsidR="0004124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BA38DD" w:rsidRPr="003E60E3" w:rsidRDefault="0004124D" w:rsidP="00AC2075">
      <w:pPr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Розпочнемо з порад щодо постановки</w:t>
      </w:r>
      <w:r w:rsidR="00BA38DD"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досліду-фокусу і його ефектної демонстрації. </w:t>
      </w:r>
    </w:p>
    <w:p w:rsidR="00BA38DD" w:rsidRPr="003E60E3" w:rsidRDefault="00BA38DD" w:rsidP="00AC2075">
      <w:pPr>
        <w:spacing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Для проведення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дослідів необхідно роздати учасникам однакові склянки, гладенькі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(пластикові) 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дощечки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або кахлі 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та посудини з холодною водою.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Собі експериментатор, який видає себе за такого собі господаря-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 xml:space="preserve">фокусника, повинен залишити таку саму склянку, дощечку, але в посудину налити заздалегідь не холодну, а </w:t>
      </w:r>
      <w:r w:rsidRPr="003E60E3">
        <w:rPr>
          <w:rFonts w:ascii="Times New Roman" w:eastAsia="Times New Roman" w:hAnsi="Times New Roman" w:cs="Times New Roman"/>
          <w:b/>
          <w:sz w:val="28"/>
          <w:szCs w:val="28"/>
          <w:u w:val="single"/>
          <w:lang w:val="uk-UA" w:eastAsia="ru-RU"/>
        </w:rPr>
        <w:t>гарячу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воду.</w:t>
      </w:r>
    </w:p>
    <w:p w:rsidR="003E60E3" w:rsidRDefault="00AA3734" w:rsidP="003E60E3">
      <w:pPr>
        <w:spacing w:line="360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E60E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096FBE47" wp14:editId="1EE35926">
            <wp:simplePos x="0" y="0"/>
            <wp:positionH relativeFrom="column">
              <wp:posOffset>2355215</wp:posOffset>
            </wp:positionH>
            <wp:positionV relativeFrom="paragraph">
              <wp:posOffset>130175</wp:posOffset>
            </wp:positionV>
            <wp:extent cx="1396365" cy="1532255"/>
            <wp:effectExtent l="0" t="0" r="0" b="0"/>
            <wp:wrapSquare wrapText="bothSides"/>
            <wp:docPr id="3" name="Рисунок 3" descr="Screenshot_2018-02-14-17-21-48-961_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creenshot_2018-02-14-17-21-48-961_com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01" t="21873" r="7004" b="27760"/>
                    <a:stretch/>
                  </pic:blipFill>
                  <pic:spPr bwMode="auto">
                    <a:xfrm>
                      <a:off x="0" y="0"/>
                      <a:ext cx="1396365" cy="153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E60E3" w:rsidRDefault="003E60E3" w:rsidP="003E60E3">
      <w:pPr>
        <w:spacing w:line="360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E60E3" w:rsidRDefault="003E60E3" w:rsidP="003E60E3">
      <w:pPr>
        <w:spacing w:line="360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E60E3" w:rsidRDefault="003E60E3" w:rsidP="003E60E3">
      <w:pPr>
        <w:spacing w:line="360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E60E3" w:rsidRDefault="003E60E3" w:rsidP="003E60E3">
      <w:pPr>
        <w:spacing w:line="360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AA3734" w:rsidRDefault="00AA3734" w:rsidP="00AA3734">
      <w:pPr>
        <w:ind w:firstLine="741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3E60E3" w:rsidRPr="00AA3734" w:rsidRDefault="0058505B" w:rsidP="00AA3734">
      <w:pPr>
        <w:ind w:firstLine="741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Мал</w:t>
      </w:r>
      <w:r w:rsidR="003E60E3" w:rsidRPr="00AA373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.1 Фотографія досліду, виконаного нами: склянка ковзає по горизонтальній пластині кахлів</w:t>
      </w:r>
    </w:p>
    <w:p w:rsidR="003E60E3" w:rsidRPr="003E60E3" w:rsidRDefault="003E60E3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Спочатку пропонується поставити на похилу дощечку склянку догори дном і упевнитися, що при певному, малому куті нахилу дощечки склянка не рухається. </w:t>
      </w:r>
    </w:p>
    <w:p w:rsidR="003E60E3" w:rsidRPr="003E60E3" w:rsidRDefault="003E60E3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Якщо ж склянку занурити у воду, то при цьому куті нахилу вона починає зісковзувати. Це легко пояснити зменшенням коефіцієнту тертя – адже вода виступає як мастило між поверхнями скла і дощечки.</w:t>
      </w:r>
    </w:p>
    <w:p w:rsidR="003E60E3" w:rsidRPr="003E60E3" w:rsidRDefault="003E60E3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При цьому експериментатор звертає увагу на те, що його склянка спритніша за інших і ковзає при значно менших кутах нахилу.</w:t>
      </w:r>
      <w:r w:rsidR="00BA38D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Для підвищення цікавості ведучий – експериментатор пропонує «зачарувати» будь яку склянку.</w:t>
      </w:r>
      <w:r w:rsidR="00BA38D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Зрозуміло, що після занурення в гарячу воду повітря під склянкою здійснює більший тиск з середини склянки, підіймаючи її, тому тиск країв склянки на дощечку зменшується, тобто зменшується і вага склянки.</w:t>
      </w:r>
    </w:p>
    <w:p w:rsidR="003E60E3" w:rsidRPr="003E60E3" w:rsidRDefault="003E60E3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 найбільш дивує дослід, коли склянка починає ковзати по горизонтальній поверхні! Зазначимо, що для демонстрації цього необхідно користуватися або пластиковою дошкою, або пластиною кахлів.</w:t>
      </w:r>
    </w:p>
    <w:p w:rsidR="003E60E3" w:rsidRPr="003E60E3" w:rsidRDefault="003E60E3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Розглянемо умови ковзання склянки спочатку на похилій площині. Оскільки сила тертя пропорційна силі тиску склянки на площину, то зрозуміло, що сила тертя також зменшиться.</w:t>
      </w:r>
    </w:p>
    <w:p w:rsidR="003E60E3" w:rsidRDefault="003E60E3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Дійсно, склянка може піднятися настільки, що практично не буде тиснути на поверхню, герметичність вмісту склянки </w:t>
      </w:r>
      <w:r w:rsidRPr="003E60E3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нагрітого</w:t>
      </w:r>
      <w:r w:rsidRPr="003E60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повітря) забезпечуватиме водяна плівка (</w:t>
      </w:r>
      <w:proofErr w:type="spellStart"/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мал</w:t>
      </w:r>
      <w:proofErr w:type="spellEnd"/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FA355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3E60E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2)</w:t>
      </w:r>
    </w:p>
    <w:p w:rsidR="00AC2075" w:rsidRDefault="00C36FED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2720174</wp:posOffset>
                </wp:positionH>
                <wp:positionV relativeFrom="paragraph">
                  <wp:posOffset>185251</wp:posOffset>
                </wp:positionV>
                <wp:extent cx="1791801" cy="1168107"/>
                <wp:effectExtent l="0" t="19050" r="37465" b="32385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91801" cy="1168107"/>
                          <a:chOff x="2137" y="1030"/>
                          <a:chExt cx="4320" cy="2520"/>
                        </a:xfrm>
                      </wpg:grpSpPr>
                      <wps:wsp>
                        <wps:cNvPr id="10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2137" y="3550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1" name="Group 4"/>
                        <wpg:cNvGrpSpPr>
                          <a:grpSpLocks/>
                        </wpg:cNvGrpSpPr>
                        <wpg:grpSpPr bwMode="auto">
                          <a:xfrm>
                            <a:off x="3577" y="1930"/>
                            <a:ext cx="900" cy="1620"/>
                            <a:chOff x="3577" y="1570"/>
                            <a:chExt cx="900" cy="1620"/>
                          </a:xfrm>
                        </wpg:grpSpPr>
                        <wps:wsp>
                          <wps:cNvPr id="12" name="Line 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577" y="1570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577" y="1570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" name="Line 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77" y="1570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5" name="Group 8"/>
                        <wpg:cNvGrpSpPr>
                          <a:grpSpLocks/>
                        </wpg:cNvGrpSpPr>
                        <wpg:grpSpPr bwMode="auto">
                          <a:xfrm>
                            <a:off x="3397" y="1750"/>
                            <a:ext cx="1260" cy="1800"/>
                            <a:chOff x="3577" y="1570"/>
                            <a:chExt cx="900" cy="1620"/>
                          </a:xfrm>
                        </wpg:grpSpPr>
                        <wps:wsp>
                          <wps:cNvPr id="16" name="Line 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577" y="1570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577" y="1570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1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77" y="1570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9" name="AutoShape 12"/>
                        <wps:cNvSpPr>
                          <a:spLocks noChangeArrowheads="1"/>
                        </wps:cNvSpPr>
                        <wps:spPr bwMode="auto">
                          <a:xfrm>
                            <a:off x="2677" y="3190"/>
                            <a:ext cx="720" cy="180"/>
                          </a:xfrm>
                          <a:prstGeom prst="leftArrow">
                            <a:avLst>
                              <a:gd name="adj1" fmla="val 50000"/>
                              <a:gd name="adj2" fmla="val 10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13"/>
                        <wps:cNvSpPr>
                          <a:spLocks noChangeArrowheads="1"/>
                        </wps:cNvSpPr>
                        <wps:spPr bwMode="auto">
                          <a:xfrm>
                            <a:off x="2677" y="2470"/>
                            <a:ext cx="720" cy="180"/>
                          </a:xfrm>
                          <a:prstGeom prst="leftArrow">
                            <a:avLst>
                              <a:gd name="adj1" fmla="val 50000"/>
                              <a:gd name="adj2" fmla="val 10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2677" y="1750"/>
                            <a:ext cx="720" cy="180"/>
                          </a:xfrm>
                          <a:prstGeom prst="leftArrow">
                            <a:avLst>
                              <a:gd name="adj1" fmla="val 50000"/>
                              <a:gd name="adj2" fmla="val 10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15"/>
                        <wps:cNvSpPr>
                          <a:spLocks noChangeArrowheads="1"/>
                        </wps:cNvSpPr>
                        <wps:spPr bwMode="auto">
                          <a:xfrm rot="5400000">
                            <a:off x="3127" y="1300"/>
                            <a:ext cx="720" cy="180"/>
                          </a:xfrm>
                          <a:prstGeom prst="leftArrow">
                            <a:avLst>
                              <a:gd name="adj1" fmla="val 50000"/>
                              <a:gd name="adj2" fmla="val 10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utoShape 16"/>
                        <wps:cNvSpPr>
                          <a:spLocks noChangeArrowheads="1"/>
                        </wps:cNvSpPr>
                        <wps:spPr bwMode="auto">
                          <a:xfrm rot="5400000">
                            <a:off x="4207" y="1300"/>
                            <a:ext cx="720" cy="180"/>
                          </a:xfrm>
                          <a:prstGeom prst="leftArrow">
                            <a:avLst>
                              <a:gd name="adj1" fmla="val 50000"/>
                              <a:gd name="adj2" fmla="val 10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AutoShape 17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4657" y="1750"/>
                            <a:ext cx="720" cy="180"/>
                          </a:xfrm>
                          <a:prstGeom prst="leftArrow">
                            <a:avLst>
                              <a:gd name="adj1" fmla="val 50000"/>
                              <a:gd name="adj2" fmla="val 10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18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4657" y="2470"/>
                            <a:ext cx="720" cy="180"/>
                          </a:xfrm>
                          <a:prstGeom prst="leftArrow">
                            <a:avLst>
                              <a:gd name="adj1" fmla="val 50000"/>
                              <a:gd name="adj2" fmla="val 10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19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4657" y="3190"/>
                            <a:ext cx="720" cy="180"/>
                          </a:xfrm>
                          <a:prstGeom prst="leftArrow">
                            <a:avLst>
                              <a:gd name="adj1" fmla="val 50000"/>
                              <a:gd name="adj2" fmla="val 10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BF9BAD" id="Группа 9" o:spid="_x0000_s1026" style="position:absolute;margin-left:214.2pt;margin-top:14.6pt;width:141.1pt;height:92pt;z-index:251664384" coordorigin="2137,1030" coordsize="432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">
                <v:line id="Line 3" o:spid="_x0000_s1027" style="position:absolute;visibility:visible;mso-wrap-style:square" from="2137,3550" to="6457,35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" strokeweight="3pt"/>
                <v:group id="Group 4" o:spid="_x0000_s1028" style="position:absolute;left:3577;top:1930;width:900;height:1620" coordorigin="3577,1570" coordsize="900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line id="Line 5" o:spid="_x0000_s1029" style="position:absolute;visibility:visible;mso-wrap-style:square" from="3577,1570" to="3577,3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" strokeweight="1.5pt"/>
                  <v:line id="Line 6" o:spid="_x0000_s1030" style="position:absolute;visibility:visible;mso-wrap-style:square" from="3577,1570" to="4477,15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" strokeweight="1.5pt"/>
                  <v:line id="Line 7" o:spid="_x0000_s1031" style="position:absolute;visibility:visible;mso-wrap-style:square" from="4477,1570" to="4477,3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" strokeweight="1.5pt"/>
                </v:group>
                <v:group id="Group 8" o:spid="_x0000_s1032" style="position:absolute;left:3397;top:1750;width:1260;height:1800" coordorigin="3577,1570" coordsize="900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line id="Line 9" o:spid="_x0000_s1033" style="position:absolute;visibility:visible;mso-wrap-style:square" from="3577,1570" to="3577,3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" strokeweight="1.5pt"/>
                  <v:line id="Line 10" o:spid="_x0000_s1034" style="position:absolute;visibility:visible;mso-wrap-style:square" from="3577,1570" to="4477,15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" strokeweight="1.5pt"/>
                  <v:line id="Line 11" o:spid="_x0000_s1035" style="position:absolute;visibility:visible;mso-wrap-style:square" from="4477,1570" to="4477,3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xho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+w8osMoFe/AAAA//8DAFBLAQItABQABgAIAAAAIQDb4fbL7gAAAIUBAAATAAAAAAAAAAAA&#10;AAAAAAAAAABbQ29udGVudF9UeXBlc10ueG1sUEsBAi0AFAAGAAgAAAAhAFr0LFu/AAAAFQEAAAsA&#10;AAAAAAAAAAAAAAAAHwEAAF9yZWxzLy5yZWxzUEsBAi0AFAAGAAgAAAAhAPBTGGjEAAAA2wAAAA8A&#10;AAAAAAAAAAAAAAAABwIAAGRycy9kb3ducmV2LnhtbFBLBQYAAAAAAwADALcAAAD4AgAAAAA=&#10;" strokeweight="1.5pt"/>
                </v:group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AutoShape 12" o:spid="_x0000_s1036" type="#_x0000_t66" style="position:absolute;left:2677;top:3190;width:72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"/>
                <v:shape id="AutoShape 13" o:spid="_x0000_s1037" type="#_x0000_t66" style="position:absolute;left:2677;top:2470;width:72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"/>
                <v:shape id="AutoShape 14" o:spid="_x0000_s1038" type="#_x0000_t66" style="position:absolute;left:2677;top:1750;width:720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"/>
                <v:shape id="AutoShape 15" o:spid="_x0000_s1039" type="#_x0000_t66" style="position:absolute;left:3127;top:1300;width:720;height:18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"/>
                <v:shape id="AutoShape 16" o:spid="_x0000_s1040" type="#_x0000_t66" style="position:absolute;left:4207;top:1300;width:720;height:180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"/>
                <v:shape id="AutoShape 17" o:spid="_x0000_s1041" type="#_x0000_t66" style="position:absolute;left:4657;top:1750;width:720;height:18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"/>
                <v:shape id="AutoShape 18" o:spid="_x0000_s1042" type="#_x0000_t66" style="position:absolute;left:4657;top:2470;width:720;height:18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"/>
                <v:shape id="AutoShape 19" o:spid="_x0000_s1043" type="#_x0000_t66" style="position:absolute;left:4657;top:3190;width:720;height:180;rotation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"/>
              </v:group>
            </w:pict>
          </mc:Fallback>
        </mc:AlternateContent>
      </w:r>
      <w:r w:rsidR="005D7212">
        <w:rPr>
          <w:noProof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588645</wp:posOffset>
            </wp:positionH>
            <wp:positionV relativeFrom="paragraph">
              <wp:posOffset>26670</wp:posOffset>
            </wp:positionV>
            <wp:extent cx="1834515" cy="1537970"/>
            <wp:effectExtent l="0" t="0" r="0" b="5080"/>
            <wp:wrapTight wrapText="bothSides">
              <wp:wrapPolygon edited="0">
                <wp:start x="0" y="0"/>
                <wp:lineTo x="0" y="21404"/>
                <wp:lineTo x="21308" y="21404"/>
                <wp:lineTo x="21308" y="0"/>
                <wp:lineTo x="0" y="0"/>
              </wp:wrapPolygon>
            </wp:wrapTight>
            <wp:docPr id="5844465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515" cy="153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C2075" w:rsidRDefault="00284CF9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5D7212" w:rsidRDefault="005D7212" w:rsidP="005D7212">
      <w:pPr>
        <w:tabs>
          <w:tab w:val="left" w:pos="720"/>
          <w:tab w:val="left" w:pos="6570"/>
        </w:tabs>
        <w:spacing w:line="360" w:lineRule="auto"/>
        <w:ind w:left="-285" w:firstLine="741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</w:r>
    </w:p>
    <w:p w:rsidR="005D7212" w:rsidRDefault="005D7212" w:rsidP="005D7212">
      <w:pPr>
        <w:tabs>
          <w:tab w:val="left" w:pos="720"/>
          <w:tab w:val="left" w:pos="6570"/>
        </w:tabs>
        <w:spacing w:line="360" w:lineRule="auto"/>
        <w:ind w:left="-285" w:firstLine="741"/>
        <w:jc w:val="both"/>
        <w:rPr>
          <w:sz w:val="28"/>
          <w:szCs w:val="28"/>
          <w:lang w:val="uk-UA"/>
        </w:rPr>
      </w:pPr>
    </w:p>
    <w:p w:rsidR="005D7212" w:rsidRDefault="005D7212" w:rsidP="005D7212">
      <w:pPr>
        <w:tabs>
          <w:tab w:val="left" w:pos="720"/>
          <w:tab w:val="left" w:pos="6570"/>
        </w:tabs>
        <w:spacing w:line="360" w:lineRule="auto"/>
        <w:ind w:left="-285" w:firstLine="741"/>
        <w:jc w:val="both"/>
        <w:rPr>
          <w:sz w:val="28"/>
          <w:szCs w:val="28"/>
          <w:lang w:val="uk-UA"/>
        </w:rPr>
      </w:pPr>
    </w:p>
    <w:p w:rsidR="00C36FED" w:rsidRDefault="00C36FED" w:rsidP="005D7212">
      <w:pPr>
        <w:tabs>
          <w:tab w:val="left" w:pos="720"/>
          <w:tab w:val="left" w:pos="6570"/>
        </w:tabs>
        <w:spacing w:line="276" w:lineRule="auto"/>
        <w:ind w:left="-285" w:firstLine="741"/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p w:rsidR="005D7212" w:rsidRDefault="005D7212" w:rsidP="005D7212">
      <w:pPr>
        <w:tabs>
          <w:tab w:val="left" w:pos="720"/>
          <w:tab w:val="left" w:pos="6570"/>
        </w:tabs>
        <w:spacing w:line="276" w:lineRule="auto"/>
        <w:ind w:left="-285" w:firstLine="741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5D7212">
        <w:rPr>
          <w:rFonts w:ascii="Times New Roman" w:hAnsi="Times New Roman" w:cs="Times New Roman"/>
          <w:sz w:val="24"/>
          <w:szCs w:val="24"/>
          <w:lang w:val="uk-UA"/>
        </w:rPr>
        <w:t>Мал.2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Фізична модель руху склянки</w:t>
      </w:r>
      <w:r w:rsidR="00C36FED">
        <w:rPr>
          <w:rFonts w:ascii="Times New Roman" w:hAnsi="Times New Roman" w:cs="Times New Roman"/>
          <w:sz w:val="24"/>
          <w:szCs w:val="24"/>
          <w:lang w:val="uk-UA"/>
        </w:rPr>
        <w:t xml:space="preserve">, а також </w:t>
      </w:r>
      <w:r>
        <w:rPr>
          <w:rFonts w:ascii="Times New Roman" w:hAnsi="Times New Roman" w:cs="Times New Roman"/>
          <w:sz w:val="24"/>
          <w:szCs w:val="24"/>
          <w:lang w:val="uk-UA"/>
        </w:rPr>
        <w:t>потоку тепла з поверхні склянки назовні</w:t>
      </w:r>
    </w:p>
    <w:p w:rsidR="00C36FED" w:rsidRPr="005D7212" w:rsidRDefault="00C36FED" w:rsidP="00C36FED">
      <w:pPr>
        <w:tabs>
          <w:tab w:val="left" w:pos="720"/>
          <w:tab w:val="left" w:pos="6570"/>
        </w:tabs>
        <w:spacing w:line="276" w:lineRule="auto"/>
        <w:ind w:left="-285" w:firstLine="741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AC2075" w:rsidRDefault="00AC2075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C20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 xml:space="preserve">З </w:t>
      </w:r>
      <w:proofErr w:type="spellStart"/>
      <w:r w:rsidRPr="00AC207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мал</w:t>
      </w:r>
      <w:proofErr w:type="spellEnd"/>
      <w:r w:rsidRPr="00AC207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 2</w:t>
      </w:r>
      <w:r w:rsidRPr="00AC20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зрозуміло, що достатньо умови, щоб складова сили тяжіння уздовж осі </w:t>
      </w:r>
      <w:r w:rsidRPr="00AC2075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ОХ (</w:t>
      </w:r>
      <w:proofErr w:type="spellStart"/>
      <w:r w:rsidRPr="00AC2075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Fx</w:t>
      </w:r>
      <w:proofErr w:type="spellEnd"/>
      <w:r w:rsidRPr="00AC20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 трохи перевищувала силу тертя (</w:t>
      </w:r>
      <w:r w:rsidRPr="00AC207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AC20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тертя), тоді й почнеть</w:t>
      </w:r>
      <w:r w:rsidRPr="00AC20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ся </w:t>
      </w:r>
      <w:proofErr w:type="spellStart"/>
      <w:r w:rsidRPr="00AC20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зісковзування</w:t>
      </w:r>
      <w:proofErr w:type="spellEnd"/>
      <w:r w:rsidRPr="00AC20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склянки масою </w:t>
      </w:r>
      <w:r w:rsidRPr="00AC207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</w:t>
      </w:r>
    </w:p>
    <w:p w:rsidR="00AC2075" w:rsidRPr="00AC2075" w:rsidRDefault="00AC2075" w:rsidP="00AC2075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C20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Чому ж склянка рухається по практично горизонтальній поверхні? Ковзання нагрітої склянки можна спостерігати на горизонтальній поверхні</w:t>
      </w:r>
      <w:r w:rsidR="005D721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r w:rsidRPr="00AC20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оскільки зазвичай кут нахилу поверхні </w:t>
      </w:r>
      <w:r w:rsidR="005D721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існує, але він </w:t>
      </w:r>
      <w:r w:rsidRPr="00AC20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може бути таким малим, що він у побутових умовах непомітний. </w:t>
      </w:r>
    </w:p>
    <w:p w:rsidR="00AC2075" w:rsidRPr="00AC2075" w:rsidRDefault="00B25A79" w:rsidP="00AC2075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Отже, </w:t>
      </w:r>
      <w:r w:rsidR="00AC2075" w:rsidRPr="00AC20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сила тиску опори на краї склянки зменшується за рахунок збільшення нагрі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того тиску повітря у пляшці, а </w:t>
      </w:r>
      <w:r w:rsidR="00AC2075" w:rsidRPr="00AC207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водяний прошарок зменшує коефіцієнт тертя між пластиковою дошкою та краями склянки.</w:t>
      </w:r>
    </w:p>
    <w:p w:rsidR="00AC2075" w:rsidRDefault="00AC2075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Далі наводимо </w:t>
      </w:r>
      <w:r w:rsidR="009575C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таблицю 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графіки, що ілюструють дослідження умов руху склянки.</w:t>
      </w:r>
    </w:p>
    <w:p w:rsidR="009575C4" w:rsidRPr="009575C4" w:rsidRDefault="009575C4" w:rsidP="009575C4">
      <w:pPr>
        <w:spacing w:line="276" w:lineRule="auto"/>
        <w:ind w:firstLine="741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575C4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Таблиця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</w:t>
      </w:r>
    </w:p>
    <w:p w:rsidR="009575C4" w:rsidRPr="009575C4" w:rsidRDefault="009575C4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575C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Залежність переміщення та часу до зупинки склянки від температури</w:t>
      </w:r>
    </w:p>
    <w:tbl>
      <w:tblPr>
        <w:tblStyle w:val="a4"/>
        <w:tblpPr w:leftFromText="180" w:rightFromText="180" w:vertAnchor="text" w:tblpX="1368" w:tblpY="1"/>
        <w:tblOverlap w:val="never"/>
        <w:tblW w:w="0" w:type="auto"/>
        <w:tblLook w:val="01E0" w:firstRow="1" w:lastRow="1" w:firstColumn="1" w:lastColumn="1" w:noHBand="0" w:noVBand="0"/>
      </w:tblPr>
      <w:tblGrid>
        <w:gridCol w:w="1857"/>
        <w:gridCol w:w="1499"/>
        <w:gridCol w:w="1515"/>
      </w:tblGrid>
      <w:tr w:rsidR="009575C4" w:rsidRPr="009575C4" w:rsidTr="009575C4">
        <w:trPr>
          <w:trHeight w:val="316"/>
        </w:trPr>
        <w:tc>
          <w:tcPr>
            <w:tcW w:w="1781" w:type="dxa"/>
          </w:tcPr>
          <w:p w:rsidR="009575C4" w:rsidRPr="009575C4" w:rsidRDefault="009575C4" w:rsidP="009575C4">
            <w:pPr>
              <w:spacing w:line="276" w:lineRule="auto"/>
              <w:ind w:firstLine="7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75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object w:dxaOrig="900" w:dyaOrig="4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5.15pt;height:20.95pt" o:ole="">
                  <v:imagedata r:id="rId9" o:title=""/>
                </v:shape>
                <o:OLEObject Type="Embed" ProgID="Equation.3" ShapeID="_x0000_i1025" DrawAspect="Content" ObjectID="_1806939337" r:id="rId10"/>
              </w:object>
            </w:r>
          </w:p>
        </w:tc>
        <w:tc>
          <w:tcPr>
            <w:tcW w:w="1436" w:type="dxa"/>
          </w:tcPr>
          <w:p w:rsidR="009575C4" w:rsidRPr="009575C4" w:rsidRDefault="009575C4" w:rsidP="009575C4">
            <w:pPr>
              <w:spacing w:line="276" w:lineRule="auto"/>
              <w:ind w:firstLine="7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575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object w:dxaOrig="540" w:dyaOrig="400">
                <v:shape id="_x0000_i1026" type="#_x0000_t75" style="width:26.85pt;height:19.9pt" o:ole="">
                  <v:imagedata r:id="rId11" o:title=""/>
                </v:shape>
                <o:OLEObject Type="Embed" ProgID="Equation.3" ShapeID="_x0000_i1026" DrawAspect="Content" ObjectID="_1806939338" r:id="rId12"/>
              </w:object>
            </w:r>
          </w:p>
        </w:tc>
        <w:tc>
          <w:tcPr>
            <w:tcW w:w="1455" w:type="dxa"/>
          </w:tcPr>
          <w:p w:rsidR="009575C4" w:rsidRPr="009575C4" w:rsidRDefault="009575C4" w:rsidP="009575C4">
            <w:pPr>
              <w:spacing w:line="276" w:lineRule="auto"/>
              <w:ind w:firstLine="7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575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object w:dxaOrig="560" w:dyaOrig="440">
                <v:shape id="_x0000_i1027" type="#_x0000_t75" style="width:27.95pt;height:22.05pt" o:ole="">
                  <v:imagedata r:id="rId13" o:title=""/>
                </v:shape>
                <o:OLEObject Type="Embed" ProgID="Equation.3" ShapeID="_x0000_i1027" DrawAspect="Content" ObjectID="_1806939339" r:id="rId14"/>
              </w:object>
            </w:r>
          </w:p>
        </w:tc>
      </w:tr>
      <w:tr w:rsidR="009575C4" w:rsidRPr="009575C4" w:rsidTr="009575C4">
        <w:trPr>
          <w:trHeight w:val="251"/>
        </w:trPr>
        <w:tc>
          <w:tcPr>
            <w:tcW w:w="1781" w:type="dxa"/>
          </w:tcPr>
          <w:p w:rsidR="009575C4" w:rsidRPr="009575C4" w:rsidRDefault="009575C4" w:rsidP="009575C4">
            <w:pPr>
              <w:spacing w:line="276" w:lineRule="auto"/>
              <w:ind w:firstLine="7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575C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40</w:t>
            </w:r>
          </w:p>
        </w:tc>
        <w:tc>
          <w:tcPr>
            <w:tcW w:w="1436" w:type="dxa"/>
          </w:tcPr>
          <w:p w:rsidR="009575C4" w:rsidRPr="009575C4" w:rsidRDefault="009575C4" w:rsidP="009575C4">
            <w:pPr>
              <w:spacing w:line="276" w:lineRule="auto"/>
              <w:ind w:firstLine="7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575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89</w:t>
            </w:r>
          </w:p>
        </w:tc>
        <w:tc>
          <w:tcPr>
            <w:tcW w:w="1455" w:type="dxa"/>
          </w:tcPr>
          <w:p w:rsidR="009575C4" w:rsidRPr="009575C4" w:rsidRDefault="009575C4" w:rsidP="009575C4">
            <w:pPr>
              <w:spacing w:line="276" w:lineRule="auto"/>
              <w:ind w:firstLine="7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575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0.59</w:t>
            </w:r>
          </w:p>
        </w:tc>
      </w:tr>
      <w:tr w:rsidR="009575C4" w:rsidRPr="009575C4" w:rsidTr="009575C4">
        <w:trPr>
          <w:trHeight w:val="251"/>
        </w:trPr>
        <w:tc>
          <w:tcPr>
            <w:tcW w:w="1781" w:type="dxa"/>
          </w:tcPr>
          <w:p w:rsidR="009575C4" w:rsidRPr="009575C4" w:rsidRDefault="009575C4" w:rsidP="009575C4">
            <w:pPr>
              <w:spacing w:line="276" w:lineRule="auto"/>
              <w:ind w:firstLine="7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575C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30</w:t>
            </w:r>
          </w:p>
        </w:tc>
        <w:tc>
          <w:tcPr>
            <w:tcW w:w="1436" w:type="dxa"/>
          </w:tcPr>
          <w:p w:rsidR="009575C4" w:rsidRPr="009575C4" w:rsidRDefault="009575C4" w:rsidP="009575C4">
            <w:pPr>
              <w:spacing w:line="276" w:lineRule="auto"/>
              <w:ind w:firstLine="7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575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67</w:t>
            </w:r>
          </w:p>
        </w:tc>
        <w:tc>
          <w:tcPr>
            <w:tcW w:w="1455" w:type="dxa"/>
          </w:tcPr>
          <w:p w:rsidR="009575C4" w:rsidRPr="009575C4" w:rsidRDefault="009575C4" w:rsidP="009575C4">
            <w:pPr>
              <w:spacing w:line="276" w:lineRule="auto"/>
              <w:ind w:firstLine="7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575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0.63</w:t>
            </w:r>
          </w:p>
        </w:tc>
      </w:tr>
      <w:tr w:rsidR="009575C4" w:rsidRPr="009575C4" w:rsidTr="009575C4">
        <w:trPr>
          <w:trHeight w:val="256"/>
        </w:trPr>
        <w:tc>
          <w:tcPr>
            <w:tcW w:w="1781" w:type="dxa"/>
          </w:tcPr>
          <w:p w:rsidR="009575C4" w:rsidRPr="009575C4" w:rsidRDefault="009575C4" w:rsidP="009575C4">
            <w:pPr>
              <w:spacing w:line="276" w:lineRule="auto"/>
              <w:ind w:firstLine="7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575C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25</w:t>
            </w:r>
          </w:p>
        </w:tc>
        <w:tc>
          <w:tcPr>
            <w:tcW w:w="1436" w:type="dxa"/>
          </w:tcPr>
          <w:p w:rsidR="009575C4" w:rsidRPr="009575C4" w:rsidRDefault="009575C4" w:rsidP="009575C4">
            <w:pPr>
              <w:spacing w:line="276" w:lineRule="auto"/>
              <w:ind w:firstLine="7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575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44</w:t>
            </w:r>
          </w:p>
        </w:tc>
        <w:tc>
          <w:tcPr>
            <w:tcW w:w="1455" w:type="dxa"/>
          </w:tcPr>
          <w:p w:rsidR="009575C4" w:rsidRPr="009575C4" w:rsidRDefault="009575C4" w:rsidP="009575C4">
            <w:pPr>
              <w:spacing w:line="276" w:lineRule="auto"/>
              <w:ind w:firstLine="7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575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0.66</w:t>
            </w:r>
          </w:p>
        </w:tc>
      </w:tr>
      <w:tr w:rsidR="009575C4" w:rsidRPr="009575C4" w:rsidTr="009575C4">
        <w:trPr>
          <w:trHeight w:val="256"/>
        </w:trPr>
        <w:tc>
          <w:tcPr>
            <w:tcW w:w="1781" w:type="dxa"/>
          </w:tcPr>
          <w:p w:rsidR="009575C4" w:rsidRPr="009575C4" w:rsidRDefault="009575C4" w:rsidP="009575C4">
            <w:pPr>
              <w:spacing w:line="276" w:lineRule="auto"/>
              <w:ind w:firstLine="7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575C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15</w:t>
            </w:r>
          </w:p>
        </w:tc>
        <w:tc>
          <w:tcPr>
            <w:tcW w:w="1436" w:type="dxa"/>
          </w:tcPr>
          <w:p w:rsidR="009575C4" w:rsidRPr="009575C4" w:rsidRDefault="009575C4" w:rsidP="009575C4">
            <w:pPr>
              <w:spacing w:line="276" w:lineRule="auto"/>
              <w:ind w:firstLine="7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575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38</w:t>
            </w:r>
          </w:p>
        </w:tc>
        <w:tc>
          <w:tcPr>
            <w:tcW w:w="1455" w:type="dxa"/>
          </w:tcPr>
          <w:p w:rsidR="009575C4" w:rsidRPr="009575C4" w:rsidRDefault="009575C4" w:rsidP="009575C4">
            <w:pPr>
              <w:spacing w:line="276" w:lineRule="auto"/>
              <w:ind w:firstLine="74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575C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0.70</w:t>
            </w:r>
          </w:p>
        </w:tc>
      </w:tr>
    </w:tbl>
    <w:p w:rsidR="009575C4" w:rsidRPr="009575C4" w:rsidRDefault="009575C4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9575C4" w:rsidRPr="009575C4" w:rsidRDefault="009575C4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9575C4" w:rsidRPr="009575C4" w:rsidRDefault="009575C4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9575C4" w:rsidRDefault="009575C4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9575C4" w:rsidRDefault="009575C4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9575C4" w:rsidRDefault="009575C4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9575C4" w:rsidRPr="009575C4" w:rsidRDefault="009575C4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575C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1583055</wp:posOffset>
            </wp:positionH>
            <wp:positionV relativeFrom="paragraph">
              <wp:posOffset>113665</wp:posOffset>
            </wp:positionV>
            <wp:extent cx="2430780" cy="1276350"/>
            <wp:effectExtent l="0" t="0" r="7620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8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575C4" w:rsidRDefault="009575C4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9575C4" w:rsidRDefault="009575C4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9575C4" w:rsidRDefault="009575C4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9575C4" w:rsidRDefault="009575C4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9575C4" w:rsidRDefault="009575C4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9575C4" w:rsidRDefault="009575C4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9575C4" w:rsidRPr="009575C4" w:rsidRDefault="0058505B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Мал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. 3</w:t>
      </w:r>
      <w:r w:rsidR="009575C4" w:rsidRPr="009575C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Графік залежності переміщення склянки від температури</w:t>
      </w:r>
    </w:p>
    <w:p w:rsidR="009575C4" w:rsidRPr="009575C4" w:rsidRDefault="009575C4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575C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1388110</wp:posOffset>
            </wp:positionH>
            <wp:positionV relativeFrom="paragraph">
              <wp:posOffset>64135</wp:posOffset>
            </wp:positionV>
            <wp:extent cx="2917190" cy="1484630"/>
            <wp:effectExtent l="0" t="0" r="0" b="127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190" cy="148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75C4" w:rsidRDefault="009575C4" w:rsidP="009575C4">
      <w:pPr>
        <w:spacing w:line="276" w:lineRule="auto"/>
        <w:ind w:firstLine="74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9575C4" w:rsidRDefault="009575C4" w:rsidP="009575C4">
      <w:pPr>
        <w:spacing w:line="276" w:lineRule="auto"/>
        <w:ind w:firstLine="74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9575C4" w:rsidRDefault="009575C4" w:rsidP="009575C4">
      <w:pPr>
        <w:spacing w:line="276" w:lineRule="auto"/>
        <w:ind w:firstLine="74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9575C4" w:rsidRDefault="009575C4" w:rsidP="009575C4">
      <w:pPr>
        <w:spacing w:line="276" w:lineRule="auto"/>
        <w:ind w:firstLine="74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9575C4" w:rsidRDefault="009575C4" w:rsidP="009575C4">
      <w:pPr>
        <w:spacing w:line="276" w:lineRule="auto"/>
        <w:ind w:firstLine="74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9575C4" w:rsidRDefault="009575C4" w:rsidP="009575C4">
      <w:pPr>
        <w:spacing w:line="276" w:lineRule="auto"/>
        <w:ind w:firstLine="74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9575C4" w:rsidRDefault="009575C4" w:rsidP="009575C4">
      <w:pPr>
        <w:spacing w:line="276" w:lineRule="auto"/>
        <w:ind w:firstLine="74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9575C4" w:rsidRPr="009575C4" w:rsidRDefault="009575C4" w:rsidP="009575C4">
      <w:pPr>
        <w:spacing w:line="276" w:lineRule="auto"/>
        <w:ind w:firstLine="741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proofErr w:type="spellStart"/>
      <w:r w:rsidRPr="009575C4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Мал</w:t>
      </w:r>
      <w:proofErr w:type="spellEnd"/>
      <w:r w:rsidRPr="009575C4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.</w:t>
      </w:r>
      <w:r w:rsidR="0058505B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4</w:t>
      </w:r>
      <w:r w:rsidRPr="009575C4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Pr="009575C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Графік залежності часу ковзання до зупинки склянки, від температури</w:t>
      </w:r>
    </w:p>
    <w:p w:rsidR="006B4474" w:rsidRDefault="006B4474" w:rsidP="006B4474">
      <w:pPr>
        <w:spacing w:line="276" w:lineRule="auto"/>
        <w:ind w:firstLine="741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Висновки</w:t>
      </w:r>
    </w:p>
    <w:p w:rsidR="009575C4" w:rsidRPr="009575C4" w:rsidRDefault="006B4474" w:rsidP="009575C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</w:t>
      </w:r>
      <w:r w:rsidR="009575C4" w:rsidRPr="009575C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підвищенням температури </w:t>
      </w:r>
      <w:r w:rsidR="008208C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величина </w:t>
      </w:r>
      <w:r w:rsidR="009575C4" w:rsidRPr="009575C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переміщення до повної зупинки збільшується, т</w:t>
      </w:r>
      <w:r w:rsidR="00C454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оді як час ковзання змен</w:t>
      </w:r>
      <w:r w:rsidR="00D378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шується. Це пояснюється тим, що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час охолодження склянки тим більше, чим більше різниця між температурою повітря </w:t>
      </w:r>
      <w:r w:rsidR="00C4541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всередині пляшки і температурою назовні.</w:t>
      </w:r>
    </w:p>
    <w:p w:rsidR="00787615" w:rsidRPr="00787615" w:rsidRDefault="00787615" w:rsidP="00787615">
      <w:pPr>
        <w:spacing w:line="276" w:lineRule="auto"/>
        <w:ind w:firstLine="74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787615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lastRenderedPageBreak/>
        <w:t>Літературні джерела</w:t>
      </w:r>
    </w:p>
    <w:p w:rsidR="004C6BBD" w:rsidRPr="004C6BBD" w:rsidRDefault="004C6BBD" w:rsidP="004C6BBD">
      <w:pPr>
        <w:ind w:right="-284" w:firstLine="708"/>
        <w:rPr>
          <w:rFonts w:ascii="Times New Roman" w:eastAsia="Calibri" w:hAnsi="Times New Roman" w:cs="Times New Roman"/>
          <w:sz w:val="20"/>
          <w:szCs w:val="20"/>
          <w:shd w:val="clear" w:color="auto" w:fill="FFFFFF"/>
          <w:lang w:val="uk-UA"/>
        </w:rPr>
      </w:pPr>
      <w:r w:rsidRPr="004C6BBD">
        <w:rPr>
          <w:rFonts w:ascii="Times New Roman" w:eastAsia="Calibri" w:hAnsi="Times New Roman" w:cs="Times New Roman"/>
          <w:sz w:val="20"/>
          <w:szCs w:val="20"/>
          <w:shd w:val="clear" w:color="auto" w:fill="FFFFFF"/>
          <w:lang w:val="uk-UA"/>
        </w:rPr>
        <w:t xml:space="preserve">1. </w:t>
      </w:r>
      <w:hyperlink r:id="rId17" w:history="1">
        <w:r w:rsidRPr="004C6BBD">
          <w:rPr>
            <w:rFonts w:ascii="Times New Roman" w:eastAsia="Calibri" w:hAnsi="Times New Roman" w:cs="Times New Roman"/>
            <w:color w:val="0000FF"/>
            <w:sz w:val="20"/>
            <w:szCs w:val="20"/>
            <w:u w:val="single"/>
            <w:shd w:val="clear" w:color="auto" w:fill="FFFFFF"/>
            <w:lang w:val="uk-UA"/>
          </w:rPr>
          <w:t>https://youtube.com/@pvictor54?si=mqxq4tMWI75H5PNW</w:t>
        </w:r>
      </w:hyperlink>
      <w:r w:rsidRPr="004C6BBD">
        <w:rPr>
          <w:rFonts w:ascii="Times New Roman" w:eastAsia="Calibri" w:hAnsi="Times New Roman" w:cs="Times New Roman"/>
          <w:sz w:val="20"/>
          <w:szCs w:val="20"/>
          <w:shd w:val="clear" w:color="auto" w:fill="FFFFFF"/>
          <w:lang w:val="uk-UA"/>
        </w:rPr>
        <w:t xml:space="preserve"> </w:t>
      </w:r>
      <w:proofErr w:type="spellStart"/>
      <w:r w:rsidRPr="004C6BBD">
        <w:rPr>
          <w:rFonts w:ascii="Times New Roman" w:eastAsia="Calibri" w:hAnsi="Times New Roman" w:cs="Times New Roman"/>
          <w:sz w:val="20"/>
          <w:szCs w:val="20"/>
          <w:shd w:val="clear" w:color="auto" w:fill="FFFFFF"/>
          <w:lang w:val="uk-UA"/>
        </w:rPr>
        <w:t>Уроки</w:t>
      </w:r>
      <w:proofErr w:type="spellEnd"/>
      <w:r w:rsidRPr="004C6BBD">
        <w:rPr>
          <w:rFonts w:ascii="Times New Roman" w:eastAsia="Calibri" w:hAnsi="Times New Roman" w:cs="Times New Roman"/>
          <w:sz w:val="20"/>
          <w:szCs w:val="20"/>
          <w:shd w:val="clear" w:color="auto" w:fill="FFFFFF"/>
          <w:lang w:val="uk-UA"/>
        </w:rPr>
        <w:t xml:space="preserve"> П.А. Віктора №191-203 </w:t>
      </w:r>
    </w:p>
    <w:p w:rsidR="004C6BBD" w:rsidRPr="004C6BBD" w:rsidRDefault="004C6BBD" w:rsidP="004C6BBD">
      <w:pPr>
        <w:ind w:right="-284" w:firstLine="709"/>
        <w:rPr>
          <w:rFonts w:ascii="Times New Roman" w:eastAsia="Calibri" w:hAnsi="Times New Roman" w:cs="Times New Roman"/>
          <w:sz w:val="20"/>
          <w:szCs w:val="20"/>
          <w:shd w:val="clear" w:color="auto" w:fill="FFFFFF"/>
          <w:lang w:val="uk-UA"/>
        </w:rPr>
      </w:pPr>
      <w:r w:rsidRPr="004C6BBD">
        <w:rPr>
          <w:rFonts w:ascii="Times New Roman" w:eastAsia="Calibri" w:hAnsi="Times New Roman" w:cs="Times New Roman"/>
          <w:sz w:val="20"/>
          <w:szCs w:val="20"/>
          <w:u w:val="single"/>
          <w:shd w:val="clear" w:color="auto" w:fill="FFFFFF"/>
          <w:lang w:val="uk-UA"/>
        </w:rPr>
        <w:t>2.</w:t>
      </w:r>
      <w:hyperlink r:id="rId18" w:history="1">
        <w:r w:rsidRPr="004C6BBD">
          <w:rPr>
            <w:rStyle w:val="a5"/>
            <w:rFonts w:ascii="Times New Roman" w:eastAsia="Calibri" w:hAnsi="Times New Roman" w:cs="Times New Roman"/>
            <w:sz w:val="20"/>
            <w:szCs w:val="20"/>
            <w:shd w:val="clear" w:color="auto" w:fill="FFFFFF"/>
            <w:lang w:val="uk-UA"/>
          </w:rPr>
          <w:t>https://vue.gov.ua/%D0%90%D0%B1%D1%81%D0%BE%D0%BB%D1%8E%D1%82%D0%BD%D0%BE_%D1%87%D0%BE%D1%80%D0%BD%D0%B5_%D1%82%D1%96%D0%BB%D0%BE</w:t>
        </w:r>
      </w:hyperlink>
    </w:p>
    <w:p w:rsidR="004C6BBD" w:rsidRPr="004C6BBD" w:rsidRDefault="004C6BBD" w:rsidP="004C6BBD">
      <w:pPr>
        <w:ind w:right="-284" w:firstLine="709"/>
        <w:rPr>
          <w:rFonts w:ascii="Times New Roman" w:eastAsia="Calibri" w:hAnsi="Times New Roman" w:cs="Times New Roman"/>
          <w:sz w:val="20"/>
          <w:szCs w:val="20"/>
          <w:shd w:val="clear" w:color="auto" w:fill="FFFFFF"/>
          <w:lang w:val="uk-UA"/>
        </w:rPr>
      </w:pPr>
      <w:r w:rsidRPr="004C6BBD">
        <w:rPr>
          <w:rFonts w:ascii="Times New Roman" w:eastAsia="Calibri" w:hAnsi="Times New Roman" w:cs="Times New Roman"/>
          <w:sz w:val="20"/>
          <w:szCs w:val="20"/>
          <w:shd w:val="clear" w:color="auto" w:fill="FFFFFF"/>
          <w:lang w:val="uk-UA"/>
        </w:rPr>
        <w:t>3. Білоус Світлана Досліди-фокуси, досліди-забави. Науково-популярне видання для дітей. Львів – 2008, 112 с.</w:t>
      </w:r>
    </w:p>
    <w:p w:rsidR="00C45415" w:rsidRDefault="00C45415" w:rsidP="00C45415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 w:rsidRPr="004C6BBD"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  <w:t>3. Шкіль М.І., Колесник Т.В., Хмара Т.М. Підручник  для 11 класу  з  поглибленим  вивченням математики в середніх закладах освіти. – Київ, ”Освіта”, 2001.- 311 с.</w:t>
      </w:r>
    </w:p>
    <w:p w:rsidR="00BB5A30" w:rsidRDefault="00BB5A30" w:rsidP="00C45415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</w:p>
    <w:p w:rsidR="00BB5A30" w:rsidRPr="004C6BBD" w:rsidRDefault="00BB5A30" w:rsidP="00C45415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bookmarkStart w:id="0" w:name="_GoBack"/>
      <w:bookmarkEnd w:id="0"/>
    </w:p>
    <w:p w:rsidR="009575C4" w:rsidRPr="00AC2075" w:rsidRDefault="009575C4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E60E3" w:rsidRPr="003E60E3" w:rsidRDefault="003E60E3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E60E3" w:rsidRPr="003E60E3" w:rsidRDefault="003E60E3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E60E3" w:rsidRPr="003E60E3" w:rsidRDefault="003E60E3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E60E3" w:rsidRPr="003E60E3" w:rsidRDefault="003E60E3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E60E3" w:rsidRPr="003E60E3" w:rsidRDefault="003E60E3" w:rsidP="00AA3734">
      <w:pPr>
        <w:spacing w:line="276" w:lineRule="auto"/>
        <w:ind w:firstLine="74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E60E3" w:rsidRPr="003E60E3" w:rsidRDefault="003E60E3" w:rsidP="00AA3734">
      <w:pPr>
        <w:pStyle w:val="a3"/>
        <w:spacing w:line="276" w:lineRule="auto"/>
        <w:ind w:left="1866"/>
        <w:jc w:val="both"/>
        <w:rPr>
          <w:rFonts w:ascii="Times New Roman" w:hAnsi="Times New Roman" w:cs="Times New Roman"/>
          <w:spacing w:val="2"/>
          <w:position w:val="2"/>
          <w:sz w:val="28"/>
          <w:szCs w:val="28"/>
          <w:lang w:val="uk-UA"/>
        </w:rPr>
      </w:pPr>
    </w:p>
    <w:sectPr w:rsidR="003E60E3" w:rsidRPr="003E60E3" w:rsidSect="00BA38DD">
      <w:footerReference w:type="default" r:id="rId19"/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1F2A" w:rsidRDefault="000E1F2A" w:rsidP="005D7212">
      <w:r>
        <w:separator/>
      </w:r>
    </w:p>
  </w:endnote>
  <w:endnote w:type="continuationSeparator" w:id="0">
    <w:p w:rsidR="000E1F2A" w:rsidRDefault="000E1F2A" w:rsidP="005D7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7212" w:rsidRPr="005D7212" w:rsidRDefault="005D7212">
    <w:pPr>
      <w:pStyle w:val="a8"/>
      <w:rPr>
        <w:lang w:val="uk-UA"/>
      </w:rPr>
    </w:pPr>
    <w:r>
      <w:rPr>
        <w:lang w:val="uk-UA"/>
      </w:rPr>
      <w:t xml:space="preserve">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1F2A" w:rsidRDefault="000E1F2A" w:rsidP="005D7212">
      <w:r>
        <w:separator/>
      </w:r>
    </w:p>
  </w:footnote>
  <w:footnote w:type="continuationSeparator" w:id="0">
    <w:p w:rsidR="000E1F2A" w:rsidRDefault="000E1F2A" w:rsidP="005D72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2C2CC1"/>
    <w:multiLevelType w:val="hybridMultilevel"/>
    <w:tmpl w:val="1738FEE6"/>
    <w:lvl w:ilvl="0" w:tplc="EF9AAA6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62244648"/>
    <w:multiLevelType w:val="hybridMultilevel"/>
    <w:tmpl w:val="931AE2BC"/>
    <w:lvl w:ilvl="0" w:tplc="21CABAAA">
      <w:start w:val="1"/>
      <w:numFmt w:val="decimal"/>
      <w:lvlText w:val="%1."/>
      <w:lvlJc w:val="left"/>
      <w:pPr>
        <w:tabs>
          <w:tab w:val="num" w:pos="1866"/>
        </w:tabs>
        <w:ind w:left="1866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21"/>
        </w:tabs>
        <w:ind w:left="182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41"/>
        </w:tabs>
        <w:ind w:left="254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61"/>
        </w:tabs>
        <w:ind w:left="326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81"/>
        </w:tabs>
        <w:ind w:left="398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01"/>
        </w:tabs>
        <w:ind w:left="470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21"/>
        </w:tabs>
        <w:ind w:left="542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41"/>
        </w:tabs>
        <w:ind w:left="614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61"/>
        </w:tabs>
        <w:ind w:left="686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textFit"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109"/>
    <w:rsid w:val="000173C5"/>
    <w:rsid w:val="0004124D"/>
    <w:rsid w:val="000E1F2A"/>
    <w:rsid w:val="000E5109"/>
    <w:rsid w:val="00136CA4"/>
    <w:rsid w:val="0019103E"/>
    <w:rsid w:val="00284CF9"/>
    <w:rsid w:val="003B2595"/>
    <w:rsid w:val="003E60E3"/>
    <w:rsid w:val="004C6BBD"/>
    <w:rsid w:val="0058505B"/>
    <w:rsid w:val="005D7212"/>
    <w:rsid w:val="006B4474"/>
    <w:rsid w:val="00787615"/>
    <w:rsid w:val="008208C8"/>
    <w:rsid w:val="00900FFB"/>
    <w:rsid w:val="009575C4"/>
    <w:rsid w:val="00A90772"/>
    <w:rsid w:val="00AA3734"/>
    <w:rsid w:val="00AC2075"/>
    <w:rsid w:val="00AD59B4"/>
    <w:rsid w:val="00B25A79"/>
    <w:rsid w:val="00BA38DD"/>
    <w:rsid w:val="00BB5A30"/>
    <w:rsid w:val="00C36FED"/>
    <w:rsid w:val="00C45415"/>
    <w:rsid w:val="00D37892"/>
    <w:rsid w:val="00F8226F"/>
    <w:rsid w:val="00FA3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857249-4683-43B8-843C-5CB81DA08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22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226F"/>
    <w:pPr>
      <w:ind w:left="720"/>
      <w:contextualSpacing/>
    </w:pPr>
  </w:style>
  <w:style w:type="table" w:styleId="a4">
    <w:name w:val="Table Grid"/>
    <w:basedOn w:val="a1"/>
    <w:uiPriority w:val="39"/>
    <w:rsid w:val="009575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4C6BBD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5D721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D7212"/>
  </w:style>
  <w:style w:type="paragraph" w:styleId="a8">
    <w:name w:val="footer"/>
    <w:basedOn w:val="a"/>
    <w:link w:val="a9"/>
    <w:uiPriority w:val="99"/>
    <w:unhideWhenUsed/>
    <w:rsid w:val="005D721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D72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wmf"/><Relationship Id="rId18" Type="http://schemas.openxmlformats.org/officeDocument/2006/relationships/hyperlink" Target="https://vue.gov.ua/%D0%90%D0%B1%D1%81%D0%BE%D0%BB%D1%8E%D1%82%D0%BD%D0%BE_%D1%87%D0%BE%D1%80%D0%BD%D0%B5_%D1%82%D1%96%D0%BB%D0%BE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hyperlink" Target="https://youtube.com/@pvictor54?si=mqxq4tMWI75H5PNW" TargetMode="External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5" Type="http://schemas.openxmlformats.org/officeDocument/2006/relationships/footnotes" Target="footnotes.xml"/><Relationship Id="rId15" Type="http://schemas.openxmlformats.org/officeDocument/2006/relationships/image" Target="media/image6.emf"/><Relationship Id="rId10" Type="http://schemas.openxmlformats.org/officeDocument/2006/relationships/oleObject" Target="embeddings/oleObject1.bin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4</Pages>
  <Words>833</Words>
  <Characters>4751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5573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2025-03-31T16:18:00Z</dcterms:created>
  <dcterms:modified xsi:type="dcterms:W3CDTF">2025-04-23T15:49:00Z</dcterms:modified>
</cp:coreProperties>
</file>