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0EC" w:rsidRDefault="007C60FC" w:rsidP="007C60FC">
      <w:pPr>
        <w:spacing w:after="0" w:line="360" w:lineRule="auto"/>
        <w:jc w:val="both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</w:pP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 xml:space="preserve">Тема </w:t>
      </w:r>
      <w:proofErr w:type="spellStart"/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>проєкту</w:t>
      </w:r>
      <w:proofErr w:type="spellEnd"/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>: «</w:t>
      </w:r>
      <w:r w:rsidRPr="007C60F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</w:rPr>
        <w:t>І</w:t>
      </w:r>
      <w:proofErr w:type="spellStart"/>
      <w:r w:rsidRPr="007C60F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  <w:t>сторичне</w:t>
      </w:r>
      <w:proofErr w:type="spellEnd"/>
      <w:r w:rsidRPr="007C60F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  <w:t xml:space="preserve"> </w:t>
      </w:r>
      <w:proofErr w:type="spellStart"/>
      <w:r w:rsidRPr="007C60F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  <w:t>минуле</w:t>
      </w:r>
      <w:proofErr w:type="spellEnd"/>
      <w:r w:rsidRPr="007C60FC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  <w:t xml:space="preserve"> села Сад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ru-RU"/>
        </w:rPr>
        <w:t>»</w:t>
      </w:r>
    </w:p>
    <w:p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Автор роботи:</w:t>
      </w:r>
      <w:r w:rsidRPr="007C60F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>Жирівський</w:t>
      </w:r>
      <w:proofErr w:type="spellEnd"/>
      <w:r w:rsidRPr="007C6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 xml:space="preserve"> </w:t>
      </w: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Т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>имофій</w:t>
      </w:r>
      <w:proofErr w:type="spellEnd"/>
      <w:r w:rsidRPr="007C6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 xml:space="preserve">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  <w:lang w:val="ru-RU"/>
        </w:rPr>
        <w:t>Володимирович</w:t>
      </w:r>
      <w:proofErr w:type="spellEnd"/>
    </w:p>
    <w:p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Заклад освіти:</w:t>
      </w:r>
      <w:r w:rsidRPr="007C60F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Садівський</w:t>
      </w:r>
      <w:proofErr w:type="spellEnd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 xml:space="preserve"> ліцей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Садівської</w:t>
      </w:r>
      <w:proofErr w:type="spellEnd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 xml:space="preserve"> сільської ради Сумського району Сумської області</w:t>
      </w:r>
    </w:p>
    <w:p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Клас: 7</w:t>
      </w:r>
    </w:p>
    <w:p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Назва територіального відділення МАН:</w:t>
      </w:r>
      <w:r w:rsidRPr="007C60FC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Сумське територіальне відділення</w:t>
      </w:r>
    </w:p>
    <w:p w:rsidR="007C60FC" w:rsidRPr="007C60FC" w:rsidRDefault="007C60FC" w:rsidP="007C60F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 xml:space="preserve">Керівник: </w:t>
      </w:r>
      <w:proofErr w:type="spellStart"/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Т</w:t>
      </w:r>
      <w:r w:rsidR="009468F5">
        <w:rPr>
          <w:rFonts w:eastAsiaTheme="minorEastAsia"/>
          <w:color w:val="000000" w:themeColor="text1"/>
          <w:kern w:val="24"/>
          <w:sz w:val="28"/>
          <w:szCs w:val="28"/>
        </w:rPr>
        <w:t>одосийчук</w:t>
      </w:r>
      <w:proofErr w:type="spellEnd"/>
      <w:r w:rsidR="009468F5">
        <w:rPr>
          <w:rFonts w:eastAsiaTheme="minorEastAsia"/>
          <w:color w:val="000000" w:themeColor="text1"/>
          <w:kern w:val="24"/>
          <w:sz w:val="28"/>
          <w:szCs w:val="28"/>
        </w:rPr>
        <w:t xml:space="preserve"> Вікторія Миколаївна, </w:t>
      </w:r>
      <w:r w:rsidR="009468F5" w:rsidRPr="009468F5">
        <w:rPr>
          <w:rFonts w:eastAsiaTheme="minorEastAsia"/>
          <w:color w:val="000000" w:themeColor="text1"/>
          <w:kern w:val="24"/>
          <w:sz w:val="28"/>
          <w:szCs w:val="28"/>
        </w:rPr>
        <w:t>в</w:t>
      </w:r>
      <w:r w:rsidRPr="007C60FC">
        <w:rPr>
          <w:rFonts w:eastAsiaTheme="minorEastAsia"/>
          <w:color w:val="000000" w:themeColor="text1"/>
          <w:kern w:val="24"/>
          <w:sz w:val="28"/>
          <w:szCs w:val="28"/>
        </w:rPr>
        <w:t>читель історії</w:t>
      </w:r>
    </w:p>
    <w:p w:rsidR="00F25ADE" w:rsidRPr="00F25ADE" w:rsidRDefault="00BA2F4C" w:rsidP="00F25AD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Мета: дослідити історичне </w:t>
      </w:r>
      <w:r w:rsidR="00F25ADE"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минуле села Сад</w:t>
      </w:r>
    </w:p>
    <w:p w:rsidR="00F25ADE" w:rsidRPr="00F25ADE" w:rsidRDefault="00F25ADE" w:rsidP="00F25AD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Завдання:</w:t>
      </w:r>
    </w:p>
    <w:p w:rsidR="00F25ADE" w:rsidRPr="00F25ADE" w:rsidRDefault="00F25ADE" w:rsidP="00F25AD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ознайомитися з цікавими історичними та географічними пам'ятками села;</w:t>
      </w:r>
    </w:p>
    <w:p w:rsidR="00F25ADE" w:rsidRPr="00F25ADE" w:rsidRDefault="00F25ADE" w:rsidP="00BA2F4C">
      <w:pPr>
        <w:numPr>
          <w:ilvl w:val="0"/>
          <w:numId w:val="1"/>
        </w:numPr>
        <w:tabs>
          <w:tab w:val="clear" w:pos="720"/>
          <w:tab w:val="num" w:pos="0"/>
        </w:tabs>
        <w:spacing w:after="0" w:line="360" w:lineRule="auto"/>
        <w:ind w:left="0"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дослідити унікальність та оригінальність пам'яток, визначити  </w:t>
      </w:r>
      <w:r w:rsidR="00BA2F4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 xml:space="preserve">можливість їх включення </w:t>
      </w: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до екскурсійного маршруту;</w:t>
      </w:r>
    </w:p>
    <w:p w:rsidR="00F25ADE" w:rsidRPr="00F25ADE" w:rsidRDefault="00F25ADE" w:rsidP="00F25ADE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25ADE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розробити екскурсійний маршрут для мешканців села та туристів</w:t>
      </w:r>
      <w:r w:rsidR="0051083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uk-UA"/>
        </w:rPr>
        <w:t>.</w:t>
      </w:r>
    </w:p>
    <w:p w:rsidR="007C60FC" w:rsidRDefault="0051083A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Об’єкт дослідження: історичні події, які відбувалися на території села Сад.</w:t>
      </w:r>
    </w:p>
    <w:p w:rsidR="0051083A" w:rsidRDefault="0051083A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 дослідження: пам’ятки та пам’ятники, які відтворюють історичні події.</w:t>
      </w:r>
    </w:p>
    <w:p w:rsidR="0051083A" w:rsidRDefault="00285BCD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процесі дослідження використано та проаналізовано матеріали Сумської сільськогосподарської станції щодо її створення, завдань та розвитку, особливості функціонування у дореволюційний період, період становлення радянської влади та проведення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модернізаційних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змін, </w:t>
      </w:r>
      <w:r w:rsidR="00902B9F">
        <w:rPr>
          <w:rFonts w:ascii="Times New Roman" w:hAnsi="Times New Roman" w:cs="Times New Roman"/>
          <w:sz w:val="28"/>
          <w:szCs w:val="28"/>
        </w:rPr>
        <w:t xml:space="preserve">становище </w:t>
      </w:r>
      <w:r>
        <w:rPr>
          <w:rFonts w:ascii="Times New Roman" w:hAnsi="Times New Roman" w:cs="Times New Roman"/>
          <w:sz w:val="28"/>
          <w:szCs w:val="28"/>
        </w:rPr>
        <w:t>після Другої світової війни</w:t>
      </w:r>
      <w:r w:rsidR="00902B9F">
        <w:rPr>
          <w:rFonts w:ascii="Times New Roman" w:hAnsi="Times New Roman" w:cs="Times New Roman"/>
          <w:sz w:val="28"/>
          <w:szCs w:val="28"/>
        </w:rPr>
        <w:t xml:space="preserve">. Використовувалися документи ДАСО щодо Голодомору на території </w:t>
      </w:r>
      <w:proofErr w:type="spellStart"/>
      <w:r w:rsidR="00902B9F">
        <w:rPr>
          <w:rFonts w:ascii="Times New Roman" w:hAnsi="Times New Roman" w:cs="Times New Roman"/>
          <w:sz w:val="28"/>
          <w:szCs w:val="28"/>
        </w:rPr>
        <w:t>Стріличанської</w:t>
      </w:r>
      <w:proofErr w:type="spellEnd"/>
      <w:r w:rsidR="00902B9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902B9F">
        <w:rPr>
          <w:rFonts w:ascii="Times New Roman" w:hAnsi="Times New Roman" w:cs="Times New Roman"/>
          <w:sz w:val="28"/>
          <w:szCs w:val="28"/>
        </w:rPr>
        <w:t>Вільмівської</w:t>
      </w:r>
      <w:proofErr w:type="spellEnd"/>
      <w:r w:rsidR="00902B9F">
        <w:rPr>
          <w:rFonts w:ascii="Times New Roman" w:hAnsi="Times New Roman" w:cs="Times New Roman"/>
          <w:sz w:val="28"/>
          <w:szCs w:val="28"/>
        </w:rPr>
        <w:t xml:space="preserve"> сільських рад. </w:t>
      </w:r>
    </w:p>
    <w:p w:rsidR="00902B9F" w:rsidRDefault="00902B9F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Встановлено час заснування села (1910 рік), наявність праслов’янських поселень що відповідають періоду черняхівської культури, особливості забудови та ведення господарства</w:t>
      </w:r>
      <w:r w:rsidR="00EB51A4">
        <w:rPr>
          <w:rFonts w:ascii="Times New Roman" w:hAnsi="Times New Roman" w:cs="Times New Roman"/>
          <w:sz w:val="28"/>
          <w:szCs w:val="28"/>
        </w:rPr>
        <w:t xml:space="preserve"> у ІІ половині </w:t>
      </w:r>
      <w:r w:rsidR="00EB51A4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="00EB51A4">
        <w:rPr>
          <w:rFonts w:ascii="Times New Roman" w:hAnsi="Times New Roman" w:cs="Times New Roman"/>
          <w:sz w:val="28"/>
          <w:szCs w:val="28"/>
        </w:rPr>
        <w:t xml:space="preserve"> століття (метод терасування). Проаналізовано архівні документи періоду Голодомору, визначено та узагальнено причини смертності населення, вплив політики більшовиків на демографічну ситуацію.</w:t>
      </w:r>
    </w:p>
    <w:p w:rsidR="00EB51A4" w:rsidRPr="00EB51A4" w:rsidRDefault="00EB51A4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Автором підібрано та визначено </w:t>
      </w:r>
      <w:r w:rsidR="007E0D90">
        <w:rPr>
          <w:rFonts w:ascii="Times New Roman" w:hAnsi="Times New Roman" w:cs="Times New Roman"/>
          <w:sz w:val="28"/>
          <w:szCs w:val="28"/>
        </w:rPr>
        <w:t>пам’ятки</w:t>
      </w:r>
      <w:r>
        <w:rPr>
          <w:rFonts w:ascii="Times New Roman" w:hAnsi="Times New Roman" w:cs="Times New Roman"/>
          <w:sz w:val="28"/>
          <w:szCs w:val="28"/>
        </w:rPr>
        <w:t xml:space="preserve"> села, які можуть бути включені до історичного екскурсійного маршруту, </w:t>
      </w:r>
      <w:r w:rsidR="007E0D90">
        <w:rPr>
          <w:rFonts w:ascii="Times New Roman" w:hAnsi="Times New Roman" w:cs="Times New Roman"/>
          <w:sz w:val="28"/>
          <w:szCs w:val="28"/>
        </w:rPr>
        <w:t xml:space="preserve">проаналізовано їх стан, важливість для опису регіональної історії. Проведено міні опитування серед 30 учнів </w:t>
      </w:r>
      <w:proofErr w:type="spellStart"/>
      <w:r w:rsidR="007E0D90">
        <w:rPr>
          <w:rFonts w:ascii="Times New Roman" w:hAnsi="Times New Roman" w:cs="Times New Roman"/>
          <w:sz w:val="28"/>
          <w:szCs w:val="28"/>
        </w:rPr>
        <w:lastRenderedPageBreak/>
        <w:t>Садівського</w:t>
      </w:r>
      <w:proofErr w:type="spellEnd"/>
      <w:r w:rsidR="007E0D90">
        <w:rPr>
          <w:rFonts w:ascii="Times New Roman" w:hAnsi="Times New Roman" w:cs="Times New Roman"/>
          <w:sz w:val="28"/>
          <w:szCs w:val="28"/>
        </w:rPr>
        <w:t xml:space="preserve"> ліцею, 20 </w:t>
      </w:r>
      <w:r w:rsidR="00D413FC">
        <w:rPr>
          <w:rFonts w:ascii="Times New Roman" w:hAnsi="Times New Roman" w:cs="Times New Roman"/>
          <w:sz w:val="28"/>
          <w:szCs w:val="28"/>
        </w:rPr>
        <w:t>п</w:t>
      </w:r>
      <w:r w:rsidR="007E0D90">
        <w:rPr>
          <w:rFonts w:ascii="Times New Roman" w:hAnsi="Times New Roman" w:cs="Times New Roman"/>
          <w:sz w:val="28"/>
          <w:szCs w:val="28"/>
        </w:rPr>
        <w:t>редставників молоді, 20 осіб старшого покоління</w:t>
      </w:r>
      <w:r w:rsidR="00BA2F4C" w:rsidRPr="00BA2F4C">
        <w:rPr>
          <w:rFonts w:ascii="Times New Roman" w:hAnsi="Times New Roman" w:cs="Times New Roman"/>
          <w:sz w:val="28"/>
          <w:szCs w:val="28"/>
        </w:rPr>
        <w:t xml:space="preserve"> </w:t>
      </w:r>
      <w:r w:rsidR="00BA2F4C">
        <w:rPr>
          <w:rFonts w:ascii="Times New Roman" w:hAnsi="Times New Roman" w:cs="Times New Roman"/>
          <w:sz w:val="28"/>
          <w:szCs w:val="28"/>
        </w:rPr>
        <w:t>для визначення цікавих історичних та географічних об’єктів</w:t>
      </w:r>
      <w:r w:rsidR="007E0D90">
        <w:rPr>
          <w:rFonts w:ascii="Times New Roman" w:hAnsi="Times New Roman" w:cs="Times New Roman"/>
          <w:sz w:val="28"/>
          <w:szCs w:val="28"/>
        </w:rPr>
        <w:t>. Сформовано екскурсійний маршрут.</w:t>
      </w:r>
    </w:p>
    <w:p w:rsidR="00285BCD" w:rsidRDefault="00D413FC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 дослідження: </w:t>
      </w:r>
      <w:r w:rsidR="0012123C" w:rsidRPr="00BA2F4C">
        <w:rPr>
          <w:rFonts w:ascii="Times New Roman" w:hAnsi="Times New Roman" w:cs="Times New Roman"/>
          <w:sz w:val="28"/>
          <w:szCs w:val="28"/>
          <w:shd w:val="clear" w:color="auto" w:fill="FFFFFF"/>
        </w:rPr>
        <w:t>збирання фактів, їх первинний опис, узагальнення, систематизація</w:t>
      </w:r>
      <w:r w:rsidR="00D923E9" w:rsidRPr="00BA2F4C">
        <w:rPr>
          <w:rFonts w:ascii="Times New Roman" w:hAnsi="Times New Roman" w:cs="Times New Roman"/>
          <w:sz w:val="28"/>
          <w:szCs w:val="28"/>
          <w:shd w:val="clear" w:color="auto" w:fill="FFFFFF"/>
        </w:rPr>
        <w:t>, метод порівняння та моделювання.</w:t>
      </w:r>
    </w:p>
    <w:p w:rsidR="0061517A" w:rsidRPr="0061517A" w:rsidRDefault="0061517A" w:rsidP="00F25A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Незважаючи на незначний час існування с. Сад, можна визначити цікаві об’єкти, які відтворюють знакові події на теренах України. До </w:t>
      </w:r>
      <w:r w:rsidR="009F4432">
        <w:rPr>
          <w:rFonts w:ascii="Times New Roman" w:hAnsi="Times New Roman" w:cs="Times New Roman"/>
          <w:sz w:val="28"/>
          <w:szCs w:val="28"/>
        </w:rPr>
        <w:t>пам’яток</w:t>
      </w:r>
      <w:r>
        <w:rPr>
          <w:rFonts w:ascii="Times New Roman" w:hAnsi="Times New Roman" w:cs="Times New Roman"/>
          <w:sz w:val="28"/>
          <w:szCs w:val="28"/>
        </w:rPr>
        <w:t xml:space="preserve"> давнини відноситься місце знахідки поселення черняхівської культури, </w:t>
      </w:r>
      <w:r w:rsidR="009F4432">
        <w:rPr>
          <w:rFonts w:ascii="Times New Roman" w:hAnsi="Times New Roman" w:cs="Times New Roman"/>
          <w:sz w:val="28"/>
          <w:szCs w:val="28"/>
        </w:rPr>
        <w:t>пам’яток</w:t>
      </w:r>
      <w:r>
        <w:rPr>
          <w:rFonts w:ascii="Times New Roman" w:hAnsi="Times New Roman" w:cs="Times New Roman"/>
          <w:sz w:val="28"/>
          <w:szCs w:val="28"/>
        </w:rPr>
        <w:t xml:space="preserve"> початку XX століття – перші будинки дослідної </w:t>
      </w:r>
      <w:r w:rsidR="009F4432">
        <w:rPr>
          <w:rFonts w:ascii="Times New Roman" w:hAnsi="Times New Roman" w:cs="Times New Roman"/>
          <w:sz w:val="28"/>
          <w:szCs w:val="28"/>
        </w:rPr>
        <w:t xml:space="preserve">станції, до радянського часу – організація забудови та </w:t>
      </w:r>
      <w:r w:rsidR="009468F5">
        <w:rPr>
          <w:rFonts w:ascii="Times New Roman" w:hAnsi="Times New Roman" w:cs="Times New Roman"/>
          <w:sz w:val="28"/>
          <w:szCs w:val="28"/>
        </w:rPr>
        <w:t xml:space="preserve">господарського життя </w:t>
      </w:r>
      <w:proofErr w:type="spellStart"/>
      <w:r w:rsidR="009468F5">
        <w:rPr>
          <w:rFonts w:ascii="Times New Roman" w:hAnsi="Times New Roman" w:cs="Times New Roman"/>
          <w:sz w:val="28"/>
          <w:szCs w:val="28"/>
        </w:rPr>
        <w:t>терас</w:t>
      </w:r>
      <w:r w:rsidR="009F4432">
        <w:rPr>
          <w:rFonts w:ascii="Times New Roman" w:hAnsi="Times New Roman" w:cs="Times New Roman"/>
          <w:sz w:val="28"/>
          <w:szCs w:val="28"/>
        </w:rPr>
        <w:t>ним</w:t>
      </w:r>
      <w:proofErr w:type="spellEnd"/>
      <w:r w:rsidR="009F4432">
        <w:rPr>
          <w:rFonts w:ascii="Times New Roman" w:hAnsi="Times New Roman" w:cs="Times New Roman"/>
          <w:sz w:val="28"/>
          <w:szCs w:val="28"/>
        </w:rPr>
        <w:t xml:space="preserve"> методом.</w:t>
      </w:r>
    </w:p>
    <w:sectPr w:rsidR="0061517A" w:rsidRPr="0061517A" w:rsidSect="004175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35D2A"/>
    <w:multiLevelType w:val="hybridMultilevel"/>
    <w:tmpl w:val="CFBE5D04"/>
    <w:lvl w:ilvl="0" w:tplc="E9F4E8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ACA3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EB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4AED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23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88B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F8C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6C0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5A5C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8675C9E"/>
    <w:multiLevelType w:val="hybridMultilevel"/>
    <w:tmpl w:val="744E341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D0FD6"/>
    <w:rsid w:val="0012123C"/>
    <w:rsid w:val="00227A71"/>
    <w:rsid w:val="00285BCD"/>
    <w:rsid w:val="004175E2"/>
    <w:rsid w:val="0051083A"/>
    <w:rsid w:val="005D0FD6"/>
    <w:rsid w:val="0061517A"/>
    <w:rsid w:val="007230EC"/>
    <w:rsid w:val="007C60FC"/>
    <w:rsid w:val="007E0D90"/>
    <w:rsid w:val="00902B9F"/>
    <w:rsid w:val="009468F5"/>
    <w:rsid w:val="009F4432"/>
    <w:rsid w:val="00A35149"/>
    <w:rsid w:val="00BA2F4C"/>
    <w:rsid w:val="00D413FC"/>
    <w:rsid w:val="00D923E9"/>
    <w:rsid w:val="00EB51A4"/>
    <w:rsid w:val="00F25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6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F25A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Ельдорадо</cp:lastModifiedBy>
  <cp:revision>10</cp:revision>
  <dcterms:created xsi:type="dcterms:W3CDTF">2025-04-11T18:38:00Z</dcterms:created>
  <dcterms:modified xsi:type="dcterms:W3CDTF">2025-04-13T11:54:00Z</dcterms:modified>
</cp:coreProperties>
</file>