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BC871" w14:textId="77777777" w:rsidR="00E9601B" w:rsidRPr="00E9601B" w:rsidRDefault="00E9601B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9601B">
        <w:rPr>
          <w:rFonts w:ascii="Times New Roman" w:hAnsi="Times New Roman" w:cs="Times New Roman"/>
          <w:b/>
          <w:bCs/>
          <w:sz w:val="28"/>
          <w:szCs w:val="28"/>
        </w:rPr>
        <w:t xml:space="preserve">Тема </w:t>
      </w:r>
      <w:proofErr w:type="spellStart"/>
      <w:r w:rsidRPr="00E9601B">
        <w:rPr>
          <w:rFonts w:ascii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E9601B">
        <w:rPr>
          <w:rFonts w:ascii="Times New Roman" w:hAnsi="Times New Roman" w:cs="Times New Roman"/>
          <w:b/>
          <w:bCs/>
          <w:sz w:val="28"/>
          <w:szCs w:val="28"/>
        </w:rPr>
        <w:t>: Екскурсійний маршрут «Ромни: епізод з історії українсько-шведського партнерства»</w:t>
      </w:r>
    </w:p>
    <w:p w14:paraId="149332B5" w14:textId="4954840A" w:rsidR="00E9601B" w:rsidRPr="00E9601B" w:rsidRDefault="00E9601B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601B">
        <w:rPr>
          <w:rFonts w:ascii="Times New Roman" w:hAnsi="Times New Roman" w:cs="Times New Roman"/>
          <w:b/>
          <w:bCs/>
          <w:sz w:val="28"/>
          <w:szCs w:val="28"/>
        </w:rPr>
        <w:t>Автори роботи:</w:t>
      </w:r>
      <w:r w:rsidRPr="00E960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Діброва Анастасія Євгеніївна,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Циба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Ніна Валеріївна,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 Вікторівна.</w:t>
      </w:r>
    </w:p>
    <w:p w14:paraId="6E0CFAE8" w14:textId="4F2F1B8F" w:rsidR="00E9601B" w:rsidRPr="00E9601B" w:rsidRDefault="00E9601B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601B">
        <w:rPr>
          <w:rFonts w:ascii="Times New Roman" w:hAnsi="Times New Roman" w:cs="Times New Roman"/>
          <w:b/>
          <w:bCs/>
          <w:sz w:val="28"/>
          <w:szCs w:val="28"/>
        </w:rPr>
        <w:t>Заклад:</w:t>
      </w:r>
      <w:r w:rsidRPr="00E960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комунальний заклад «Роменська міська Мала академія наук учнівської молоді» Роменської міської ради Сумської області</w:t>
      </w:r>
    </w:p>
    <w:p w14:paraId="0302761E" w14:textId="74F509A1" w:rsidR="00E9601B" w:rsidRPr="00E9601B" w:rsidRDefault="00E9601B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601B">
        <w:rPr>
          <w:rFonts w:ascii="Times New Roman" w:hAnsi="Times New Roman" w:cs="Times New Roman"/>
          <w:b/>
          <w:bCs/>
          <w:sz w:val="28"/>
          <w:szCs w:val="28"/>
        </w:rPr>
        <w:t>Клас:</w:t>
      </w:r>
      <w:r w:rsidRPr="00E960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</w:t>
      </w:r>
    </w:p>
    <w:p w14:paraId="37AA6F57" w14:textId="51907D85" w:rsidR="00E9601B" w:rsidRPr="00E9601B" w:rsidRDefault="00E9601B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601B">
        <w:rPr>
          <w:rFonts w:ascii="Times New Roman" w:hAnsi="Times New Roman" w:cs="Times New Roman"/>
          <w:b/>
          <w:bCs/>
          <w:sz w:val="28"/>
          <w:szCs w:val="28"/>
        </w:rPr>
        <w:t>Керівник:</w:t>
      </w:r>
      <w:r w:rsidRPr="00E9601B">
        <w:rPr>
          <w:rFonts w:ascii="Times New Roman" w:hAnsi="Times New Roman" w:cs="Times New Roman"/>
          <w:sz w:val="28"/>
          <w:szCs w:val="28"/>
        </w:rPr>
        <w:t xml:space="preserve"> Шульга Юлія Геннадіївна, керівник наукової секції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9601B">
        <w:rPr>
          <w:rFonts w:ascii="Times New Roman" w:hAnsi="Times New Roman" w:cs="Times New Roman"/>
          <w:sz w:val="28"/>
          <w:szCs w:val="28"/>
        </w:rPr>
        <w:t>Історичне краєзнавство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9601B">
        <w:rPr>
          <w:rFonts w:ascii="Times New Roman" w:hAnsi="Times New Roman" w:cs="Times New Roman"/>
          <w:sz w:val="28"/>
          <w:szCs w:val="28"/>
        </w:rPr>
        <w:t xml:space="preserve"> комунального закладу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9601B">
        <w:rPr>
          <w:rFonts w:ascii="Times New Roman" w:hAnsi="Times New Roman" w:cs="Times New Roman"/>
          <w:sz w:val="28"/>
          <w:szCs w:val="28"/>
        </w:rPr>
        <w:t>Роменська міська Мала академія наук учнівської молоді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9601B">
        <w:rPr>
          <w:rFonts w:ascii="Times New Roman" w:hAnsi="Times New Roman" w:cs="Times New Roman"/>
          <w:sz w:val="28"/>
          <w:szCs w:val="28"/>
        </w:rPr>
        <w:t xml:space="preserve"> Роменської міської ради Сумської області</w:t>
      </w:r>
    </w:p>
    <w:p w14:paraId="3E5E2049" w14:textId="46A39AA5" w:rsidR="00915DF9" w:rsidRDefault="00915DF9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Актуальність:</w:t>
      </w:r>
      <w:r w:rsidRPr="00007FEE">
        <w:rPr>
          <w:rFonts w:ascii="Times New Roman" w:hAnsi="Times New Roman" w:cs="Times New Roman"/>
          <w:sz w:val="28"/>
          <w:szCs w:val="28"/>
        </w:rPr>
        <w:t xml:space="preserve"> Події</w:t>
      </w:r>
      <w:r w:rsidR="00540153">
        <w:rPr>
          <w:rFonts w:ascii="Times New Roman" w:hAnsi="Times New Roman" w:cs="Times New Roman"/>
          <w:sz w:val="28"/>
          <w:szCs w:val="28"/>
        </w:rPr>
        <w:t xml:space="preserve"> </w:t>
      </w:r>
      <w:r w:rsidRPr="00007FEE">
        <w:rPr>
          <w:rFonts w:ascii="Times New Roman" w:hAnsi="Times New Roman" w:cs="Times New Roman"/>
          <w:sz w:val="28"/>
          <w:szCs w:val="28"/>
        </w:rPr>
        <w:t>Північної війни та українсько-шведський союз є важливими для розуміння європейської історії та місця України в ній. Досвід боротьби за незалежність, союзи з іншими державами актуальн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і </w:t>
      </w:r>
      <w:r w:rsidR="00E9601B">
        <w:rPr>
          <w:rFonts w:ascii="Times New Roman" w:hAnsi="Times New Roman" w:cs="Times New Roman"/>
          <w:sz w:val="28"/>
          <w:szCs w:val="28"/>
        </w:rPr>
        <w:t>в умовах сьогодення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5DFD2530" w14:textId="559EE5D0" w:rsidR="00007FEE" w:rsidRPr="00007FEE" w:rsidRDefault="00915DF9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Екскурсійний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маршрут розроблено з </w:t>
      </w:r>
      <w:r w:rsidR="00007FEE" w:rsidRPr="00915DF9">
        <w:rPr>
          <w:rFonts w:ascii="Times New Roman" w:hAnsi="Times New Roman" w:cs="Times New Roman"/>
          <w:sz w:val="28"/>
          <w:szCs w:val="28"/>
        </w:rPr>
        <w:t>метою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ознайомлення з ключовими історичними подіями, </w:t>
      </w:r>
      <w:r w:rsidR="00E9601B" w:rsidRPr="00007FEE">
        <w:rPr>
          <w:rFonts w:ascii="Times New Roman" w:hAnsi="Times New Roman" w:cs="Times New Roman"/>
          <w:sz w:val="28"/>
          <w:szCs w:val="28"/>
        </w:rPr>
        <w:t>пов’язаними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з перебуванням гетьмана Івана Мазепи та шведського короля Карла XII у місті Ромни в листопаді-грудні 1708 року під час Великої Північної війни. Маршрут охоплює місця, які відіграли важливу роль у формуванні військово-політичного союзу між гетьманом та королем.</w:t>
      </w:r>
    </w:p>
    <w:p w14:paraId="3A057412" w14:textId="0F1F0277" w:rsidR="00007FEE" w:rsidRPr="00007FEE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Pr="00007FEE">
        <w:rPr>
          <w:rFonts w:ascii="Times New Roman" w:hAnsi="Times New Roman" w:cs="Times New Roman"/>
          <w:sz w:val="28"/>
          <w:szCs w:val="28"/>
        </w:rPr>
        <w:t xml:space="preserve"> Ознайомити учасників маршруту з історичними подіями, </w:t>
      </w:r>
      <w:r w:rsidR="00915DF9" w:rsidRPr="00007FEE">
        <w:rPr>
          <w:rFonts w:ascii="Times New Roman" w:hAnsi="Times New Roman" w:cs="Times New Roman"/>
          <w:sz w:val="28"/>
          <w:szCs w:val="28"/>
        </w:rPr>
        <w:t>пов’язаними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перебуванням Івана Мазепи та Карла XII </w:t>
      </w:r>
      <w:r w:rsidR="00915DF9">
        <w:rPr>
          <w:rFonts w:ascii="Times New Roman" w:hAnsi="Times New Roman" w:cs="Times New Roman"/>
          <w:sz w:val="28"/>
          <w:szCs w:val="28"/>
        </w:rPr>
        <w:t>в м.</w:t>
      </w:r>
      <w:r w:rsidRPr="00007FEE">
        <w:rPr>
          <w:rFonts w:ascii="Times New Roman" w:hAnsi="Times New Roman" w:cs="Times New Roman"/>
          <w:sz w:val="28"/>
          <w:szCs w:val="28"/>
        </w:rPr>
        <w:t xml:space="preserve"> Ромн</w:t>
      </w:r>
      <w:r w:rsidR="00915DF9">
        <w:rPr>
          <w:rFonts w:ascii="Times New Roman" w:hAnsi="Times New Roman" w:cs="Times New Roman"/>
          <w:sz w:val="28"/>
          <w:szCs w:val="28"/>
        </w:rPr>
        <w:t>и під час Північної війни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7E42BB3D" w14:textId="77777777" w:rsidR="00007FEE" w:rsidRPr="00007FEE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</w:p>
    <w:p w14:paraId="61161828" w14:textId="50B62D5C" w:rsidR="00007FEE" w:rsidRPr="00007FEE" w:rsidRDefault="00511357" w:rsidP="00540153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Проаналізувати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історичні джерела та літературу про перебування </w:t>
      </w:r>
      <w:r>
        <w:rPr>
          <w:rFonts w:ascii="Times New Roman" w:hAnsi="Times New Roman" w:cs="Times New Roman"/>
          <w:sz w:val="28"/>
          <w:szCs w:val="28"/>
        </w:rPr>
        <w:t xml:space="preserve">гетьмана Івана 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Мазепи </w:t>
      </w:r>
      <w:r>
        <w:rPr>
          <w:rFonts w:ascii="Times New Roman" w:hAnsi="Times New Roman" w:cs="Times New Roman"/>
          <w:sz w:val="28"/>
          <w:szCs w:val="28"/>
        </w:rPr>
        <w:t xml:space="preserve">та шведського короля </w:t>
      </w:r>
      <w:r w:rsidR="00007FEE" w:rsidRPr="00007FEE">
        <w:rPr>
          <w:rFonts w:ascii="Times New Roman" w:hAnsi="Times New Roman" w:cs="Times New Roman"/>
          <w:sz w:val="28"/>
          <w:szCs w:val="28"/>
        </w:rPr>
        <w:t>Карла XII в</w:t>
      </w:r>
      <w:r>
        <w:rPr>
          <w:rFonts w:ascii="Times New Roman" w:hAnsi="Times New Roman" w:cs="Times New Roman"/>
          <w:sz w:val="28"/>
          <w:szCs w:val="28"/>
        </w:rPr>
        <w:t xml:space="preserve"> м.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Ромн</w:t>
      </w:r>
      <w:r>
        <w:rPr>
          <w:rFonts w:ascii="Times New Roman" w:hAnsi="Times New Roman" w:cs="Times New Roman"/>
          <w:sz w:val="28"/>
          <w:szCs w:val="28"/>
        </w:rPr>
        <w:t>и у 1708-1709 рр</w:t>
      </w:r>
      <w:r w:rsidR="00007FEE" w:rsidRPr="00007FEE">
        <w:rPr>
          <w:rFonts w:ascii="Times New Roman" w:hAnsi="Times New Roman" w:cs="Times New Roman"/>
          <w:sz w:val="28"/>
          <w:szCs w:val="28"/>
        </w:rPr>
        <w:t>.</w:t>
      </w:r>
    </w:p>
    <w:p w14:paraId="27A9A042" w14:textId="0A073206" w:rsidR="00007FEE" w:rsidRPr="00007FEE" w:rsidRDefault="00007FEE" w:rsidP="00540153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 xml:space="preserve">Визначити ключові локації, </w:t>
      </w:r>
      <w:r w:rsidR="00915DF9" w:rsidRPr="00007FEE">
        <w:rPr>
          <w:rFonts w:ascii="Times New Roman" w:hAnsi="Times New Roman" w:cs="Times New Roman"/>
          <w:sz w:val="28"/>
          <w:szCs w:val="28"/>
        </w:rPr>
        <w:t>пов’язані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перебуванням</w:t>
      </w:r>
      <w:r w:rsidR="00511357">
        <w:rPr>
          <w:rFonts w:ascii="Times New Roman" w:hAnsi="Times New Roman" w:cs="Times New Roman"/>
          <w:sz w:val="28"/>
          <w:szCs w:val="28"/>
        </w:rPr>
        <w:t xml:space="preserve"> </w:t>
      </w:r>
      <w:r w:rsidR="00915DF9">
        <w:rPr>
          <w:rFonts w:ascii="Times New Roman" w:hAnsi="Times New Roman" w:cs="Times New Roman"/>
          <w:sz w:val="28"/>
          <w:szCs w:val="28"/>
        </w:rPr>
        <w:t>в</w:t>
      </w:r>
      <w:r w:rsidR="00511357">
        <w:rPr>
          <w:rFonts w:ascii="Times New Roman" w:hAnsi="Times New Roman" w:cs="Times New Roman"/>
          <w:sz w:val="28"/>
          <w:szCs w:val="28"/>
        </w:rPr>
        <w:t xml:space="preserve"> м. Ромни відомих діячів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3175C2C5" w14:textId="7B71E086" w:rsidR="00007FEE" w:rsidRPr="00007FEE" w:rsidRDefault="00007FEE" w:rsidP="00540153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 xml:space="preserve">Розробити та апробувати </w:t>
      </w:r>
      <w:r w:rsidR="00E9601B">
        <w:rPr>
          <w:rFonts w:ascii="Times New Roman" w:hAnsi="Times New Roman" w:cs="Times New Roman"/>
          <w:sz w:val="28"/>
          <w:szCs w:val="28"/>
        </w:rPr>
        <w:t>екскурсійний</w:t>
      </w:r>
      <w:r w:rsidRPr="00007FEE">
        <w:rPr>
          <w:rFonts w:ascii="Times New Roman" w:hAnsi="Times New Roman" w:cs="Times New Roman"/>
          <w:sz w:val="28"/>
          <w:szCs w:val="28"/>
        </w:rPr>
        <w:t xml:space="preserve"> маршрут, який би дозвол</w:t>
      </w:r>
      <w:r w:rsidR="00E9601B">
        <w:rPr>
          <w:rFonts w:ascii="Times New Roman" w:hAnsi="Times New Roman" w:cs="Times New Roman"/>
          <w:sz w:val="28"/>
          <w:szCs w:val="28"/>
        </w:rPr>
        <w:t>яв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знайомити</w:t>
      </w:r>
      <w:r w:rsidR="00E9601B">
        <w:rPr>
          <w:rFonts w:ascii="Times New Roman" w:hAnsi="Times New Roman" w:cs="Times New Roman"/>
          <w:sz w:val="28"/>
          <w:szCs w:val="28"/>
        </w:rPr>
        <w:t xml:space="preserve"> гостей міста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цими місцями</w:t>
      </w:r>
      <w:r w:rsidR="00511357">
        <w:rPr>
          <w:rFonts w:ascii="Times New Roman" w:hAnsi="Times New Roman" w:cs="Times New Roman"/>
          <w:sz w:val="28"/>
          <w:szCs w:val="28"/>
        </w:rPr>
        <w:t>.</w:t>
      </w:r>
    </w:p>
    <w:p w14:paraId="0DBDBB4A" w14:textId="67F57037" w:rsidR="00007FEE" w:rsidRPr="00007FEE" w:rsidRDefault="00007FEE" w:rsidP="00540153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>Сприяти формуванню історичної свідомості та патріотизму.</w:t>
      </w:r>
    </w:p>
    <w:p w14:paraId="42C6B071" w14:textId="2C44AD09" w:rsidR="00007FEE" w:rsidRPr="00007FEE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Об'єкт дослідження:</w:t>
      </w:r>
      <w:r w:rsidRPr="00007FEE">
        <w:rPr>
          <w:rFonts w:ascii="Times New Roman" w:hAnsi="Times New Roman" w:cs="Times New Roman"/>
          <w:sz w:val="28"/>
          <w:szCs w:val="28"/>
        </w:rPr>
        <w:t xml:space="preserve"> Історичні події, </w:t>
      </w:r>
      <w:r w:rsidR="00E9601B" w:rsidRPr="00007FEE">
        <w:rPr>
          <w:rFonts w:ascii="Times New Roman" w:hAnsi="Times New Roman" w:cs="Times New Roman"/>
          <w:sz w:val="28"/>
          <w:szCs w:val="28"/>
        </w:rPr>
        <w:t>пов’язані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перебуванням гетьмана Івана Мазепи та шведського короля Карла XII у м</w:t>
      </w:r>
      <w:r w:rsidR="00915DF9">
        <w:rPr>
          <w:rFonts w:ascii="Times New Roman" w:hAnsi="Times New Roman" w:cs="Times New Roman"/>
          <w:sz w:val="28"/>
          <w:szCs w:val="28"/>
        </w:rPr>
        <w:t>.</w:t>
      </w:r>
      <w:r w:rsidRPr="00007FEE">
        <w:rPr>
          <w:rFonts w:ascii="Times New Roman" w:hAnsi="Times New Roman" w:cs="Times New Roman"/>
          <w:sz w:val="28"/>
          <w:szCs w:val="28"/>
        </w:rPr>
        <w:t xml:space="preserve"> Ромни в 1708 році, та їх відображення в історичній </w:t>
      </w:r>
      <w:r w:rsidR="00E9601B" w:rsidRPr="00007FEE">
        <w:rPr>
          <w:rFonts w:ascii="Times New Roman" w:hAnsi="Times New Roman" w:cs="Times New Roman"/>
          <w:sz w:val="28"/>
          <w:szCs w:val="28"/>
        </w:rPr>
        <w:t>пам’яті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5B6BBF7B" w14:textId="5FF3845A" w:rsidR="00007FEE" w:rsidRPr="00007FEE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Pr="00007FEE">
        <w:rPr>
          <w:rFonts w:ascii="Times New Roman" w:hAnsi="Times New Roman" w:cs="Times New Roman"/>
          <w:sz w:val="28"/>
          <w:szCs w:val="28"/>
        </w:rPr>
        <w:t xml:space="preserve"> Локації міста Ромни, </w:t>
      </w:r>
      <w:r w:rsidR="00E9601B" w:rsidRPr="00007FEE">
        <w:rPr>
          <w:rFonts w:ascii="Times New Roman" w:hAnsi="Times New Roman" w:cs="Times New Roman"/>
          <w:sz w:val="28"/>
          <w:szCs w:val="28"/>
        </w:rPr>
        <w:t>пов’язані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перебуванням гетьмана Івана Мазепи та шведського короля Карла XII</w:t>
      </w:r>
      <w:r w:rsidR="00915DF9">
        <w:rPr>
          <w:rFonts w:ascii="Times New Roman" w:hAnsi="Times New Roman" w:cs="Times New Roman"/>
          <w:sz w:val="28"/>
          <w:szCs w:val="28"/>
        </w:rPr>
        <w:t xml:space="preserve"> в м. Ромни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4F9DC91E" w14:textId="5D3CF186" w:rsidR="00007FEE" w:rsidRPr="00915DF9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 w:rsidR="00915DF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15DF9">
        <w:rPr>
          <w:rFonts w:ascii="Times New Roman" w:hAnsi="Times New Roman" w:cs="Times New Roman"/>
          <w:sz w:val="28"/>
          <w:szCs w:val="28"/>
        </w:rPr>
        <w:t xml:space="preserve">аналіз та синтез, узагальнення, систематизація, описовий, </w:t>
      </w:r>
      <w:r w:rsidR="00E9601B">
        <w:rPr>
          <w:rFonts w:ascii="Times New Roman" w:hAnsi="Times New Roman" w:cs="Times New Roman"/>
          <w:sz w:val="28"/>
          <w:szCs w:val="28"/>
        </w:rPr>
        <w:t>історико-географічний, топографічний методи.</w:t>
      </w:r>
    </w:p>
    <w:p w14:paraId="5E47AC68" w14:textId="6F9270FD" w:rsidR="0072339E" w:rsidRDefault="0072339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Основними локаціями екскурсійного маршруту визначено експозиці</w:t>
      </w:r>
      <w:r w:rsidR="00E00727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«На холодних вітрах історії» Роменського краєзнавчого музею, Штаб-квартир</w:t>
      </w:r>
      <w:r w:rsidR="00E00727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Карла ХІІ та Івана Мазепи, </w:t>
      </w:r>
      <w:r w:rsidR="00540153">
        <w:rPr>
          <w:rFonts w:ascii="Times New Roman" w:hAnsi="Times New Roman" w:cs="Times New Roman"/>
          <w:sz w:val="28"/>
          <w:szCs w:val="28"/>
        </w:rPr>
        <w:t>Пам’ятний</w:t>
      </w:r>
      <w:r>
        <w:rPr>
          <w:rFonts w:ascii="Times New Roman" w:hAnsi="Times New Roman" w:cs="Times New Roman"/>
          <w:sz w:val="28"/>
          <w:szCs w:val="28"/>
        </w:rPr>
        <w:t xml:space="preserve"> знак на честь 315-ї річниці перебування вище згаданих осіб у м. Ромни,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Святодухівський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собор.</w:t>
      </w:r>
    </w:p>
    <w:p w14:paraId="2A6B732E" w14:textId="638EF92B" w:rsidR="00E00727" w:rsidRPr="00E00727" w:rsidRDefault="00E00727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0727">
        <w:rPr>
          <w:rFonts w:ascii="Times New Roman" w:hAnsi="Times New Roman" w:cs="Times New Roman"/>
          <w:b/>
          <w:bCs/>
          <w:sz w:val="28"/>
          <w:szCs w:val="28"/>
        </w:rPr>
        <w:t>Ключові локації</w:t>
      </w:r>
    </w:p>
    <w:p w14:paraId="3D69C307" w14:textId="0F34C65E" w:rsidR="005455AC" w:rsidRPr="005455AC" w:rsidRDefault="00E00727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маршрут</w:t>
      </w:r>
      <w:r w:rsidR="005455AC">
        <w:rPr>
          <w:rFonts w:ascii="Times New Roman" w:hAnsi="Times New Roman" w:cs="Times New Roman"/>
          <w:sz w:val="28"/>
          <w:szCs w:val="28"/>
        </w:rPr>
        <w:t xml:space="preserve"> розпочи</w:t>
      </w:r>
      <w:r w:rsidR="00540153">
        <w:rPr>
          <w:rFonts w:ascii="Times New Roman" w:hAnsi="Times New Roman" w:cs="Times New Roman"/>
          <w:sz w:val="28"/>
          <w:szCs w:val="28"/>
        </w:rPr>
        <w:t>нається</w:t>
      </w:r>
      <w:r w:rsidR="005455AC">
        <w:rPr>
          <w:rFonts w:ascii="Times New Roman" w:hAnsi="Times New Roman" w:cs="Times New Roman"/>
          <w:sz w:val="28"/>
          <w:szCs w:val="28"/>
        </w:rPr>
        <w:t xml:space="preserve"> з</w:t>
      </w:r>
      <w:r w:rsidR="00B909E7">
        <w:rPr>
          <w:rFonts w:ascii="Times New Roman" w:hAnsi="Times New Roman" w:cs="Times New Roman"/>
          <w:sz w:val="28"/>
          <w:szCs w:val="28"/>
        </w:rPr>
        <w:t xml:space="preserve"> невеличкої</w:t>
      </w:r>
      <w:r w:rsidR="005455AC">
        <w:rPr>
          <w:rFonts w:ascii="Times New Roman" w:hAnsi="Times New Roman" w:cs="Times New Roman"/>
          <w:sz w:val="28"/>
          <w:szCs w:val="28"/>
        </w:rPr>
        <w:t xml:space="preserve"> розповіді про Північну війну, </w:t>
      </w:r>
      <w:r w:rsidR="00B909E7">
        <w:rPr>
          <w:rFonts w:ascii="Times New Roman" w:hAnsi="Times New Roman" w:cs="Times New Roman"/>
          <w:sz w:val="28"/>
          <w:szCs w:val="28"/>
        </w:rPr>
        <w:t>про роль українського народу в цьому військовому конфлікті. О</w:t>
      </w:r>
      <w:r w:rsidR="005455AC">
        <w:rPr>
          <w:rFonts w:ascii="Times New Roman" w:hAnsi="Times New Roman" w:cs="Times New Roman"/>
          <w:sz w:val="28"/>
          <w:szCs w:val="28"/>
        </w:rPr>
        <w:t>соблив</w:t>
      </w:r>
      <w:r w:rsidR="00540153">
        <w:rPr>
          <w:rFonts w:ascii="Times New Roman" w:hAnsi="Times New Roman" w:cs="Times New Roman"/>
          <w:sz w:val="28"/>
          <w:szCs w:val="28"/>
        </w:rPr>
        <w:t>а</w:t>
      </w:r>
      <w:r w:rsidR="005455AC">
        <w:rPr>
          <w:rFonts w:ascii="Times New Roman" w:hAnsi="Times New Roman" w:cs="Times New Roman"/>
          <w:sz w:val="28"/>
          <w:szCs w:val="28"/>
        </w:rPr>
        <w:t xml:space="preserve"> уваг</w:t>
      </w:r>
      <w:r w:rsidR="00540153">
        <w:rPr>
          <w:rFonts w:ascii="Times New Roman" w:hAnsi="Times New Roman" w:cs="Times New Roman"/>
          <w:sz w:val="28"/>
          <w:szCs w:val="28"/>
        </w:rPr>
        <w:t>а</w:t>
      </w:r>
      <w:r w:rsidR="005455AC">
        <w:rPr>
          <w:rFonts w:ascii="Times New Roman" w:hAnsi="Times New Roman" w:cs="Times New Roman"/>
          <w:sz w:val="28"/>
          <w:szCs w:val="28"/>
        </w:rPr>
        <w:t xml:space="preserve"> звер</w:t>
      </w:r>
      <w:r w:rsidR="00540153">
        <w:rPr>
          <w:rFonts w:ascii="Times New Roman" w:hAnsi="Times New Roman" w:cs="Times New Roman"/>
          <w:sz w:val="28"/>
          <w:szCs w:val="28"/>
        </w:rPr>
        <w:t>тається</w:t>
      </w:r>
      <w:r w:rsidR="005455AC">
        <w:rPr>
          <w:rFonts w:ascii="Times New Roman" w:hAnsi="Times New Roman" w:cs="Times New Roman"/>
          <w:sz w:val="28"/>
          <w:szCs w:val="28"/>
        </w:rPr>
        <w:t xml:space="preserve"> на перебіг основних дій на території </w:t>
      </w:r>
      <w:proofErr w:type="spellStart"/>
      <w:r w:rsidR="005455AC">
        <w:rPr>
          <w:rFonts w:ascii="Times New Roman" w:hAnsi="Times New Roman" w:cs="Times New Roman"/>
          <w:sz w:val="28"/>
          <w:szCs w:val="28"/>
        </w:rPr>
        <w:t>Роменщини</w:t>
      </w:r>
      <w:proofErr w:type="spellEnd"/>
      <w:r w:rsidR="00B909E7">
        <w:rPr>
          <w:rFonts w:ascii="Times New Roman" w:hAnsi="Times New Roman" w:cs="Times New Roman"/>
          <w:sz w:val="28"/>
          <w:szCs w:val="28"/>
        </w:rPr>
        <w:t>, розміщення шведських та козацьких військ у м. Ромни та</w:t>
      </w:r>
      <w:r w:rsidR="00540153">
        <w:rPr>
          <w:rFonts w:ascii="Times New Roman" w:hAnsi="Times New Roman" w:cs="Times New Roman"/>
          <w:sz w:val="28"/>
          <w:szCs w:val="28"/>
        </w:rPr>
        <w:t xml:space="preserve"> на</w:t>
      </w:r>
      <w:r w:rsidR="00B909E7">
        <w:rPr>
          <w:rFonts w:ascii="Times New Roman" w:hAnsi="Times New Roman" w:cs="Times New Roman"/>
          <w:sz w:val="28"/>
          <w:szCs w:val="28"/>
        </w:rPr>
        <w:t xml:space="preserve"> його околицях, а також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здійснюється </w:t>
      </w:r>
      <w:r w:rsidR="00540153">
        <w:rPr>
          <w:rFonts w:ascii="Times New Roman" w:hAnsi="Times New Roman" w:cs="Times New Roman"/>
          <w:sz w:val="28"/>
          <w:szCs w:val="28"/>
        </w:rPr>
        <w:t>огляд</w:t>
      </w:r>
      <w:r w:rsidR="00B909E7">
        <w:rPr>
          <w:rFonts w:ascii="Times New Roman" w:hAnsi="Times New Roman" w:cs="Times New Roman"/>
          <w:sz w:val="28"/>
          <w:szCs w:val="28"/>
        </w:rPr>
        <w:t xml:space="preserve"> ставлення місцевого населення на їх присутність</w:t>
      </w:r>
      <w:r w:rsidR="005455A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Після цього ми вирушаємо до Роменського краєзнавчого музею.</w:t>
      </w:r>
    </w:p>
    <w:p w14:paraId="50282319" w14:textId="26DBEEC4" w:rsidR="007B4608" w:rsidRDefault="007B4608" w:rsidP="00540153">
      <w:pPr>
        <w:numPr>
          <w:ilvl w:val="0"/>
          <w:numId w:val="3"/>
        </w:numPr>
        <w:tabs>
          <w:tab w:val="clear" w:pos="72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b/>
          <w:bCs/>
          <w:sz w:val="28"/>
          <w:szCs w:val="28"/>
        </w:rPr>
        <w:t>Роменський краєзнавчий музей:</w:t>
      </w:r>
      <w:r w:rsidRPr="00007FEE">
        <w:rPr>
          <w:rFonts w:ascii="Times New Roman" w:hAnsi="Times New Roman" w:cs="Times New Roman"/>
          <w:sz w:val="28"/>
          <w:szCs w:val="28"/>
        </w:rPr>
        <w:t xml:space="preserve"> Ознайомлення з експозицією</w:t>
      </w:r>
      <w:r w:rsidR="003303C1">
        <w:rPr>
          <w:rFonts w:ascii="Times New Roman" w:hAnsi="Times New Roman" w:cs="Times New Roman"/>
          <w:sz w:val="28"/>
          <w:szCs w:val="28"/>
        </w:rPr>
        <w:t xml:space="preserve"> «На холодних вітрах історії»</w:t>
      </w:r>
      <w:r w:rsidRPr="00007FEE">
        <w:rPr>
          <w:rFonts w:ascii="Times New Roman" w:hAnsi="Times New Roman" w:cs="Times New Roman"/>
          <w:sz w:val="28"/>
          <w:szCs w:val="28"/>
        </w:rPr>
        <w:t xml:space="preserve">, </w:t>
      </w:r>
      <w:r w:rsidR="00E00727">
        <w:rPr>
          <w:rFonts w:ascii="Times New Roman" w:hAnsi="Times New Roman" w:cs="Times New Roman"/>
          <w:sz w:val="28"/>
          <w:szCs w:val="28"/>
        </w:rPr>
        <w:t xml:space="preserve">яка </w:t>
      </w:r>
      <w:r w:rsidRPr="00007FEE">
        <w:rPr>
          <w:rFonts w:ascii="Times New Roman" w:hAnsi="Times New Roman" w:cs="Times New Roman"/>
          <w:sz w:val="28"/>
          <w:szCs w:val="28"/>
        </w:rPr>
        <w:t>присвячен</w:t>
      </w:r>
      <w:r w:rsidR="00E00727">
        <w:rPr>
          <w:rFonts w:ascii="Times New Roman" w:hAnsi="Times New Roman" w:cs="Times New Roman"/>
          <w:sz w:val="28"/>
          <w:szCs w:val="28"/>
        </w:rPr>
        <w:t>а</w:t>
      </w:r>
      <w:r w:rsidRPr="00007FEE">
        <w:rPr>
          <w:rFonts w:ascii="Times New Roman" w:hAnsi="Times New Roman" w:cs="Times New Roman"/>
          <w:sz w:val="28"/>
          <w:szCs w:val="28"/>
        </w:rPr>
        <w:t xml:space="preserve"> подіям Північної війни та перебуванню </w:t>
      </w:r>
      <w:r w:rsidR="003303C1">
        <w:rPr>
          <w:rFonts w:ascii="Times New Roman" w:hAnsi="Times New Roman" w:cs="Times New Roman"/>
          <w:sz w:val="28"/>
          <w:szCs w:val="28"/>
        </w:rPr>
        <w:t xml:space="preserve">І. </w:t>
      </w:r>
      <w:r w:rsidRPr="00007FEE">
        <w:rPr>
          <w:rFonts w:ascii="Times New Roman" w:hAnsi="Times New Roman" w:cs="Times New Roman"/>
          <w:sz w:val="28"/>
          <w:szCs w:val="28"/>
        </w:rPr>
        <w:t xml:space="preserve">Мазепи </w:t>
      </w:r>
      <w:r w:rsidR="003303C1">
        <w:rPr>
          <w:rFonts w:ascii="Times New Roman" w:hAnsi="Times New Roman" w:cs="Times New Roman"/>
          <w:sz w:val="28"/>
          <w:szCs w:val="28"/>
        </w:rPr>
        <w:t>та</w:t>
      </w:r>
      <w:r w:rsidRPr="00007FEE">
        <w:rPr>
          <w:rFonts w:ascii="Times New Roman" w:hAnsi="Times New Roman" w:cs="Times New Roman"/>
          <w:sz w:val="28"/>
          <w:szCs w:val="28"/>
        </w:rPr>
        <w:t xml:space="preserve"> Карла XII в </w:t>
      </w:r>
      <w:r w:rsidR="00540153">
        <w:rPr>
          <w:rFonts w:ascii="Times New Roman" w:hAnsi="Times New Roman" w:cs="Times New Roman"/>
          <w:sz w:val="28"/>
          <w:szCs w:val="28"/>
        </w:rPr>
        <w:t xml:space="preserve">м. </w:t>
      </w:r>
      <w:r w:rsidRPr="00007FEE">
        <w:rPr>
          <w:rFonts w:ascii="Times New Roman" w:hAnsi="Times New Roman" w:cs="Times New Roman"/>
          <w:sz w:val="28"/>
          <w:szCs w:val="28"/>
        </w:rPr>
        <w:t>Ромн</w:t>
      </w:r>
      <w:r w:rsidR="00540153">
        <w:rPr>
          <w:rFonts w:ascii="Times New Roman" w:hAnsi="Times New Roman" w:cs="Times New Roman"/>
          <w:sz w:val="28"/>
          <w:szCs w:val="28"/>
        </w:rPr>
        <w:t>и</w:t>
      </w:r>
      <w:r w:rsidR="003303C1">
        <w:rPr>
          <w:rFonts w:ascii="Times New Roman" w:hAnsi="Times New Roman" w:cs="Times New Roman"/>
          <w:sz w:val="28"/>
          <w:szCs w:val="28"/>
        </w:rPr>
        <w:t>. Демонстрація унікальних експонатів, зокрема макету будинку, в якому проживав шведський король</w:t>
      </w:r>
      <w:r w:rsidRPr="00007FEE">
        <w:rPr>
          <w:rFonts w:ascii="Times New Roman" w:hAnsi="Times New Roman" w:cs="Times New Roman"/>
          <w:sz w:val="28"/>
          <w:szCs w:val="28"/>
        </w:rPr>
        <w:t xml:space="preserve">. </w:t>
      </w:r>
      <w:r w:rsidR="003303C1">
        <w:rPr>
          <w:rFonts w:ascii="Times New Roman" w:hAnsi="Times New Roman" w:cs="Times New Roman"/>
          <w:sz w:val="28"/>
          <w:szCs w:val="28"/>
        </w:rPr>
        <w:t>Розповідь включає історичний контекст Північної війни, місцеві архівні матеріали та свідчення очевидців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0CDD979D" w14:textId="69603C6C" w:rsidR="00E00727" w:rsidRPr="00E00727" w:rsidRDefault="00E00727" w:rsidP="00CC482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Залишаємо музей та рухаємося </w:t>
      </w:r>
      <w:r w:rsidR="00CC482D">
        <w:rPr>
          <w:rFonts w:ascii="Times New Roman" w:hAnsi="Times New Roman" w:cs="Times New Roman"/>
          <w:sz w:val="28"/>
          <w:szCs w:val="28"/>
        </w:rPr>
        <w:t>до місця, де колись знаходилася штаб-квартира Карла ХІІ та Івана Мазепи.</w:t>
      </w:r>
    </w:p>
    <w:p w14:paraId="47C5DBA4" w14:textId="1181A012" w:rsidR="007B4608" w:rsidRDefault="00E90DC4" w:rsidP="00540153">
      <w:pPr>
        <w:numPr>
          <w:ilvl w:val="0"/>
          <w:numId w:val="3"/>
        </w:numPr>
        <w:tabs>
          <w:tab w:val="clear" w:pos="72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Штаб-квартира</w:t>
      </w:r>
      <w:r w:rsidR="007B4608" w:rsidRPr="00007FEE">
        <w:rPr>
          <w:rFonts w:ascii="Times New Roman" w:hAnsi="Times New Roman" w:cs="Times New Roman"/>
          <w:b/>
          <w:bCs/>
          <w:sz w:val="28"/>
          <w:szCs w:val="28"/>
        </w:rPr>
        <w:t xml:space="preserve"> Карл XII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та Івана Мазепи</w:t>
      </w:r>
      <w:r w:rsidR="007B4608" w:rsidRPr="00007FE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B4608" w:rsidRPr="00007FEE">
        <w:rPr>
          <w:rFonts w:ascii="Times New Roman" w:hAnsi="Times New Roman" w:cs="Times New Roman"/>
          <w:sz w:val="28"/>
          <w:szCs w:val="28"/>
        </w:rPr>
        <w:t xml:space="preserve"> За інформацією Миколи </w:t>
      </w:r>
      <w:proofErr w:type="spellStart"/>
      <w:r w:rsidR="007B4608" w:rsidRPr="00007FEE">
        <w:rPr>
          <w:rFonts w:ascii="Times New Roman" w:hAnsi="Times New Roman" w:cs="Times New Roman"/>
          <w:sz w:val="28"/>
          <w:szCs w:val="28"/>
        </w:rPr>
        <w:t>Арандаренка</w:t>
      </w:r>
      <w:proofErr w:type="spellEnd"/>
      <w:r w:rsidR="007B4608" w:rsidRPr="00007FEE">
        <w:rPr>
          <w:rFonts w:ascii="Times New Roman" w:hAnsi="Times New Roman" w:cs="Times New Roman"/>
          <w:sz w:val="28"/>
          <w:szCs w:val="28"/>
        </w:rPr>
        <w:t xml:space="preserve">, будинок знаходився поруч із дитсадком </w:t>
      </w:r>
      <w:r w:rsidR="007B4608" w:rsidRPr="00DE4FA8">
        <w:rPr>
          <w:rFonts w:ascii="Times New Roman" w:hAnsi="Times New Roman" w:cs="Times New Roman"/>
          <w:sz w:val="28"/>
          <w:szCs w:val="28"/>
        </w:rPr>
        <w:t>на Базарній площі</w:t>
      </w:r>
      <w:r w:rsidR="007B4608" w:rsidRPr="00007FE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Розповідь доповн</w:t>
      </w:r>
      <w:r w:rsidR="00CC482D">
        <w:rPr>
          <w:rFonts w:ascii="Times New Roman" w:hAnsi="Times New Roman" w:cs="Times New Roman"/>
          <w:sz w:val="28"/>
          <w:szCs w:val="28"/>
        </w:rPr>
        <w:t>юється</w:t>
      </w:r>
      <w:r>
        <w:rPr>
          <w:rFonts w:ascii="Times New Roman" w:hAnsi="Times New Roman" w:cs="Times New Roman"/>
          <w:sz w:val="28"/>
          <w:szCs w:val="28"/>
        </w:rPr>
        <w:t xml:space="preserve"> дослідженнями місцевих краєзнавців (І.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Курилова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В.</w:t>
      </w:r>
      <w:r w:rsidR="00DE4FA8">
        <w:rPr>
          <w:rFonts w:ascii="Times New Roman" w:hAnsi="Times New Roman" w:cs="Times New Roman"/>
          <w:sz w:val="28"/>
          <w:szCs w:val="28"/>
        </w:rPr>
        <w:t xml:space="preserve">  </w:t>
      </w:r>
      <w:r w:rsidRPr="00DE4FA8">
        <w:rPr>
          <w:rFonts w:ascii="Times New Roman" w:hAnsi="Times New Roman" w:cs="Times New Roman"/>
          <w:sz w:val="28"/>
          <w:szCs w:val="28"/>
        </w:rPr>
        <w:t>Литовки, Є. Соломки, В. Северина, М. Северина), які підтверджують це розташування.</w:t>
      </w:r>
      <w:r w:rsidR="007B4608" w:rsidRPr="00DE4FA8">
        <w:rPr>
          <w:rFonts w:ascii="Times New Roman" w:hAnsi="Times New Roman" w:cs="Times New Roman"/>
          <w:sz w:val="28"/>
          <w:szCs w:val="28"/>
        </w:rPr>
        <w:t xml:space="preserve"> </w:t>
      </w:r>
      <w:r w:rsidR="00CC482D">
        <w:rPr>
          <w:rFonts w:ascii="Times New Roman" w:hAnsi="Times New Roman" w:cs="Times New Roman"/>
          <w:sz w:val="28"/>
          <w:szCs w:val="28"/>
        </w:rPr>
        <w:t>Далі о</w:t>
      </w:r>
      <w:r w:rsidRPr="00DE4FA8">
        <w:rPr>
          <w:rFonts w:ascii="Times New Roman" w:hAnsi="Times New Roman" w:cs="Times New Roman"/>
          <w:sz w:val="28"/>
          <w:szCs w:val="28"/>
        </w:rPr>
        <w:t>пис</w:t>
      </w:r>
      <w:r w:rsidR="00CC482D">
        <w:rPr>
          <w:rFonts w:ascii="Times New Roman" w:hAnsi="Times New Roman" w:cs="Times New Roman"/>
          <w:sz w:val="28"/>
          <w:szCs w:val="28"/>
        </w:rPr>
        <w:t>ується</w:t>
      </w:r>
      <w:r w:rsidRPr="00DE4FA8">
        <w:rPr>
          <w:rFonts w:ascii="Times New Roman" w:hAnsi="Times New Roman" w:cs="Times New Roman"/>
          <w:sz w:val="28"/>
          <w:szCs w:val="28"/>
        </w:rPr>
        <w:t xml:space="preserve"> побут та умов</w:t>
      </w:r>
      <w:r w:rsidR="00CC482D">
        <w:rPr>
          <w:rFonts w:ascii="Times New Roman" w:hAnsi="Times New Roman" w:cs="Times New Roman"/>
          <w:sz w:val="28"/>
          <w:szCs w:val="28"/>
        </w:rPr>
        <w:t>и</w:t>
      </w:r>
      <w:r w:rsidRPr="00DE4FA8">
        <w:rPr>
          <w:rFonts w:ascii="Times New Roman" w:hAnsi="Times New Roman" w:cs="Times New Roman"/>
          <w:sz w:val="28"/>
          <w:szCs w:val="28"/>
        </w:rPr>
        <w:t xml:space="preserve"> перебування шведського короля в </w:t>
      </w:r>
      <w:r w:rsidR="00CC482D">
        <w:rPr>
          <w:rFonts w:ascii="Times New Roman" w:hAnsi="Times New Roman" w:cs="Times New Roman"/>
          <w:sz w:val="28"/>
          <w:szCs w:val="28"/>
        </w:rPr>
        <w:t xml:space="preserve">м. </w:t>
      </w:r>
      <w:r w:rsidRPr="00DE4FA8">
        <w:rPr>
          <w:rFonts w:ascii="Times New Roman" w:hAnsi="Times New Roman" w:cs="Times New Roman"/>
          <w:sz w:val="28"/>
          <w:szCs w:val="28"/>
        </w:rPr>
        <w:t>Ромн</w:t>
      </w:r>
      <w:r w:rsidR="00CC482D">
        <w:rPr>
          <w:rFonts w:ascii="Times New Roman" w:hAnsi="Times New Roman" w:cs="Times New Roman"/>
          <w:sz w:val="28"/>
          <w:szCs w:val="28"/>
        </w:rPr>
        <w:t>и</w:t>
      </w:r>
      <w:r w:rsidRPr="00DE4FA8">
        <w:rPr>
          <w:rFonts w:ascii="Times New Roman" w:hAnsi="Times New Roman" w:cs="Times New Roman"/>
          <w:sz w:val="28"/>
          <w:szCs w:val="28"/>
        </w:rPr>
        <w:t xml:space="preserve">, </w:t>
      </w:r>
      <w:r w:rsidR="00CC482D">
        <w:rPr>
          <w:rFonts w:ascii="Times New Roman" w:hAnsi="Times New Roman" w:cs="Times New Roman"/>
          <w:sz w:val="28"/>
          <w:szCs w:val="28"/>
        </w:rPr>
        <w:t>підкреслюється</w:t>
      </w:r>
      <w:r w:rsidRPr="00DE4FA8">
        <w:rPr>
          <w:rFonts w:ascii="Times New Roman" w:hAnsi="Times New Roman" w:cs="Times New Roman"/>
          <w:sz w:val="28"/>
          <w:szCs w:val="28"/>
        </w:rPr>
        <w:t xml:space="preserve"> значення цієї резиденції як штабу для прийняття стратегічних рішень </w:t>
      </w:r>
      <w:r w:rsidR="00C634BB" w:rsidRPr="00DE4FA8">
        <w:rPr>
          <w:rFonts w:ascii="Times New Roman" w:hAnsi="Times New Roman" w:cs="Times New Roman"/>
          <w:sz w:val="28"/>
          <w:szCs w:val="28"/>
        </w:rPr>
        <w:t>того часу</w:t>
      </w:r>
      <w:r w:rsidRPr="00DE4FA8">
        <w:rPr>
          <w:rFonts w:ascii="Times New Roman" w:hAnsi="Times New Roman" w:cs="Times New Roman"/>
          <w:sz w:val="28"/>
          <w:szCs w:val="28"/>
        </w:rPr>
        <w:t>. Обговор</w:t>
      </w:r>
      <w:r w:rsidR="00CC482D">
        <w:rPr>
          <w:rFonts w:ascii="Times New Roman" w:hAnsi="Times New Roman" w:cs="Times New Roman"/>
          <w:sz w:val="28"/>
          <w:szCs w:val="28"/>
        </w:rPr>
        <w:t>юється</w:t>
      </w:r>
      <w:r w:rsidR="007B4608" w:rsidRPr="00DE4FA8">
        <w:rPr>
          <w:rFonts w:ascii="Times New Roman" w:hAnsi="Times New Roman" w:cs="Times New Roman"/>
          <w:sz w:val="28"/>
          <w:szCs w:val="28"/>
        </w:rPr>
        <w:t xml:space="preserve"> </w:t>
      </w:r>
      <w:r w:rsidR="00CC482D">
        <w:rPr>
          <w:rFonts w:ascii="Times New Roman" w:hAnsi="Times New Roman" w:cs="Times New Roman"/>
          <w:sz w:val="28"/>
          <w:szCs w:val="28"/>
        </w:rPr>
        <w:t>необхідність</w:t>
      </w:r>
      <w:r w:rsidR="007B4608" w:rsidRPr="00DE4FA8">
        <w:rPr>
          <w:rFonts w:ascii="Times New Roman" w:hAnsi="Times New Roman" w:cs="Times New Roman"/>
          <w:sz w:val="28"/>
          <w:szCs w:val="28"/>
        </w:rPr>
        <w:t xml:space="preserve"> встановлення </w:t>
      </w:r>
      <w:r w:rsidR="00DE4FA8" w:rsidRPr="00DE4FA8">
        <w:rPr>
          <w:rFonts w:ascii="Times New Roman" w:hAnsi="Times New Roman" w:cs="Times New Roman"/>
          <w:sz w:val="28"/>
          <w:szCs w:val="28"/>
        </w:rPr>
        <w:t>пам’ятного</w:t>
      </w:r>
      <w:r w:rsidR="007B4608" w:rsidRPr="00DE4FA8">
        <w:rPr>
          <w:rFonts w:ascii="Times New Roman" w:hAnsi="Times New Roman" w:cs="Times New Roman"/>
          <w:sz w:val="28"/>
          <w:szCs w:val="28"/>
        </w:rPr>
        <w:t xml:space="preserve"> знаку або інформаційної таблички на цьому місці.</w:t>
      </w:r>
    </w:p>
    <w:p w14:paraId="0E5C0ED7" w14:textId="569C1A2A" w:rsidR="00CC482D" w:rsidRPr="00CC482D" w:rsidRDefault="00CC482D" w:rsidP="00CC482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Переходимо до місця, де у 2024 році було відкрито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Пам</w:t>
      </w:r>
      <w:proofErr w:type="spellEnd"/>
      <w:r w:rsidRPr="00CC482D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ятний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знак, присвячений 315-й річниці перебування Івана Мазепи та Карла ХІІ у м. Ромни.</w:t>
      </w:r>
    </w:p>
    <w:p w14:paraId="1749BA3B" w14:textId="6BE30633" w:rsidR="00007FEE" w:rsidRDefault="00915DF9" w:rsidP="00540153">
      <w:pPr>
        <w:numPr>
          <w:ilvl w:val="0"/>
          <w:numId w:val="3"/>
        </w:numPr>
        <w:tabs>
          <w:tab w:val="clear" w:pos="72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FA8">
        <w:rPr>
          <w:rFonts w:ascii="Times New Roman" w:hAnsi="Times New Roman" w:cs="Times New Roman"/>
          <w:b/>
          <w:bCs/>
          <w:sz w:val="28"/>
          <w:szCs w:val="28"/>
        </w:rPr>
        <w:t>Пам’ятний</w:t>
      </w:r>
      <w:r w:rsidR="00007FEE" w:rsidRPr="00DE4FA8">
        <w:rPr>
          <w:rFonts w:ascii="Times New Roman" w:hAnsi="Times New Roman" w:cs="Times New Roman"/>
          <w:b/>
          <w:bCs/>
          <w:sz w:val="28"/>
          <w:szCs w:val="28"/>
        </w:rPr>
        <w:t xml:space="preserve"> знак на честь 315-ї річниці перебування Івана Мазепи та Карла XII у Ромнах</w:t>
      </w:r>
      <w:r w:rsidR="00007FEE" w:rsidRPr="00007FE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</w:t>
      </w:r>
      <w:r w:rsidR="00E90DC4">
        <w:rPr>
          <w:rFonts w:ascii="Times New Roman" w:hAnsi="Times New Roman" w:cs="Times New Roman"/>
          <w:sz w:val="28"/>
          <w:szCs w:val="28"/>
        </w:rPr>
        <w:t xml:space="preserve">04.04.2024 відбулося відкриття </w:t>
      </w:r>
      <w:r w:rsidR="006B2A7B">
        <w:rPr>
          <w:rFonts w:ascii="Times New Roman" w:hAnsi="Times New Roman" w:cs="Times New Roman"/>
          <w:sz w:val="28"/>
          <w:szCs w:val="28"/>
        </w:rPr>
        <w:t>Пам’ятного</w:t>
      </w:r>
      <w:r w:rsidR="00E90DC4">
        <w:rPr>
          <w:rFonts w:ascii="Times New Roman" w:hAnsi="Times New Roman" w:cs="Times New Roman"/>
          <w:sz w:val="28"/>
          <w:szCs w:val="28"/>
        </w:rPr>
        <w:t xml:space="preserve"> знаку, який</w:t>
      </w:r>
      <w:r w:rsidR="00DE4FA8">
        <w:rPr>
          <w:rFonts w:ascii="Times New Roman" w:hAnsi="Times New Roman" w:cs="Times New Roman"/>
          <w:sz w:val="28"/>
          <w:szCs w:val="28"/>
        </w:rPr>
        <w:t xml:space="preserve"> став</w:t>
      </w:r>
      <w:r w:rsidR="00E90DC4">
        <w:rPr>
          <w:rFonts w:ascii="Times New Roman" w:hAnsi="Times New Roman" w:cs="Times New Roman"/>
          <w:sz w:val="28"/>
          <w:szCs w:val="28"/>
        </w:rPr>
        <w:t xml:space="preserve"> символ</w:t>
      </w:r>
      <w:r w:rsidR="00DE4FA8">
        <w:rPr>
          <w:rFonts w:ascii="Times New Roman" w:hAnsi="Times New Roman" w:cs="Times New Roman"/>
          <w:sz w:val="28"/>
          <w:szCs w:val="28"/>
        </w:rPr>
        <w:t>ом</w:t>
      </w:r>
      <w:r w:rsidR="00E90DC4">
        <w:rPr>
          <w:rFonts w:ascii="Times New Roman" w:hAnsi="Times New Roman" w:cs="Times New Roman"/>
          <w:sz w:val="28"/>
          <w:szCs w:val="28"/>
        </w:rPr>
        <w:t xml:space="preserve"> </w:t>
      </w:r>
      <w:r w:rsidR="00DE4FA8">
        <w:rPr>
          <w:rFonts w:ascii="Times New Roman" w:hAnsi="Times New Roman" w:cs="Times New Roman"/>
          <w:sz w:val="28"/>
          <w:szCs w:val="28"/>
        </w:rPr>
        <w:t>давньої сторінки роменської історії</w:t>
      </w:r>
      <w:r w:rsidR="00E90DC4">
        <w:rPr>
          <w:rFonts w:ascii="Times New Roman" w:hAnsi="Times New Roman" w:cs="Times New Roman"/>
          <w:sz w:val="28"/>
          <w:szCs w:val="28"/>
        </w:rPr>
        <w:t>. На заході</w:t>
      </w:r>
      <w:r w:rsidR="006B2A7B">
        <w:rPr>
          <w:rFonts w:ascii="Times New Roman" w:hAnsi="Times New Roman" w:cs="Times New Roman"/>
          <w:sz w:val="28"/>
          <w:szCs w:val="28"/>
        </w:rPr>
        <w:t xml:space="preserve"> були присутні представники місцевої влади, різних державних</w:t>
      </w:r>
      <w:r w:rsidR="00C634BB">
        <w:rPr>
          <w:rFonts w:ascii="Times New Roman" w:hAnsi="Times New Roman" w:cs="Times New Roman"/>
          <w:sz w:val="28"/>
          <w:szCs w:val="28"/>
        </w:rPr>
        <w:t>,</w:t>
      </w:r>
      <w:r w:rsidR="006B2A7B">
        <w:rPr>
          <w:rFonts w:ascii="Times New Roman" w:hAnsi="Times New Roman" w:cs="Times New Roman"/>
          <w:sz w:val="28"/>
          <w:szCs w:val="28"/>
        </w:rPr>
        <w:t xml:space="preserve"> громадських</w:t>
      </w:r>
      <w:r w:rsidR="00C634BB">
        <w:rPr>
          <w:rFonts w:ascii="Times New Roman" w:hAnsi="Times New Roman" w:cs="Times New Roman"/>
          <w:sz w:val="28"/>
          <w:szCs w:val="28"/>
        </w:rPr>
        <w:t>, культурних</w:t>
      </w:r>
      <w:r w:rsidR="006B2A7B">
        <w:rPr>
          <w:rFonts w:ascii="Times New Roman" w:hAnsi="Times New Roman" w:cs="Times New Roman"/>
          <w:sz w:val="28"/>
          <w:szCs w:val="28"/>
        </w:rPr>
        <w:t xml:space="preserve"> установах та організацій, а також делегація гостей </w:t>
      </w:r>
      <w:r w:rsidR="00DE4FA8">
        <w:rPr>
          <w:rFonts w:ascii="Times New Roman" w:hAnsi="Times New Roman" w:cs="Times New Roman"/>
          <w:sz w:val="28"/>
          <w:szCs w:val="28"/>
        </w:rPr>
        <w:t>зі</w:t>
      </w:r>
      <w:r w:rsidR="006B2A7B">
        <w:rPr>
          <w:rFonts w:ascii="Times New Roman" w:hAnsi="Times New Roman" w:cs="Times New Roman"/>
          <w:sz w:val="28"/>
          <w:szCs w:val="28"/>
        </w:rPr>
        <w:t xml:space="preserve"> Швеції.</w:t>
      </w:r>
      <w:r w:rsidR="00E90DC4">
        <w:rPr>
          <w:rFonts w:ascii="Times New Roman" w:hAnsi="Times New Roman" w:cs="Times New Roman"/>
          <w:sz w:val="28"/>
          <w:szCs w:val="28"/>
        </w:rPr>
        <w:t xml:space="preserve"> </w:t>
      </w:r>
      <w:r w:rsidR="00C634BB">
        <w:rPr>
          <w:rFonts w:ascii="Times New Roman" w:hAnsi="Times New Roman" w:cs="Times New Roman"/>
          <w:sz w:val="28"/>
          <w:szCs w:val="28"/>
        </w:rPr>
        <w:t>Під час р</w:t>
      </w:r>
      <w:r w:rsidR="00E90DC4">
        <w:rPr>
          <w:rFonts w:ascii="Times New Roman" w:hAnsi="Times New Roman" w:cs="Times New Roman"/>
          <w:sz w:val="28"/>
          <w:szCs w:val="28"/>
        </w:rPr>
        <w:t>озповід</w:t>
      </w:r>
      <w:r w:rsidR="00C634BB">
        <w:rPr>
          <w:rFonts w:ascii="Times New Roman" w:hAnsi="Times New Roman" w:cs="Times New Roman"/>
          <w:sz w:val="28"/>
          <w:szCs w:val="28"/>
        </w:rPr>
        <w:t xml:space="preserve">і </w:t>
      </w:r>
      <w:r w:rsidR="00471A1B">
        <w:rPr>
          <w:rFonts w:ascii="Times New Roman" w:hAnsi="Times New Roman" w:cs="Times New Roman"/>
          <w:sz w:val="28"/>
          <w:szCs w:val="28"/>
        </w:rPr>
        <w:t>розкривається</w:t>
      </w:r>
      <w:r w:rsidR="006B2A7B">
        <w:rPr>
          <w:rFonts w:ascii="Times New Roman" w:hAnsi="Times New Roman" w:cs="Times New Roman"/>
          <w:sz w:val="28"/>
          <w:szCs w:val="28"/>
        </w:rPr>
        <w:t xml:space="preserve"> значення цієї події в контексті Великої Північної війни, військово-політичн</w:t>
      </w:r>
      <w:r w:rsidR="00C634BB">
        <w:rPr>
          <w:rFonts w:ascii="Times New Roman" w:hAnsi="Times New Roman" w:cs="Times New Roman"/>
          <w:sz w:val="28"/>
          <w:szCs w:val="28"/>
        </w:rPr>
        <w:t>ого</w:t>
      </w:r>
      <w:r w:rsidR="006B2A7B">
        <w:rPr>
          <w:rFonts w:ascii="Times New Roman" w:hAnsi="Times New Roman" w:cs="Times New Roman"/>
          <w:sz w:val="28"/>
          <w:szCs w:val="28"/>
        </w:rPr>
        <w:t xml:space="preserve"> союз</w:t>
      </w:r>
      <w:r w:rsidR="00C634BB">
        <w:rPr>
          <w:rFonts w:ascii="Times New Roman" w:hAnsi="Times New Roman" w:cs="Times New Roman"/>
          <w:sz w:val="28"/>
          <w:szCs w:val="28"/>
        </w:rPr>
        <w:t>у</w:t>
      </w:r>
      <w:r w:rsidR="006B2A7B">
        <w:rPr>
          <w:rFonts w:ascii="Times New Roman" w:hAnsi="Times New Roman" w:cs="Times New Roman"/>
          <w:sz w:val="28"/>
          <w:szCs w:val="28"/>
        </w:rPr>
        <w:t xml:space="preserve"> між </w:t>
      </w:r>
      <w:r w:rsidR="00C634BB">
        <w:rPr>
          <w:rFonts w:ascii="Times New Roman" w:hAnsi="Times New Roman" w:cs="Times New Roman"/>
          <w:sz w:val="28"/>
          <w:szCs w:val="28"/>
        </w:rPr>
        <w:t xml:space="preserve">двома </w:t>
      </w:r>
      <w:r w:rsidR="00CC482D">
        <w:rPr>
          <w:rFonts w:ascii="Times New Roman" w:hAnsi="Times New Roman" w:cs="Times New Roman"/>
          <w:sz w:val="28"/>
          <w:szCs w:val="28"/>
        </w:rPr>
        <w:t>державами</w:t>
      </w:r>
      <w:r w:rsidR="006B2A7B">
        <w:rPr>
          <w:rFonts w:ascii="Times New Roman" w:hAnsi="Times New Roman" w:cs="Times New Roman"/>
          <w:sz w:val="28"/>
          <w:szCs w:val="28"/>
        </w:rPr>
        <w:t>, а також</w:t>
      </w:r>
      <w:r w:rsidR="00CC482D">
        <w:rPr>
          <w:rFonts w:ascii="Times New Roman" w:hAnsi="Times New Roman" w:cs="Times New Roman"/>
          <w:sz w:val="28"/>
          <w:szCs w:val="28"/>
        </w:rPr>
        <w:t xml:space="preserve"> підкреслюється</w:t>
      </w:r>
      <w:r w:rsidR="006B2A7B">
        <w:rPr>
          <w:rFonts w:ascii="Times New Roman" w:hAnsi="Times New Roman" w:cs="Times New Roman"/>
          <w:sz w:val="28"/>
          <w:szCs w:val="28"/>
        </w:rPr>
        <w:t xml:space="preserve"> символі</w:t>
      </w:r>
      <w:r w:rsidR="00C634BB">
        <w:rPr>
          <w:rFonts w:ascii="Times New Roman" w:hAnsi="Times New Roman" w:cs="Times New Roman"/>
          <w:sz w:val="28"/>
          <w:szCs w:val="28"/>
        </w:rPr>
        <w:t>зм</w:t>
      </w:r>
      <w:r w:rsidR="006B2A7B">
        <w:rPr>
          <w:rFonts w:ascii="Times New Roman" w:hAnsi="Times New Roman" w:cs="Times New Roman"/>
          <w:sz w:val="28"/>
          <w:szCs w:val="28"/>
        </w:rPr>
        <w:t xml:space="preserve"> </w:t>
      </w:r>
      <w:r w:rsidR="00CC482D">
        <w:rPr>
          <w:rFonts w:ascii="Times New Roman" w:hAnsi="Times New Roman" w:cs="Times New Roman"/>
          <w:sz w:val="28"/>
          <w:szCs w:val="28"/>
        </w:rPr>
        <w:t>П</w:t>
      </w:r>
      <w:r w:rsidR="006B2A7B">
        <w:rPr>
          <w:rFonts w:ascii="Times New Roman" w:hAnsi="Times New Roman" w:cs="Times New Roman"/>
          <w:sz w:val="28"/>
          <w:szCs w:val="28"/>
        </w:rPr>
        <w:t xml:space="preserve">ам’ятного знаку як вияв нескореності українського народу у боротьбі за свободу. </w:t>
      </w:r>
      <w:r w:rsidR="00CC482D">
        <w:rPr>
          <w:rFonts w:ascii="Times New Roman" w:hAnsi="Times New Roman" w:cs="Times New Roman"/>
          <w:sz w:val="28"/>
          <w:szCs w:val="28"/>
        </w:rPr>
        <w:t>Окрім цього, п</w:t>
      </w:r>
      <w:r w:rsidR="00471A1B">
        <w:rPr>
          <w:rFonts w:ascii="Times New Roman" w:hAnsi="Times New Roman" w:cs="Times New Roman"/>
          <w:sz w:val="28"/>
          <w:szCs w:val="28"/>
        </w:rPr>
        <w:t>ідкреслюється</w:t>
      </w:r>
      <w:r w:rsidR="006B2A7B">
        <w:rPr>
          <w:rFonts w:ascii="Times New Roman" w:hAnsi="Times New Roman" w:cs="Times New Roman"/>
          <w:sz w:val="28"/>
          <w:szCs w:val="28"/>
        </w:rPr>
        <w:t xml:space="preserve"> важливі</w:t>
      </w:r>
      <w:r w:rsidR="00471A1B">
        <w:rPr>
          <w:rFonts w:ascii="Times New Roman" w:hAnsi="Times New Roman" w:cs="Times New Roman"/>
          <w:sz w:val="28"/>
          <w:szCs w:val="28"/>
        </w:rPr>
        <w:t>сть</w:t>
      </w:r>
      <w:r w:rsidR="006B2A7B">
        <w:rPr>
          <w:rFonts w:ascii="Times New Roman" w:hAnsi="Times New Roman" w:cs="Times New Roman"/>
          <w:sz w:val="28"/>
          <w:szCs w:val="28"/>
        </w:rPr>
        <w:t xml:space="preserve"> знакової події у сучасній 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боротьб</w:t>
      </w:r>
      <w:r w:rsidR="006B2A7B">
        <w:rPr>
          <w:rFonts w:ascii="Times New Roman" w:hAnsi="Times New Roman" w:cs="Times New Roman"/>
          <w:sz w:val="28"/>
          <w:szCs w:val="28"/>
        </w:rPr>
        <w:t>і України</w:t>
      </w:r>
      <w:r w:rsidR="00007FEE" w:rsidRPr="00007FEE">
        <w:rPr>
          <w:rFonts w:ascii="Times New Roman" w:hAnsi="Times New Roman" w:cs="Times New Roman"/>
          <w:sz w:val="28"/>
          <w:szCs w:val="28"/>
        </w:rPr>
        <w:t xml:space="preserve"> за незалежність.</w:t>
      </w:r>
      <w:r w:rsidR="006B2A7B">
        <w:rPr>
          <w:rFonts w:ascii="Times New Roman" w:hAnsi="Times New Roman" w:cs="Times New Roman"/>
          <w:sz w:val="28"/>
          <w:szCs w:val="28"/>
        </w:rPr>
        <w:t xml:space="preserve"> </w:t>
      </w:r>
      <w:r w:rsidR="00CC482D">
        <w:rPr>
          <w:rFonts w:ascii="Times New Roman" w:hAnsi="Times New Roman" w:cs="Times New Roman"/>
          <w:sz w:val="28"/>
          <w:szCs w:val="28"/>
        </w:rPr>
        <w:t>На</w:t>
      </w:r>
      <w:r w:rsidR="00471A1B">
        <w:rPr>
          <w:rFonts w:ascii="Times New Roman" w:hAnsi="Times New Roman" w:cs="Times New Roman"/>
          <w:sz w:val="28"/>
          <w:szCs w:val="28"/>
        </w:rPr>
        <w:t xml:space="preserve"> згадку про ц</w:t>
      </w:r>
      <w:r w:rsidR="00CC482D">
        <w:rPr>
          <w:rFonts w:ascii="Times New Roman" w:hAnsi="Times New Roman" w:cs="Times New Roman"/>
          <w:sz w:val="28"/>
          <w:szCs w:val="28"/>
        </w:rPr>
        <w:t>ю важливу подію</w:t>
      </w:r>
      <w:r w:rsidR="00471A1B">
        <w:rPr>
          <w:rFonts w:ascii="Times New Roman" w:hAnsi="Times New Roman" w:cs="Times New Roman"/>
          <w:sz w:val="28"/>
          <w:szCs w:val="28"/>
        </w:rPr>
        <w:t xml:space="preserve"> шведській делегації було </w:t>
      </w:r>
      <w:r w:rsidR="006B2A7B">
        <w:rPr>
          <w:rFonts w:ascii="Times New Roman" w:hAnsi="Times New Roman" w:cs="Times New Roman"/>
          <w:sz w:val="28"/>
          <w:szCs w:val="28"/>
        </w:rPr>
        <w:t>подар</w:t>
      </w:r>
      <w:r w:rsidR="00471A1B">
        <w:rPr>
          <w:rFonts w:ascii="Times New Roman" w:hAnsi="Times New Roman" w:cs="Times New Roman"/>
          <w:sz w:val="28"/>
          <w:szCs w:val="28"/>
        </w:rPr>
        <w:t>овано</w:t>
      </w:r>
      <w:r w:rsidR="006B2A7B">
        <w:rPr>
          <w:rFonts w:ascii="Times New Roman" w:hAnsi="Times New Roman" w:cs="Times New Roman"/>
          <w:sz w:val="28"/>
          <w:szCs w:val="28"/>
        </w:rPr>
        <w:t xml:space="preserve"> </w:t>
      </w:r>
      <w:r w:rsidR="00D8520D">
        <w:rPr>
          <w:rFonts w:ascii="Times New Roman" w:hAnsi="Times New Roman" w:cs="Times New Roman"/>
          <w:sz w:val="28"/>
          <w:szCs w:val="28"/>
        </w:rPr>
        <w:t>картину</w:t>
      </w:r>
      <w:r w:rsidR="00471A1B">
        <w:rPr>
          <w:rFonts w:ascii="Times New Roman" w:hAnsi="Times New Roman" w:cs="Times New Roman"/>
          <w:sz w:val="28"/>
          <w:szCs w:val="28"/>
        </w:rPr>
        <w:t>, на якій зображено</w:t>
      </w:r>
      <w:r w:rsidR="00D8520D">
        <w:rPr>
          <w:rFonts w:ascii="Times New Roman" w:hAnsi="Times New Roman" w:cs="Times New Roman"/>
          <w:sz w:val="28"/>
          <w:szCs w:val="28"/>
        </w:rPr>
        <w:t xml:space="preserve"> макет будинку </w:t>
      </w:r>
      <w:r w:rsidR="00CC482D">
        <w:rPr>
          <w:rFonts w:ascii="Times New Roman" w:hAnsi="Times New Roman" w:cs="Times New Roman"/>
          <w:sz w:val="28"/>
          <w:szCs w:val="28"/>
        </w:rPr>
        <w:t xml:space="preserve">резиденції Карла ХІІ </w:t>
      </w:r>
      <w:r w:rsidR="00471A1B">
        <w:rPr>
          <w:rFonts w:ascii="Times New Roman" w:hAnsi="Times New Roman" w:cs="Times New Roman"/>
          <w:sz w:val="28"/>
          <w:szCs w:val="28"/>
        </w:rPr>
        <w:t>з</w:t>
      </w:r>
      <w:r w:rsidR="00D8520D">
        <w:rPr>
          <w:rFonts w:ascii="Times New Roman" w:hAnsi="Times New Roman" w:cs="Times New Roman"/>
          <w:sz w:val="28"/>
          <w:szCs w:val="28"/>
        </w:rPr>
        <w:t xml:space="preserve"> м. Ромни.</w:t>
      </w:r>
    </w:p>
    <w:p w14:paraId="4B43F1FA" w14:textId="259B99F3" w:rsidR="00CC482D" w:rsidRPr="00007FEE" w:rsidRDefault="00350FDD" w:rsidP="00CC482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Фінальною локацією екскурсійного маршруту стає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Святодухівський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собор – велична споруда, яка є свідком історії та символом відродження міста після буремних подій Північної війни.</w:t>
      </w:r>
    </w:p>
    <w:p w14:paraId="0100905C" w14:textId="77777777" w:rsidR="00350FDD" w:rsidRDefault="00007FEE" w:rsidP="00350FDD">
      <w:pPr>
        <w:numPr>
          <w:ilvl w:val="0"/>
          <w:numId w:val="3"/>
        </w:numPr>
        <w:tabs>
          <w:tab w:val="clear" w:pos="720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7FEE">
        <w:rPr>
          <w:rFonts w:ascii="Times New Roman" w:hAnsi="Times New Roman" w:cs="Times New Roman"/>
          <w:b/>
          <w:bCs/>
          <w:sz w:val="28"/>
          <w:szCs w:val="28"/>
        </w:rPr>
        <w:t>Святодухівський</w:t>
      </w:r>
      <w:proofErr w:type="spellEnd"/>
      <w:r w:rsidRPr="00007FEE">
        <w:rPr>
          <w:rFonts w:ascii="Times New Roman" w:hAnsi="Times New Roman" w:cs="Times New Roman"/>
          <w:b/>
          <w:bCs/>
          <w:sz w:val="28"/>
          <w:szCs w:val="28"/>
        </w:rPr>
        <w:t xml:space="preserve"> собор:</w:t>
      </w:r>
      <w:r w:rsidRPr="00007FEE">
        <w:rPr>
          <w:rFonts w:ascii="Times New Roman" w:hAnsi="Times New Roman" w:cs="Times New Roman"/>
          <w:sz w:val="28"/>
          <w:szCs w:val="28"/>
        </w:rPr>
        <w:t xml:space="preserve"> </w:t>
      </w:r>
      <w:r w:rsidR="00D8520D">
        <w:rPr>
          <w:rFonts w:ascii="Times New Roman" w:hAnsi="Times New Roman" w:cs="Times New Roman"/>
          <w:sz w:val="28"/>
          <w:szCs w:val="28"/>
        </w:rPr>
        <w:t xml:space="preserve">Розповідь фокусується на історії будівництва собору </w:t>
      </w:r>
      <w:r w:rsidR="00915DF9">
        <w:rPr>
          <w:rFonts w:ascii="Times New Roman" w:hAnsi="Times New Roman" w:cs="Times New Roman"/>
          <w:sz w:val="28"/>
          <w:szCs w:val="28"/>
        </w:rPr>
        <w:t>в</w:t>
      </w:r>
      <w:r w:rsidR="00D8520D">
        <w:rPr>
          <w:rFonts w:ascii="Times New Roman" w:hAnsi="Times New Roman" w:cs="Times New Roman"/>
          <w:sz w:val="28"/>
          <w:szCs w:val="28"/>
        </w:rPr>
        <w:t xml:space="preserve"> 1709 році </w:t>
      </w:r>
      <w:r w:rsidRPr="00007FEE">
        <w:rPr>
          <w:rFonts w:ascii="Times New Roman" w:hAnsi="Times New Roman" w:cs="Times New Roman"/>
          <w:sz w:val="28"/>
          <w:szCs w:val="28"/>
        </w:rPr>
        <w:t xml:space="preserve">на кошти дочки купця Заборовського </w:t>
      </w:r>
      <w:r w:rsidR="00D8520D">
        <w:rPr>
          <w:rFonts w:ascii="Times New Roman" w:hAnsi="Times New Roman" w:cs="Times New Roman"/>
          <w:sz w:val="28"/>
          <w:szCs w:val="28"/>
        </w:rPr>
        <w:t>як подяка за</w:t>
      </w:r>
      <w:r w:rsidRPr="00007FEE">
        <w:rPr>
          <w:rFonts w:ascii="Times New Roman" w:hAnsi="Times New Roman" w:cs="Times New Roman"/>
          <w:sz w:val="28"/>
          <w:szCs w:val="28"/>
        </w:rPr>
        <w:t xml:space="preserve"> </w:t>
      </w:r>
      <w:r w:rsidR="00D8520D">
        <w:rPr>
          <w:rFonts w:ascii="Times New Roman" w:hAnsi="Times New Roman" w:cs="Times New Roman"/>
          <w:sz w:val="28"/>
          <w:szCs w:val="28"/>
        </w:rPr>
        <w:t>порятунок м.</w:t>
      </w:r>
      <w:r w:rsidRPr="00007FEE">
        <w:rPr>
          <w:rFonts w:ascii="Times New Roman" w:hAnsi="Times New Roman" w:cs="Times New Roman"/>
          <w:sz w:val="28"/>
          <w:szCs w:val="28"/>
        </w:rPr>
        <w:t xml:space="preserve"> Ромн</w:t>
      </w:r>
      <w:r w:rsidR="00D8520D">
        <w:rPr>
          <w:rFonts w:ascii="Times New Roman" w:hAnsi="Times New Roman" w:cs="Times New Roman"/>
          <w:sz w:val="28"/>
          <w:szCs w:val="28"/>
        </w:rPr>
        <w:t>и</w:t>
      </w:r>
      <w:r w:rsidRPr="00007FEE">
        <w:rPr>
          <w:rFonts w:ascii="Times New Roman" w:hAnsi="Times New Roman" w:cs="Times New Roman"/>
          <w:sz w:val="28"/>
          <w:szCs w:val="28"/>
        </w:rPr>
        <w:t xml:space="preserve"> від знищення. </w:t>
      </w:r>
      <w:r w:rsidR="00D8520D">
        <w:rPr>
          <w:rFonts w:ascii="Times New Roman" w:hAnsi="Times New Roman" w:cs="Times New Roman"/>
          <w:sz w:val="28"/>
          <w:szCs w:val="28"/>
        </w:rPr>
        <w:t>Розкривається роль та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значення </w:t>
      </w:r>
      <w:r w:rsidR="00D8520D">
        <w:rPr>
          <w:rFonts w:ascii="Times New Roman" w:hAnsi="Times New Roman" w:cs="Times New Roman"/>
          <w:sz w:val="28"/>
          <w:szCs w:val="28"/>
        </w:rPr>
        <w:t>церкви у житті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міста</w:t>
      </w:r>
      <w:r w:rsidR="00D8520D">
        <w:rPr>
          <w:rFonts w:ascii="Times New Roman" w:hAnsi="Times New Roman" w:cs="Times New Roman"/>
          <w:sz w:val="28"/>
          <w:szCs w:val="28"/>
        </w:rPr>
        <w:t>, описуються її архітектурні особливості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5C2BB898" w14:textId="77368105" w:rsidR="00350FDD" w:rsidRPr="00350FDD" w:rsidRDefault="00350FDD" w:rsidP="00350FD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0FDD">
        <w:rPr>
          <w:rFonts w:ascii="Times New Roman" w:hAnsi="Times New Roman" w:cs="Times New Roman"/>
          <w:sz w:val="28"/>
          <w:szCs w:val="28"/>
        </w:rPr>
        <w:t>Екскурсійний маршрут «Ромни: епізод з історії українсько-шведського партнерства» було апробовано. Загальна тривалість маршруту складає 1,5 години.</w:t>
      </w:r>
    </w:p>
    <w:p w14:paraId="050BDCC6" w14:textId="1F32BE81" w:rsidR="00007FEE" w:rsidRPr="00540153" w:rsidRDefault="00915DF9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007FEE" w:rsidRPr="00007FEE">
        <w:rPr>
          <w:rFonts w:ascii="Times New Roman" w:hAnsi="Times New Roman" w:cs="Times New Roman"/>
          <w:b/>
          <w:bCs/>
          <w:sz w:val="28"/>
          <w:szCs w:val="28"/>
        </w:rPr>
        <w:t>исновки</w:t>
      </w:r>
      <w:r w:rsidR="0054015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007FEE" w:rsidRPr="00007FEE">
        <w:rPr>
          <w:rFonts w:ascii="Times New Roman" w:hAnsi="Times New Roman" w:cs="Times New Roman"/>
          <w:sz w:val="28"/>
          <w:szCs w:val="28"/>
        </w:rPr>
        <w:t>Відвідування запропонованих локацій дає змогу глибше зрозуміти історичний контекст подій, що відбувалися в Ромнах на початку XVIII століття, та їх значення для української історії. Маршрут:</w:t>
      </w:r>
    </w:p>
    <w:p w14:paraId="332159DE" w14:textId="6B691509" w:rsidR="00007FEE" w:rsidRPr="00007FEE" w:rsidRDefault="00007FEE" w:rsidP="00540153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 xml:space="preserve">Сприяє поглибленню знань про історичні події, </w:t>
      </w:r>
      <w:r w:rsidR="0072339E" w:rsidRPr="00007FEE">
        <w:rPr>
          <w:rFonts w:ascii="Times New Roman" w:hAnsi="Times New Roman" w:cs="Times New Roman"/>
          <w:sz w:val="28"/>
          <w:szCs w:val="28"/>
        </w:rPr>
        <w:t>пов’язані</w:t>
      </w:r>
      <w:r w:rsidRPr="00007FEE">
        <w:rPr>
          <w:rFonts w:ascii="Times New Roman" w:hAnsi="Times New Roman" w:cs="Times New Roman"/>
          <w:sz w:val="28"/>
          <w:szCs w:val="28"/>
        </w:rPr>
        <w:t xml:space="preserve"> з перебуванням Івана Мазепи та Карла XII у</w:t>
      </w:r>
      <w:r w:rsidR="0072339E">
        <w:rPr>
          <w:rFonts w:ascii="Times New Roman" w:hAnsi="Times New Roman" w:cs="Times New Roman"/>
          <w:sz w:val="28"/>
          <w:szCs w:val="28"/>
        </w:rPr>
        <w:t xml:space="preserve"> м.</w:t>
      </w:r>
      <w:r w:rsidRPr="00007FEE">
        <w:rPr>
          <w:rFonts w:ascii="Times New Roman" w:hAnsi="Times New Roman" w:cs="Times New Roman"/>
          <w:sz w:val="28"/>
          <w:szCs w:val="28"/>
        </w:rPr>
        <w:t xml:space="preserve"> Ромн</w:t>
      </w:r>
      <w:r w:rsidR="0072339E">
        <w:rPr>
          <w:rFonts w:ascii="Times New Roman" w:hAnsi="Times New Roman" w:cs="Times New Roman"/>
          <w:sz w:val="28"/>
          <w:szCs w:val="28"/>
        </w:rPr>
        <w:t>и</w:t>
      </w:r>
      <w:r w:rsidRPr="00007FEE">
        <w:rPr>
          <w:rFonts w:ascii="Times New Roman" w:hAnsi="Times New Roman" w:cs="Times New Roman"/>
          <w:sz w:val="28"/>
          <w:szCs w:val="28"/>
        </w:rPr>
        <w:t>.</w:t>
      </w:r>
    </w:p>
    <w:p w14:paraId="21816D7F" w14:textId="569D0EB2" w:rsidR="00007FEE" w:rsidRPr="00007FEE" w:rsidRDefault="00007FEE" w:rsidP="00540153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lastRenderedPageBreak/>
        <w:t>Дозволяє наочно ознайомитися з місцями, пов'язаними з цими подіями.</w:t>
      </w:r>
    </w:p>
    <w:p w14:paraId="7D525E6D" w14:textId="3DE048B5" w:rsidR="00007FEE" w:rsidRPr="00007FEE" w:rsidRDefault="00007FEE" w:rsidP="00540153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>Може бути використаний для створення повноцінного туристичного продукту.</w:t>
      </w:r>
    </w:p>
    <w:p w14:paraId="5BFD6BC4" w14:textId="77777777" w:rsidR="00007FEE" w:rsidRPr="00007FEE" w:rsidRDefault="00007FEE" w:rsidP="00540153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>Сприяє формуванню історичної свідомості та патріотизму, досягаючи поставленої мети щодо патріотичного виховання.</w:t>
      </w:r>
    </w:p>
    <w:p w14:paraId="645A7519" w14:textId="77777777" w:rsidR="00007FEE" w:rsidRPr="00007FEE" w:rsidRDefault="00007FEE" w:rsidP="00540153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>Акцентує увагу на важливості збереження історичної пам'яті та вшанування героїв, які боролися за незалежність України.</w:t>
      </w:r>
    </w:p>
    <w:p w14:paraId="7D4B2D19" w14:textId="77777777" w:rsidR="00007FEE" w:rsidRDefault="00007FEE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7FEE">
        <w:rPr>
          <w:rFonts w:ascii="Times New Roman" w:hAnsi="Times New Roman" w:cs="Times New Roman"/>
          <w:sz w:val="28"/>
          <w:szCs w:val="28"/>
        </w:rPr>
        <w:t>Отже, даний маршрут є ефективним інструментом для вивчення історії України, розвитку туризму в регіоні та формування національної свідомості.</w:t>
      </w:r>
    </w:p>
    <w:p w14:paraId="011FCB78" w14:textId="77777777" w:rsidR="00350FDD" w:rsidRDefault="00350FDD" w:rsidP="00540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33837E2" w14:textId="62D57EF1" w:rsidR="00350FDD" w:rsidRDefault="00350FDD" w:rsidP="00350FD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0FDD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14:paraId="18DC29CE" w14:textId="77777777" w:rsidR="00350FDD" w:rsidRPr="00350FDD" w:rsidRDefault="00350FDD" w:rsidP="00350FD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406B3E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Арандаренко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Н.И. Записки о Полтавской губернии Николая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Арандаренка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, составленные в 1846 </w:t>
      </w:r>
      <w:proofErr w:type="gram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году :</w:t>
      </w:r>
      <w:proofErr w:type="gram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 3 ч. / Николай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Арандаренко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Полтава :</w:t>
      </w:r>
      <w:proofErr w:type="gram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 тип.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Губерн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Правления, 1848 - 1852. Ч. </w:t>
      </w:r>
      <w:proofErr w:type="gramStart"/>
      <w:r w:rsidRPr="00350FDD">
        <w:rPr>
          <w:rFonts w:ascii="Times New Roman" w:hAnsi="Times New Roman" w:cs="Times New Roman"/>
          <w:sz w:val="28"/>
          <w:szCs w:val="28"/>
          <w:lang w:val="ru-RU"/>
        </w:rPr>
        <w:t>3 .</w:t>
      </w:r>
      <w:proofErr w:type="gram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1852. [4], 434, 48 c.</w:t>
      </w:r>
    </w:p>
    <w:p w14:paraId="335EE46B" w14:textId="6DA0D439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2. Борщак І., Мартель Р.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Іван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Мазепа: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Життя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й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пориви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великого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гетьмана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/ Автор. пер. з франц. М.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Рудницького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К.: Вид-во СП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Свенас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350FDD">
        <w:rPr>
          <w:rFonts w:ascii="Times New Roman" w:hAnsi="Times New Roman" w:cs="Times New Roman"/>
          <w:sz w:val="28"/>
          <w:szCs w:val="28"/>
          <w:lang w:val="ru-RU"/>
        </w:rPr>
        <w:t>, 1991. С. 79.</w:t>
      </w:r>
    </w:p>
    <w:p w14:paraId="5A6DADDE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Крман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Д.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Подорожній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щоденник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itinerarium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1708-1709). К., 1999. С. 51, 63-64.</w:t>
      </w:r>
    </w:p>
    <w:p w14:paraId="3CB4050D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Маніфест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Карла ХІІ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малоросійському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народу. 1708, грудень 16. Ромни/ Доба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гетьмана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Івана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Мазепи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 документах / Упор. С. Павленко. К., 2007. С. 679-683.</w:t>
      </w:r>
    </w:p>
    <w:p w14:paraId="613290AC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5. Мирна С.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Міцний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фундамент для оборони та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співпраці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//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Вісті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Роменщини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№ 15. 12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квітня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2024 року. С. 4.</w:t>
      </w:r>
    </w:p>
    <w:p w14:paraId="6BE5053A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6. Павленко С.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Військо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Карла XII на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півночі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К.: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Видавничий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дім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Києво-Могилянська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академія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>», 2017. 512 с.</w:t>
      </w:r>
    </w:p>
    <w:p w14:paraId="2DACEC9D" w14:textId="1F6EDC39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Полежай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А.І.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Роменщина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Північній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війні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Особистість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суспільство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, держава: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проблеми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минулого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proofErr w:type="gram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сьогодення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матер. ІІ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Міжнар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наук.-практ.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конф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>.: у 2 част. (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Суми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, 18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квітня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2016 р.) / ред. </w:t>
      </w:r>
      <w:proofErr w:type="spellStart"/>
      <w:proofErr w:type="gram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колегія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В. М. Власенко, С. І.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Дегтярьов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, Р.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Камберова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ін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Суми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Сумський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державний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університет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>, 2016. Ч. 1. С. 39-42.</w:t>
      </w:r>
    </w:p>
    <w:p w14:paraId="5DFE0DAA" w14:textId="77777777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Поперека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Г.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Білі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плями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зими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1708-1709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рр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. //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Сіверянський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літопис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Всеукраїнський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науковий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журнал. 2013. № 3. С. 126-129</w:t>
      </w:r>
    </w:p>
    <w:p w14:paraId="765F094C" w14:textId="0A0E2673" w:rsidR="00350FDD" w:rsidRPr="00350FDD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9. Северин В.П., Северин М.В.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Літопис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Роменщини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подіях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особистостях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(XVI - XXI ст.).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Суми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: ВПВ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Видавничий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будинок</w:t>
      </w:r>
      <w:proofErr w:type="spellEnd"/>
      <w:r w:rsidRPr="00350FD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350FDD">
        <w:rPr>
          <w:rFonts w:ascii="Times New Roman" w:hAnsi="Times New Roman" w:cs="Times New Roman"/>
          <w:sz w:val="28"/>
          <w:szCs w:val="28"/>
          <w:lang w:val="ru-RU"/>
        </w:rPr>
        <w:t>Еллада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350FDD">
        <w:rPr>
          <w:rFonts w:ascii="Times New Roman" w:hAnsi="Times New Roman" w:cs="Times New Roman"/>
          <w:sz w:val="28"/>
          <w:szCs w:val="28"/>
          <w:lang w:val="ru-RU"/>
        </w:rPr>
        <w:t>, 2020. С. 21-24.</w:t>
      </w:r>
    </w:p>
    <w:p w14:paraId="7C2C805D" w14:textId="77777777" w:rsidR="00350FDD" w:rsidRPr="00E00727" w:rsidRDefault="00350FDD" w:rsidP="00350F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50FDD" w:rsidRPr="00E007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B48A9"/>
    <w:multiLevelType w:val="multilevel"/>
    <w:tmpl w:val="60006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9B0D6B"/>
    <w:multiLevelType w:val="multilevel"/>
    <w:tmpl w:val="0B681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3D4D2B"/>
    <w:multiLevelType w:val="multilevel"/>
    <w:tmpl w:val="495EF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713BE3"/>
    <w:multiLevelType w:val="multilevel"/>
    <w:tmpl w:val="50507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9E164B"/>
    <w:multiLevelType w:val="multilevel"/>
    <w:tmpl w:val="D76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C27D99"/>
    <w:multiLevelType w:val="multilevel"/>
    <w:tmpl w:val="3EC8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9889547">
    <w:abstractNumId w:val="2"/>
  </w:num>
  <w:num w:numId="2" w16cid:durableId="389036509">
    <w:abstractNumId w:val="1"/>
  </w:num>
  <w:num w:numId="3" w16cid:durableId="243414636">
    <w:abstractNumId w:val="0"/>
  </w:num>
  <w:num w:numId="4" w16cid:durableId="1963025970">
    <w:abstractNumId w:val="5"/>
  </w:num>
  <w:num w:numId="5" w16cid:durableId="1494683629">
    <w:abstractNumId w:val="4"/>
  </w:num>
  <w:num w:numId="6" w16cid:durableId="1034292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240"/>
    <w:rsid w:val="00007FEE"/>
    <w:rsid w:val="00126240"/>
    <w:rsid w:val="00275417"/>
    <w:rsid w:val="003303C1"/>
    <w:rsid w:val="00350FDD"/>
    <w:rsid w:val="00414434"/>
    <w:rsid w:val="00471A1B"/>
    <w:rsid w:val="00511357"/>
    <w:rsid w:val="00536C5B"/>
    <w:rsid w:val="00540153"/>
    <w:rsid w:val="005455AC"/>
    <w:rsid w:val="006B2A7B"/>
    <w:rsid w:val="0072339E"/>
    <w:rsid w:val="00794671"/>
    <w:rsid w:val="007B4608"/>
    <w:rsid w:val="00810A34"/>
    <w:rsid w:val="00915DF9"/>
    <w:rsid w:val="00B909E7"/>
    <w:rsid w:val="00BC1916"/>
    <w:rsid w:val="00C634BB"/>
    <w:rsid w:val="00CC482D"/>
    <w:rsid w:val="00D33F19"/>
    <w:rsid w:val="00D8520D"/>
    <w:rsid w:val="00DE4FA8"/>
    <w:rsid w:val="00E00727"/>
    <w:rsid w:val="00E402AE"/>
    <w:rsid w:val="00E90DC4"/>
    <w:rsid w:val="00E9601B"/>
    <w:rsid w:val="00ED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304CC"/>
  <w15:chartTrackingRefBased/>
  <w15:docId w15:val="{2441E25E-ABD5-4BDF-97EF-84C87D7D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FE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07FEE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350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8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3</Pages>
  <Words>1140</Words>
  <Characters>6498</Characters>
  <Application>Microsoft Office Word</Application>
  <DocSecurity>0</DocSecurity>
  <Lines>54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Шульга Юлія Геннадіївна</dc:creator>
  <cp:keywords/>
  <dc:description/>
  <cp:lastModifiedBy>Пользователь</cp:lastModifiedBy>
  <cp:revision>9</cp:revision>
  <dcterms:created xsi:type="dcterms:W3CDTF">2025-04-18T11:58:00Z</dcterms:created>
  <dcterms:modified xsi:type="dcterms:W3CDTF">2025-04-22T18:34:00Z</dcterms:modified>
</cp:coreProperties>
</file>