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170FD" w14:textId="77777777" w:rsidR="0029706E" w:rsidRPr="00603882" w:rsidRDefault="0029706E" w:rsidP="0029706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603882">
        <w:rPr>
          <w:rFonts w:ascii="Times New Roman" w:hAnsi="Times New Roman" w:cs="Times New Roman"/>
          <w:b/>
          <w:bCs/>
          <w:sz w:val="36"/>
          <w:szCs w:val="36"/>
        </w:rPr>
        <w:t>Тема «Пам’ятки приречені на забуття»</w:t>
      </w:r>
    </w:p>
    <w:p w14:paraId="3C4847B1" w14:textId="02AB8584" w:rsidR="0029706E" w:rsidRPr="0029706E" w:rsidRDefault="0029706E" w:rsidP="0029706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706E">
        <w:rPr>
          <w:rFonts w:ascii="Times New Roman" w:hAnsi="Times New Roman" w:cs="Times New Roman"/>
          <w:sz w:val="28"/>
          <w:szCs w:val="28"/>
        </w:rPr>
        <w:t>Дмитришин Богдан Дмитрович, Івано-Франківський приватний ліцей «Католицький ліцей святого Василія Великого», м. Івано-Франківськ, здобувач освіти 10 клас</w:t>
      </w:r>
      <w:r w:rsidR="008678B9">
        <w:rPr>
          <w:rFonts w:ascii="Times New Roman" w:hAnsi="Times New Roman" w:cs="Times New Roman"/>
          <w:sz w:val="28"/>
          <w:szCs w:val="28"/>
        </w:rPr>
        <w:t>.</w:t>
      </w:r>
    </w:p>
    <w:p w14:paraId="3BF32A77" w14:textId="6530D7A5" w:rsidR="0029706E" w:rsidRPr="00C93015" w:rsidRDefault="0029706E" w:rsidP="0029706E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C93015">
        <w:rPr>
          <w:rFonts w:ascii="Times New Roman" w:hAnsi="Times New Roman" w:cs="Times New Roman"/>
          <w:iCs/>
          <w:sz w:val="28"/>
          <w:szCs w:val="28"/>
        </w:rPr>
        <w:t xml:space="preserve">Керівник: </w:t>
      </w:r>
      <w:proofErr w:type="spellStart"/>
      <w:r w:rsidRPr="00C93015">
        <w:rPr>
          <w:rFonts w:ascii="Times New Roman" w:hAnsi="Times New Roman" w:cs="Times New Roman"/>
          <w:iCs/>
          <w:sz w:val="28"/>
          <w:szCs w:val="28"/>
        </w:rPr>
        <w:t>Луцишин</w:t>
      </w:r>
      <w:proofErr w:type="spellEnd"/>
      <w:r w:rsidRPr="00C93015">
        <w:rPr>
          <w:rFonts w:ascii="Times New Roman" w:hAnsi="Times New Roman" w:cs="Times New Roman"/>
          <w:iCs/>
          <w:sz w:val="28"/>
          <w:szCs w:val="28"/>
        </w:rPr>
        <w:t xml:space="preserve"> Юлія Миколаївна, вчитель історії, Івано-Франківський приватний ліцей «Католицький ліцей святого Василія Великого», м. Івано-Франківськ</w:t>
      </w:r>
      <w:r w:rsidR="00C93015">
        <w:rPr>
          <w:rFonts w:ascii="Times New Roman" w:hAnsi="Times New Roman" w:cs="Times New Roman"/>
          <w:iCs/>
          <w:sz w:val="28"/>
          <w:szCs w:val="28"/>
        </w:rPr>
        <w:t xml:space="preserve"> </w:t>
      </w:r>
    </w:p>
    <w:p w14:paraId="7AB0F6E9" w14:textId="4F5C886E" w:rsidR="005F7513" w:rsidRDefault="0029706E" w:rsidP="005F75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706E">
        <w:rPr>
          <w:rFonts w:ascii="Times New Roman" w:hAnsi="Times New Roman" w:cs="Times New Roman"/>
          <w:sz w:val="28"/>
          <w:szCs w:val="28"/>
        </w:rPr>
        <w:t>Неодноразово зі сторінок</w:t>
      </w:r>
      <w:r w:rsidR="008678B9">
        <w:rPr>
          <w:rFonts w:ascii="Times New Roman" w:hAnsi="Times New Roman" w:cs="Times New Roman"/>
          <w:sz w:val="28"/>
          <w:szCs w:val="28"/>
        </w:rPr>
        <w:t xml:space="preserve"> місцевих</w:t>
      </w:r>
      <w:r w:rsidRPr="0029706E">
        <w:rPr>
          <w:rFonts w:ascii="Times New Roman" w:hAnsi="Times New Roman" w:cs="Times New Roman"/>
          <w:sz w:val="28"/>
          <w:szCs w:val="28"/>
        </w:rPr>
        <w:t xml:space="preserve"> медіа читаємо </w:t>
      </w:r>
      <w:r>
        <w:rPr>
          <w:rFonts w:ascii="Times New Roman" w:hAnsi="Times New Roman" w:cs="Times New Roman"/>
          <w:sz w:val="28"/>
          <w:szCs w:val="28"/>
        </w:rPr>
        <w:t xml:space="preserve">тривожні </w:t>
      </w:r>
      <w:r w:rsidRPr="0029706E">
        <w:rPr>
          <w:rFonts w:ascii="Times New Roman" w:hAnsi="Times New Roman" w:cs="Times New Roman"/>
          <w:sz w:val="28"/>
          <w:szCs w:val="28"/>
        </w:rPr>
        <w:t xml:space="preserve">заголовки </w:t>
      </w:r>
      <w:r>
        <w:rPr>
          <w:rFonts w:ascii="Times New Roman" w:hAnsi="Times New Roman" w:cs="Times New Roman"/>
          <w:sz w:val="28"/>
          <w:szCs w:val="28"/>
        </w:rPr>
        <w:t>- руйнуються, зникають</w:t>
      </w:r>
      <w:r w:rsidRPr="0029706E">
        <w:rPr>
          <w:rFonts w:ascii="Times New Roman" w:hAnsi="Times New Roman" w:cs="Times New Roman"/>
          <w:sz w:val="28"/>
          <w:szCs w:val="28"/>
        </w:rPr>
        <w:t xml:space="preserve"> пам’ятк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29706E">
        <w:rPr>
          <w:rFonts w:ascii="Times New Roman" w:hAnsi="Times New Roman" w:cs="Times New Roman"/>
          <w:sz w:val="28"/>
          <w:szCs w:val="28"/>
        </w:rPr>
        <w:t>архітектури</w:t>
      </w:r>
      <w:r w:rsidR="00181680">
        <w:rPr>
          <w:rFonts w:ascii="Times New Roman" w:hAnsi="Times New Roman" w:cs="Times New Roman"/>
          <w:sz w:val="28"/>
          <w:szCs w:val="28"/>
        </w:rPr>
        <w:t>.</w:t>
      </w:r>
      <w:r w:rsidRPr="0029706E">
        <w:rPr>
          <w:rFonts w:ascii="Times New Roman" w:hAnsi="Times New Roman" w:cs="Times New Roman"/>
          <w:sz w:val="28"/>
          <w:szCs w:val="28"/>
        </w:rPr>
        <w:t xml:space="preserve"> Проте</w:t>
      </w:r>
      <w:r w:rsidR="00B63025">
        <w:rPr>
          <w:rFonts w:ascii="Times New Roman" w:hAnsi="Times New Roman" w:cs="Times New Roman"/>
          <w:sz w:val="28"/>
          <w:szCs w:val="28"/>
        </w:rPr>
        <w:t>,</w:t>
      </w:r>
      <w:r w:rsidRPr="0029706E">
        <w:rPr>
          <w:rFonts w:ascii="Times New Roman" w:hAnsi="Times New Roman" w:cs="Times New Roman"/>
          <w:sz w:val="28"/>
          <w:szCs w:val="28"/>
        </w:rPr>
        <w:t xml:space="preserve"> не завжди за</w:t>
      </w:r>
      <w:r w:rsidR="00DE0DD7">
        <w:rPr>
          <w:rFonts w:ascii="Times New Roman" w:hAnsi="Times New Roman" w:cs="Times New Roman"/>
          <w:sz w:val="28"/>
          <w:szCs w:val="28"/>
        </w:rPr>
        <w:t>думує</w:t>
      </w:r>
      <w:r w:rsidRPr="0029706E">
        <w:rPr>
          <w:rFonts w:ascii="Times New Roman" w:hAnsi="Times New Roman" w:cs="Times New Roman"/>
          <w:sz w:val="28"/>
          <w:szCs w:val="28"/>
        </w:rPr>
        <w:t>мося</w:t>
      </w:r>
      <w:r>
        <w:rPr>
          <w:rFonts w:ascii="Times New Roman" w:hAnsi="Times New Roman" w:cs="Times New Roman"/>
          <w:sz w:val="28"/>
          <w:szCs w:val="28"/>
        </w:rPr>
        <w:t xml:space="preserve"> над їхньою </w:t>
      </w:r>
      <w:r w:rsidRPr="0029706E">
        <w:rPr>
          <w:rFonts w:ascii="Times New Roman" w:hAnsi="Times New Roman" w:cs="Times New Roman"/>
          <w:sz w:val="28"/>
          <w:szCs w:val="28"/>
        </w:rPr>
        <w:t>важливі</w:t>
      </w:r>
      <w:r>
        <w:rPr>
          <w:rFonts w:ascii="Times New Roman" w:hAnsi="Times New Roman" w:cs="Times New Roman"/>
          <w:sz w:val="28"/>
          <w:szCs w:val="28"/>
        </w:rPr>
        <w:t>стю</w:t>
      </w:r>
      <w:r w:rsidRPr="0029706E">
        <w:rPr>
          <w:rFonts w:ascii="Times New Roman" w:hAnsi="Times New Roman" w:cs="Times New Roman"/>
          <w:sz w:val="28"/>
          <w:szCs w:val="28"/>
        </w:rPr>
        <w:t xml:space="preserve"> для сучасників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29706E">
        <w:rPr>
          <w:rFonts w:ascii="Times New Roman" w:hAnsi="Times New Roman" w:cs="Times New Roman"/>
          <w:sz w:val="28"/>
          <w:szCs w:val="28"/>
        </w:rPr>
        <w:t xml:space="preserve"> Адже це живі свідки минулого, що говорять до нас фактами, історіями та тогочасним щоденням. Мандрувати такими занедбани</w:t>
      </w:r>
      <w:r w:rsidR="00603882">
        <w:rPr>
          <w:rFonts w:ascii="Times New Roman" w:hAnsi="Times New Roman" w:cs="Times New Roman"/>
          <w:sz w:val="28"/>
          <w:szCs w:val="28"/>
        </w:rPr>
        <w:t>ми місцями, не надто</w:t>
      </w:r>
      <w:r w:rsidRPr="0029706E">
        <w:rPr>
          <w:rFonts w:ascii="Times New Roman" w:hAnsi="Times New Roman" w:cs="Times New Roman"/>
          <w:sz w:val="28"/>
          <w:szCs w:val="28"/>
        </w:rPr>
        <w:t xml:space="preserve"> цікавий історичний маршрут</w:t>
      </w:r>
      <w:r w:rsidR="00603882">
        <w:rPr>
          <w:rFonts w:ascii="Times New Roman" w:hAnsi="Times New Roman" w:cs="Times New Roman"/>
          <w:sz w:val="28"/>
          <w:szCs w:val="28"/>
        </w:rPr>
        <w:t xml:space="preserve">. А </w:t>
      </w:r>
      <w:r w:rsidRPr="0029706E">
        <w:rPr>
          <w:rFonts w:ascii="Times New Roman" w:hAnsi="Times New Roman" w:cs="Times New Roman"/>
          <w:sz w:val="28"/>
          <w:szCs w:val="28"/>
        </w:rPr>
        <w:t xml:space="preserve">от </w:t>
      </w:r>
      <w:r w:rsidR="00603882">
        <w:rPr>
          <w:rFonts w:ascii="Times New Roman" w:hAnsi="Times New Roman" w:cs="Times New Roman"/>
          <w:sz w:val="28"/>
          <w:szCs w:val="28"/>
        </w:rPr>
        <w:t>коли,</w:t>
      </w:r>
      <w:r w:rsidRPr="0029706E">
        <w:rPr>
          <w:rFonts w:ascii="Times New Roman" w:hAnsi="Times New Roman" w:cs="Times New Roman"/>
          <w:sz w:val="28"/>
          <w:szCs w:val="28"/>
        </w:rPr>
        <w:t xml:space="preserve"> </w:t>
      </w:r>
      <w:r w:rsidR="00603882" w:rsidRPr="0029706E">
        <w:rPr>
          <w:rFonts w:ascii="Times New Roman" w:hAnsi="Times New Roman" w:cs="Times New Roman"/>
          <w:sz w:val="28"/>
          <w:szCs w:val="28"/>
        </w:rPr>
        <w:t xml:space="preserve">все </w:t>
      </w:r>
      <w:r w:rsidR="00181680" w:rsidRPr="0029706E">
        <w:rPr>
          <w:rFonts w:ascii="Times New Roman" w:hAnsi="Times New Roman" w:cs="Times New Roman"/>
          <w:sz w:val="28"/>
          <w:szCs w:val="28"/>
        </w:rPr>
        <w:t>це</w:t>
      </w:r>
      <w:r w:rsidR="001816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3882">
        <w:rPr>
          <w:rFonts w:ascii="Times New Roman" w:hAnsi="Times New Roman" w:cs="Times New Roman"/>
          <w:sz w:val="28"/>
          <w:szCs w:val="28"/>
        </w:rPr>
        <w:t>оживе</w:t>
      </w:r>
      <w:proofErr w:type="spellEnd"/>
      <w:r w:rsidR="008678B9">
        <w:rPr>
          <w:rFonts w:ascii="Times New Roman" w:hAnsi="Times New Roman" w:cs="Times New Roman"/>
          <w:sz w:val="28"/>
          <w:szCs w:val="28"/>
        </w:rPr>
        <w:t xml:space="preserve"> -</w:t>
      </w:r>
      <w:r w:rsidR="00603882">
        <w:rPr>
          <w:rFonts w:ascii="Times New Roman" w:hAnsi="Times New Roman" w:cs="Times New Roman"/>
          <w:sz w:val="28"/>
          <w:szCs w:val="28"/>
        </w:rPr>
        <w:t xml:space="preserve"> </w:t>
      </w:r>
      <w:r w:rsidRPr="0029706E">
        <w:rPr>
          <w:rFonts w:ascii="Times New Roman" w:hAnsi="Times New Roman" w:cs="Times New Roman"/>
          <w:sz w:val="28"/>
          <w:szCs w:val="28"/>
        </w:rPr>
        <w:t xml:space="preserve">стане справжньою окрасою нашого міста. </w:t>
      </w:r>
      <w:r w:rsidR="008678B9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важаємо, </w:t>
      </w:r>
      <w:r w:rsidR="002428B9">
        <w:rPr>
          <w:rFonts w:ascii="Times New Roman" w:hAnsi="Times New Roman" w:cs="Times New Roman"/>
          <w:sz w:val="28"/>
          <w:szCs w:val="28"/>
        </w:rPr>
        <w:t xml:space="preserve">актуальним </w:t>
      </w:r>
      <w:r w:rsidR="002428B9" w:rsidRPr="005F7513">
        <w:rPr>
          <w:rFonts w:ascii="Times New Roman" w:hAnsi="Times New Roman" w:cs="Times New Roman"/>
          <w:sz w:val="28"/>
          <w:szCs w:val="28"/>
        </w:rPr>
        <w:t>створити онлайн екскурсійний маршрут</w:t>
      </w:r>
      <w:r w:rsidR="002428B9" w:rsidRPr="0029706E">
        <w:rPr>
          <w:rFonts w:ascii="Times New Roman" w:hAnsi="Times New Roman" w:cs="Times New Roman"/>
          <w:sz w:val="28"/>
          <w:szCs w:val="28"/>
        </w:rPr>
        <w:t xml:space="preserve"> </w:t>
      </w:r>
      <w:r w:rsidR="002428B9">
        <w:rPr>
          <w:rFonts w:ascii="Times New Roman" w:hAnsi="Times New Roman" w:cs="Times New Roman"/>
          <w:sz w:val="28"/>
          <w:szCs w:val="28"/>
        </w:rPr>
        <w:t xml:space="preserve">пам’ятками приреченими на забуття, щоб </w:t>
      </w:r>
      <w:r w:rsidRPr="0029706E">
        <w:rPr>
          <w:rFonts w:ascii="Times New Roman" w:hAnsi="Times New Roman" w:cs="Times New Roman"/>
          <w:sz w:val="28"/>
          <w:szCs w:val="28"/>
        </w:rPr>
        <w:t xml:space="preserve">привернути увагу небайдужих людей, державних інституцій, </w:t>
      </w:r>
      <w:proofErr w:type="spellStart"/>
      <w:r w:rsidRPr="0029706E">
        <w:rPr>
          <w:rFonts w:ascii="Times New Roman" w:hAnsi="Times New Roman" w:cs="Times New Roman"/>
          <w:sz w:val="28"/>
          <w:szCs w:val="28"/>
        </w:rPr>
        <w:t>грантодавців</w:t>
      </w:r>
      <w:proofErr w:type="spellEnd"/>
      <w:r w:rsidR="008678B9">
        <w:rPr>
          <w:rFonts w:ascii="Times New Roman" w:hAnsi="Times New Roman" w:cs="Times New Roman"/>
          <w:sz w:val="28"/>
          <w:szCs w:val="28"/>
        </w:rPr>
        <w:t>.</w:t>
      </w:r>
    </w:p>
    <w:p w14:paraId="71FD471F" w14:textId="77777777" w:rsidR="0029706E" w:rsidRPr="005F7513" w:rsidRDefault="0029706E" w:rsidP="005F75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7513">
        <w:rPr>
          <w:rFonts w:ascii="Times New Roman" w:hAnsi="Times New Roman" w:cs="Times New Roman"/>
          <w:i/>
          <w:iCs/>
          <w:sz w:val="28"/>
          <w:szCs w:val="28"/>
        </w:rPr>
        <w:t>Мета дослідження:</w:t>
      </w:r>
      <w:r w:rsidRPr="005F7513">
        <w:rPr>
          <w:rFonts w:ascii="Times New Roman" w:hAnsi="Times New Roman" w:cs="Times New Roman"/>
          <w:sz w:val="28"/>
          <w:szCs w:val="28"/>
        </w:rPr>
        <w:t xml:space="preserve"> дослідити історичну місію, давність побудови, стан зруйнованості пам’яток архітектури національного та місцевого значення, що зникають, міста Івано-Франківськ та створити онлайн екскурсійний маршрут.  </w:t>
      </w:r>
    </w:p>
    <w:p w14:paraId="1C9E617B" w14:textId="076EAA9F" w:rsidR="0029706E" w:rsidRPr="00B462FD" w:rsidRDefault="0029706E" w:rsidP="0029706E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 w:rsidRPr="00B462FD">
        <w:rPr>
          <w:sz w:val="28"/>
          <w:szCs w:val="28"/>
        </w:rPr>
        <w:tab/>
      </w:r>
      <w:r w:rsidRPr="00B462FD">
        <w:rPr>
          <w:i/>
          <w:iCs/>
          <w:sz w:val="28"/>
          <w:szCs w:val="28"/>
        </w:rPr>
        <w:t>Завдання:</w:t>
      </w:r>
      <w:r w:rsidRPr="00B462FD">
        <w:rPr>
          <w:sz w:val="28"/>
          <w:szCs w:val="28"/>
        </w:rPr>
        <w:t xml:space="preserve"> із доступних джерел </w:t>
      </w:r>
      <w:r>
        <w:rPr>
          <w:sz w:val="28"/>
          <w:szCs w:val="28"/>
        </w:rPr>
        <w:t>дослідити</w:t>
      </w:r>
      <w:r w:rsidRPr="00B462FD">
        <w:rPr>
          <w:sz w:val="28"/>
          <w:szCs w:val="28"/>
        </w:rPr>
        <w:t xml:space="preserve"> відомості щодо історичного значення та часу побудови пам’яток архітектури, що зникають; встановити рівень руйнування/занедбаності/втрати об’єктів на основі </w:t>
      </w:r>
      <w:r>
        <w:rPr>
          <w:sz w:val="28"/>
          <w:szCs w:val="28"/>
        </w:rPr>
        <w:t>аналізу світлин</w:t>
      </w:r>
      <w:r w:rsidRPr="00B462FD">
        <w:rPr>
          <w:sz w:val="28"/>
          <w:szCs w:val="28"/>
        </w:rPr>
        <w:t>; систематизувати зібрану інформацію за історичною місією, давністю побудови та ступенем занедбання/руйн</w:t>
      </w:r>
      <w:r w:rsidR="008678B9">
        <w:rPr>
          <w:sz w:val="28"/>
          <w:szCs w:val="28"/>
        </w:rPr>
        <w:t>ування</w:t>
      </w:r>
      <w:r w:rsidRPr="00B462FD">
        <w:rPr>
          <w:sz w:val="28"/>
          <w:szCs w:val="28"/>
        </w:rPr>
        <w:t xml:space="preserve"> в екскурсійний </w:t>
      </w:r>
      <w:r>
        <w:rPr>
          <w:sz w:val="28"/>
          <w:szCs w:val="28"/>
        </w:rPr>
        <w:t xml:space="preserve">онлайн </w:t>
      </w:r>
      <w:r w:rsidRPr="00B462FD">
        <w:rPr>
          <w:sz w:val="28"/>
          <w:szCs w:val="28"/>
        </w:rPr>
        <w:t>маршрут.</w:t>
      </w:r>
    </w:p>
    <w:p w14:paraId="030E70D9" w14:textId="77777777" w:rsidR="0029706E" w:rsidRPr="00B462FD" w:rsidRDefault="0029706E" w:rsidP="0029706E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 w:rsidRPr="00B462FD">
        <w:rPr>
          <w:sz w:val="28"/>
          <w:szCs w:val="28"/>
        </w:rPr>
        <w:tab/>
      </w:r>
      <w:r w:rsidRPr="0079741D">
        <w:rPr>
          <w:i/>
          <w:iCs/>
          <w:sz w:val="28"/>
          <w:szCs w:val="28"/>
        </w:rPr>
        <w:t>Об’єктом дослідження</w:t>
      </w:r>
      <w:r w:rsidRPr="00B462FD">
        <w:rPr>
          <w:sz w:val="28"/>
          <w:szCs w:val="28"/>
        </w:rPr>
        <w:t xml:space="preserve"> є пам’ятки архітектури, а </w:t>
      </w:r>
      <w:r w:rsidRPr="0079741D">
        <w:rPr>
          <w:i/>
          <w:iCs/>
          <w:sz w:val="28"/>
          <w:szCs w:val="28"/>
        </w:rPr>
        <w:t>предметом дослідження</w:t>
      </w:r>
      <w:r w:rsidRPr="00B462FD">
        <w:rPr>
          <w:sz w:val="28"/>
          <w:szCs w:val="28"/>
        </w:rPr>
        <w:t xml:space="preserve"> – відомості про них - значення, час побудови</w:t>
      </w:r>
      <w:r>
        <w:rPr>
          <w:sz w:val="28"/>
          <w:szCs w:val="28"/>
        </w:rPr>
        <w:t>,</w:t>
      </w:r>
      <w:r w:rsidRPr="008E5A46">
        <w:rPr>
          <w:sz w:val="28"/>
          <w:szCs w:val="28"/>
        </w:rPr>
        <w:t xml:space="preserve"> </w:t>
      </w:r>
      <w:r w:rsidRPr="00B462FD">
        <w:rPr>
          <w:sz w:val="28"/>
          <w:szCs w:val="28"/>
        </w:rPr>
        <w:t>стан.</w:t>
      </w:r>
    </w:p>
    <w:p w14:paraId="4DDF2743" w14:textId="719407B5" w:rsidR="0029706E" w:rsidRDefault="0029706E" w:rsidP="0029706E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С</w:t>
      </w:r>
      <w:r w:rsidRPr="00B462FD">
        <w:rPr>
          <w:sz w:val="28"/>
          <w:szCs w:val="28"/>
        </w:rPr>
        <w:t xml:space="preserve">еред </w:t>
      </w:r>
      <w:r>
        <w:rPr>
          <w:sz w:val="28"/>
          <w:szCs w:val="28"/>
        </w:rPr>
        <w:t>цікавих будівель</w:t>
      </w:r>
      <w:r w:rsidR="00DE0DD7">
        <w:rPr>
          <w:sz w:val="28"/>
          <w:szCs w:val="28"/>
        </w:rPr>
        <w:t xml:space="preserve"> Івано-Франківська, що приречені на забуття,</w:t>
      </w:r>
      <w:r>
        <w:rPr>
          <w:sz w:val="28"/>
          <w:szCs w:val="28"/>
        </w:rPr>
        <w:t xml:space="preserve"> </w:t>
      </w:r>
      <w:r w:rsidR="001B0701">
        <w:rPr>
          <w:sz w:val="28"/>
          <w:szCs w:val="28"/>
        </w:rPr>
        <w:t xml:space="preserve">є </w:t>
      </w:r>
      <w:r w:rsidRPr="00B462FD">
        <w:rPr>
          <w:sz w:val="28"/>
          <w:szCs w:val="28"/>
        </w:rPr>
        <w:t>кам’яниц</w:t>
      </w:r>
      <w:r>
        <w:rPr>
          <w:sz w:val="28"/>
          <w:szCs w:val="28"/>
        </w:rPr>
        <w:t>я</w:t>
      </w:r>
      <w:r w:rsidR="00093C65">
        <w:rPr>
          <w:sz w:val="28"/>
          <w:szCs w:val="28"/>
        </w:rPr>
        <w:t xml:space="preserve"> </w:t>
      </w:r>
      <w:r w:rsidRPr="00B462FD">
        <w:rPr>
          <w:sz w:val="28"/>
          <w:szCs w:val="28"/>
          <w:shd w:val="clear" w:color="auto" w:fill="FFFFFF"/>
        </w:rPr>
        <w:t>(1870</w:t>
      </w:r>
      <w:r>
        <w:rPr>
          <w:sz w:val="28"/>
          <w:szCs w:val="28"/>
          <w:shd w:val="clear" w:color="auto" w:fill="FFFFFF"/>
        </w:rPr>
        <w:t xml:space="preserve"> </w:t>
      </w:r>
      <w:r w:rsidRPr="00B462FD">
        <w:rPr>
          <w:sz w:val="28"/>
          <w:szCs w:val="28"/>
          <w:shd w:val="clear" w:color="auto" w:fill="FFFFFF"/>
        </w:rPr>
        <w:t>р</w:t>
      </w:r>
      <w:r>
        <w:rPr>
          <w:sz w:val="28"/>
          <w:szCs w:val="28"/>
          <w:shd w:val="clear" w:color="auto" w:fill="FFFFFF"/>
        </w:rPr>
        <w:t>.</w:t>
      </w:r>
      <w:r w:rsidRPr="00B462FD">
        <w:rPr>
          <w:sz w:val="28"/>
          <w:szCs w:val="28"/>
          <w:shd w:val="clear" w:color="auto" w:fill="FFFFFF"/>
        </w:rPr>
        <w:t>)</w:t>
      </w:r>
      <w:r w:rsidR="00093C65">
        <w:rPr>
          <w:sz w:val="28"/>
          <w:szCs w:val="28"/>
          <w:shd w:val="clear" w:color="auto" w:fill="FFFFFF"/>
        </w:rPr>
        <w:t>,</w:t>
      </w:r>
      <w:r>
        <w:rPr>
          <w:sz w:val="28"/>
          <w:szCs w:val="28"/>
          <w:shd w:val="clear" w:color="auto" w:fill="FFFFFF"/>
        </w:rPr>
        <w:t xml:space="preserve"> </w:t>
      </w:r>
      <w:r w:rsidR="00093C65">
        <w:rPr>
          <w:sz w:val="28"/>
          <w:szCs w:val="28"/>
        </w:rPr>
        <w:t>де</w:t>
      </w:r>
      <w:r w:rsidR="00093C65">
        <w:rPr>
          <w:sz w:val="28"/>
          <w:szCs w:val="28"/>
          <w:shd w:val="clear" w:color="auto" w:fill="FFFFFF"/>
        </w:rPr>
        <w:t xml:space="preserve"> </w:t>
      </w:r>
      <w:r w:rsidRPr="00B462FD">
        <w:rPr>
          <w:sz w:val="28"/>
          <w:szCs w:val="28"/>
          <w:shd w:val="clear" w:color="auto" w:fill="FFFFFF"/>
        </w:rPr>
        <w:t xml:space="preserve">народився </w:t>
      </w:r>
      <w:r>
        <w:rPr>
          <w:sz w:val="28"/>
          <w:szCs w:val="28"/>
          <w:shd w:val="clear" w:color="auto" w:fill="FFFFFF"/>
        </w:rPr>
        <w:t xml:space="preserve">та до 10 років проживав </w:t>
      </w:r>
      <w:r w:rsidRPr="00B462FD">
        <w:rPr>
          <w:sz w:val="28"/>
          <w:szCs w:val="28"/>
          <w:shd w:val="clear" w:color="auto" w:fill="FFFFFF"/>
        </w:rPr>
        <w:t>Артур Бернс</w:t>
      </w:r>
      <w:r>
        <w:rPr>
          <w:sz w:val="28"/>
          <w:szCs w:val="28"/>
          <w:shd w:val="clear" w:color="auto" w:fill="FFFFFF"/>
        </w:rPr>
        <w:t xml:space="preserve"> </w:t>
      </w:r>
      <w:r>
        <w:rPr>
          <w:rFonts w:ascii="Montserrat" w:hAnsi="Montserrat"/>
          <w:color w:val="000000"/>
          <w:sz w:val="27"/>
          <w:szCs w:val="27"/>
          <w:shd w:val="clear" w:color="auto" w:fill="FFFFFF"/>
        </w:rPr>
        <w:t>-</w:t>
      </w:r>
      <w:r>
        <w:rPr>
          <w:sz w:val="28"/>
          <w:szCs w:val="28"/>
          <w:shd w:val="clear" w:color="auto" w:fill="FFFFFF"/>
        </w:rPr>
        <w:t xml:space="preserve"> </w:t>
      </w:r>
      <w:r w:rsidRPr="00B462FD">
        <w:rPr>
          <w:sz w:val="28"/>
          <w:szCs w:val="28"/>
          <w:shd w:val="clear" w:color="auto" w:fill="FFFFFF"/>
        </w:rPr>
        <w:t>один із найвпливовіших фінансистів світу.</w:t>
      </w:r>
      <w:r w:rsidRPr="00B20BFA">
        <w:rPr>
          <w:sz w:val="28"/>
          <w:szCs w:val="28"/>
        </w:rPr>
        <w:t xml:space="preserve"> </w:t>
      </w:r>
    </w:p>
    <w:p w14:paraId="04F22643" w14:textId="34FA6683" w:rsidR="0029706E" w:rsidRPr="00B462FD" w:rsidRDefault="0029706E" w:rsidP="0029706E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Занедбаний та руйнується</w:t>
      </w:r>
      <w:r w:rsidRPr="00B462FD">
        <w:rPr>
          <w:sz w:val="28"/>
          <w:szCs w:val="28"/>
        </w:rPr>
        <w:t xml:space="preserve"> найкращий готель міста </w:t>
      </w:r>
      <w:proofErr w:type="spellStart"/>
      <w:r>
        <w:rPr>
          <w:sz w:val="28"/>
          <w:szCs w:val="28"/>
        </w:rPr>
        <w:t>Станиславів</w:t>
      </w:r>
      <w:proofErr w:type="spellEnd"/>
      <w:r>
        <w:rPr>
          <w:sz w:val="28"/>
          <w:szCs w:val="28"/>
        </w:rPr>
        <w:t xml:space="preserve"> початку ХХ ст. – </w:t>
      </w:r>
      <w:r w:rsidRPr="00B462FD">
        <w:rPr>
          <w:sz w:val="28"/>
          <w:szCs w:val="28"/>
        </w:rPr>
        <w:t>«Центральний»</w:t>
      </w:r>
      <w:r>
        <w:rPr>
          <w:sz w:val="28"/>
          <w:szCs w:val="28"/>
        </w:rPr>
        <w:t xml:space="preserve"> </w:t>
      </w:r>
      <w:r w:rsidRPr="00B462FD">
        <w:rPr>
          <w:sz w:val="28"/>
          <w:szCs w:val="28"/>
        </w:rPr>
        <w:t>(1904</w:t>
      </w:r>
      <w:r>
        <w:rPr>
          <w:sz w:val="28"/>
          <w:szCs w:val="28"/>
        </w:rPr>
        <w:t xml:space="preserve"> </w:t>
      </w:r>
      <w:r w:rsidRPr="00B462FD">
        <w:rPr>
          <w:sz w:val="28"/>
          <w:szCs w:val="28"/>
        </w:rPr>
        <w:t>р</w:t>
      </w:r>
      <w:r>
        <w:rPr>
          <w:sz w:val="28"/>
          <w:szCs w:val="28"/>
        </w:rPr>
        <w:t>.</w:t>
      </w:r>
      <w:r w:rsidRPr="00B462FD">
        <w:rPr>
          <w:sz w:val="28"/>
          <w:szCs w:val="28"/>
        </w:rPr>
        <w:t xml:space="preserve">), </w:t>
      </w:r>
      <w:r w:rsidR="00A27703">
        <w:rPr>
          <w:sz w:val="28"/>
          <w:szCs w:val="28"/>
        </w:rPr>
        <w:t>тут</w:t>
      </w:r>
      <w:r w:rsidRPr="00B462FD">
        <w:rPr>
          <w:sz w:val="28"/>
          <w:szCs w:val="28"/>
        </w:rPr>
        <w:t xml:space="preserve"> зупинялися імениті гості свого часу</w:t>
      </w:r>
      <w:r w:rsidR="005F7513">
        <w:rPr>
          <w:sz w:val="28"/>
          <w:szCs w:val="28"/>
        </w:rPr>
        <w:t>.</w:t>
      </w:r>
    </w:p>
    <w:p w14:paraId="58B2818D" w14:textId="4080F325" w:rsidR="0029706E" w:rsidRPr="00B462FD" w:rsidRDefault="0029706E" w:rsidP="0029706E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sz w:val="28"/>
          <w:szCs w:val="28"/>
        </w:rPr>
      </w:pPr>
      <w:r w:rsidRPr="002C3FAB">
        <w:rPr>
          <w:sz w:val="28"/>
          <w:szCs w:val="28"/>
        </w:rPr>
        <w:lastRenderedPageBreak/>
        <w:t xml:space="preserve">Приречені на забуття зруйновані </w:t>
      </w:r>
      <w:r w:rsidRPr="002C3FAB">
        <w:rPr>
          <w:sz w:val="28"/>
          <w:szCs w:val="28"/>
          <w:shd w:val="clear" w:color="auto" w:fill="FFFFFF"/>
        </w:rPr>
        <w:t>пам’ятки промислової архітектури</w:t>
      </w:r>
      <w:r w:rsidRPr="002C3FAB">
        <w:rPr>
          <w:sz w:val="28"/>
          <w:szCs w:val="28"/>
        </w:rPr>
        <w:t>: п</w:t>
      </w:r>
      <w:r w:rsidRPr="002C3FAB">
        <w:rPr>
          <w:sz w:val="28"/>
          <w:szCs w:val="28"/>
          <w:shd w:val="clear" w:color="auto" w:fill="FFFFFF"/>
        </w:rPr>
        <w:t xml:space="preserve">ивоварний завод </w:t>
      </w:r>
      <w:r w:rsidR="00A27703">
        <w:rPr>
          <w:sz w:val="28"/>
          <w:szCs w:val="28"/>
          <w:shd w:val="clear" w:color="auto" w:fill="FFFFFF"/>
        </w:rPr>
        <w:t>18</w:t>
      </w:r>
      <w:r w:rsidRPr="002C3FAB">
        <w:rPr>
          <w:sz w:val="28"/>
          <w:szCs w:val="28"/>
          <w:shd w:val="clear" w:color="auto" w:fill="FFFFFF"/>
        </w:rPr>
        <w:t xml:space="preserve"> ст.</w:t>
      </w:r>
      <w:r w:rsidR="000F44CA">
        <w:rPr>
          <w:sz w:val="28"/>
          <w:szCs w:val="28"/>
          <w:shd w:val="clear" w:color="auto" w:fill="FFFFFF"/>
        </w:rPr>
        <w:t>,</w:t>
      </w:r>
      <w:r w:rsidRPr="002C3FAB">
        <w:rPr>
          <w:sz w:val="28"/>
          <w:szCs w:val="28"/>
          <w:shd w:val="clear" w:color="auto" w:fill="FFFFFF"/>
        </w:rPr>
        <w:t xml:space="preserve"> </w:t>
      </w:r>
      <w:proofErr w:type="spellStart"/>
      <w:r w:rsidRPr="002C3FAB">
        <w:rPr>
          <w:sz w:val="28"/>
          <w:szCs w:val="28"/>
          <w:shd w:val="clear" w:color="auto" w:fill="FFFFFF"/>
        </w:rPr>
        <w:t>ш</w:t>
      </w:r>
      <w:r w:rsidRPr="002C3FAB">
        <w:rPr>
          <w:rStyle w:val="a4"/>
          <w:b w:val="0"/>
          <w:bCs w:val="0"/>
          <w:sz w:val="28"/>
          <w:szCs w:val="28"/>
          <w:shd w:val="clear" w:color="auto" w:fill="FFFFFF"/>
        </w:rPr>
        <w:t>кірфірма</w:t>
      </w:r>
      <w:proofErr w:type="spellEnd"/>
      <w:r w:rsidRPr="002C3FAB">
        <w:rPr>
          <w:rStyle w:val="a4"/>
          <w:b w:val="0"/>
          <w:bCs w:val="0"/>
          <w:sz w:val="28"/>
          <w:szCs w:val="28"/>
          <w:shd w:val="clear" w:color="auto" w:fill="FFFFFF"/>
        </w:rPr>
        <w:t xml:space="preserve"> Якова </w:t>
      </w:r>
      <w:proofErr w:type="spellStart"/>
      <w:r w:rsidRPr="002C3FAB">
        <w:rPr>
          <w:rStyle w:val="a4"/>
          <w:b w:val="0"/>
          <w:bCs w:val="0"/>
          <w:sz w:val="28"/>
          <w:szCs w:val="28"/>
          <w:shd w:val="clear" w:color="auto" w:fill="FFFFFF"/>
        </w:rPr>
        <w:t>Маргошеса</w:t>
      </w:r>
      <w:proofErr w:type="spellEnd"/>
      <w:r w:rsidRPr="002C3FAB">
        <w:rPr>
          <w:rStyle w:val="a4"/>
          <w:b w:val="0"/>
          <w:bCs w:val="0"/>
          <w:sz w:val="28"/>
          <w:szCs w:val="28"/>
          <w:shd w:val="clear" w:color="auto" w:fill="FFFFFF"/>
        </w:rPr>
        <w:t xml:space="preserve">, що впродовж 1888 – 1939 рр. була найбільшим підприємством легкої промисловості Галичини; фабрика шоколаду і десертних цукрів (1926 р.) - солодкий символ </w:t>
      </w:r>
      <w:proofErr w:type="spellStart"/>
      <w:r w:rsidRPr="002C3FAB">
        <w:rPr>
          <w:rStyle w:val="a4"/>
          <w:b w:val="0"/>
          <w:bCs w:val="0"/>
          <w:sz w:val="28"/>
          <w:szCs w:val="28"/>
          <w:shd w:val="clear" w:color="auto" w:fill="FFFFFF"/>
        </w:rPr>
        <w:t>Станиславова</w:t>
      </w:r>
      <w:proofErr w:type="spellEnd"/>
      <w:r w:rsidRPr="002C3FAB">
        <w:rPr>
          <w:rStyle w:val="a4"/>
          <w:b w:val="0"/>
          <w:bCs w:val="0"/>
          <w:sz w:val="28"/>
          <w:szCs w:val="28"/>
          <w:shd w:val="clear" w:color="auto" w:fill="FFFFFF"/>
        </w:rPr>
        <w:t>.</w:t>
      </w:r>
    </w:p>
    <w:p w14:paraId="5320D450" w14:textId="3A3CBF2C" w:rsidR="0029706E" w:rsidRDefault="0029706E" w:rsidP="0029706E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Значної уваги заслуговують колись відомі</w:t>
      </w:r>
      <w:r w:rsidRPr="00B462FD">
        <w:rPr>
          <w:sz w:val="28"/>
          <w:szCs w:val="28"/>
        </w:rPr>
        <w:t xml:space="preserve"> семирічн</w:t>
      </w:r>
      <w:r w:rsidR="00B525D9">
        <w:rPr>
          <w:sz w:val="28"/>
          <w:szCs w:val="28"/>
        </w:rPr>
        <w:t>а</w:t>
      </w:r>
      <w:r w:rsidRPr="00B462FD">
        <w:rPr>
          <w:sz w:val="28"/>
          <w:szCs w:val="28"/>
        </w:rPr>
        <w:t xml:space="preserve"> школ</w:t>
      </w:r>
      <w:r w:rsidR="00B525D9">
        <w:rPr>
          <w:sz w:val="28"/>
          <w:szCs w:val="28"/>
        </w:rPr>
        <w:t>а</w:t>
      </w:r>
      <w:r w:rsidRPr="00B462FD">
        <w:rPr>
          <w:sz w:val="28"/>
          <w:szCs w:val="28"/>
        </w:rPr>
        <w:t xml:space="preserve"> </w:t>
      </w:r>
      <w:proofErr w:type="spellStart"/>
      <w:r w:rsidRPr="00B462FD">
        <w:rPr>
          <w:sz w:val="28"/>
          <w:szCs w:val="28"/>
        </w:rPr>
        <w:t>Тадеуша</w:t>
      </w:r>
      <w:proofErr w:type="spellEnd"/>
      <w:r w:rsidRPr="00B462FD">
        <w:rPr>
          <w:sz w:val="28"/>
          <w:szCs w:val="28"/>
        </w:rPr>
        <w:t xml:space="preserve"> </w:t>
      </w:r>
      <w:proofErr w:type="spellStart"/>
      <w:r w:rsidRPr="00B462FD">
        <w:rPr>
          <w:sz w:val="28"/>
          <w:szCs w:val="28"/>
        </w:rPr>
        <w:t>Чацького</w:t>
      </w:r>
      <w:proofErr w:type="spellEnd"/>
      <w:r>
        <w:rPr>
          <w:sz w:val="28"/>
          <w:szCs w:val="28"/>
        </w:rPr>
        <w:t xml:space="preserve"> </w:t>
      </w:r>
      <w:r w:rsidRPr="00B462FD">
        <w:rPr>
          <w:sz w:val="28"/>
          <w:szCs w:val="28"/>
        </w:rPr>
        <w:t>(1877</w:t>
      </w:r>
      <w:r>
        <w:rPr>
          <w:sz w:val="28"/>
          <w:szCs w:val="28"/>
        </w:rPr>
        <w:t xml:space="preserve"> </w:t>
      </w:r>
      <w:r w:rsidRPr="00B462FD">
        <w:rPr>
          <w:sz w:val="28"/>
          <w:szCs w:val="28"/>
        </w:rPr>
        <w:t>р</w:t>
      </w:r>
      <w:r>
        <w:rPr>
          <w:sz w:val="28"/>
          <w:szCs w:val="28"/>
        </w:rPr>
        <w:t>.</w:t>
      </w:r>
      <w:r w:rsidRPr="00B462FD">
        <w:rPr>
          <w:sz w:val="28"/>
          <w:szCs w:val="28"/>
        </w:rPr>
        <w:t>)</w:t>
      </w:r>
      <w:r w:rsidR="00C81726">
        <w:rPr>
          <w:sz w:val="28"/>
          <w:szCs w:val="28"/>
        </w:rPr>
        <w:t xml:space="preserve"> та</w:t>
      </w:r>
      <w:r w:rsidRPr="00B462FD">
        <w:rPr>
          <w:sz w:val="28"/>
          <w:szCs w:val="28"/>
        </w:rPr>
        <w:t xml:space="preserve"> семирічна школа для дівчат імені Королеви Софії (1895</w:t>
      </w:r>
      <w:r>
        <w:rPr>
          <w:sz w:val="28"/>
          <w:szCs w:val="28"/>
        </w:rPr>
        <w:t xml:space="preserve"> </w:t>
      </w:r>
      <w:r w:rsidRPr="00B462FD">
        <w:rPr>
          <w:sz w:val="28"/>
          <w:szCs w:val="28"/>
        </w:rPr>
        <w:t>р</w:t>
      </w:r>
      <w:r>
        <w:rPr>
          <w:sz w:val="28"/>
          <w:szCs w:val="28"/>
        </w:rPr>
        <w:t>.</w:t>
      </w:r>
      <w:r w:rsidRPr="00B462FD">
        <w:rPr>
          <w:sz w:val="28"/>
          <w:szCs w:val="28"/>
        </w:rPr>
        <w:t>)</w:t>
      </w:r>
      <w:r w:rsidR="00C40B75">
        <w:rPr>
          <w:sz w:val="28"/>
          <w:szCs w:val="28"/>
        </w:rPr>
        <w:t>.</w:t>
      </w:r>
    </w:p>
    <w:p w14:paraId="2D7DF5F4" w14:textId="36623B91" w:rsidR="0029706E" w:rsidRDefault="0029706E" w:rsidP="0029706E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sz w:val="28"/>
          <w:szCs w:val="28"/>
        </w:rPr>
      </w:pPr>
      <w:r w:rsidRPr="00B462FD">
        <w:rPr>
          <w:sz w:val="28"/>
          <w:szCs w:val="28"/>
        </w:rPr>
        <w:t>До патріотичних пам’яток</w:t>
      </w:r>
      <w:r w:rsidR="009817FD">
        <w:rPr>
          <w:sz w:val="28"/>
          <w:szCs w:val="28"/>
        </w:rPr>
        <w:t xml:space="preserve"> приречених на забу</w:t>
      </w:r>
      <w:r w:rsidR="00DE0DD7">
        <w:rPr>
          <w:sz w:val="28"/>
          <w:szCs w:val="28"/>
        </w:rPr>
        <w:t>тт</w:t>
      </w:r>
      <w:r w:rsidR="009817FD">
        <w:rPr>
          <w:sz w:val="28"/>
          <w:szCs w:val="28"/>
        </w:rPr>
        <w:t>я</w:t>
      </w:r>
      <w:r w:rsidRPr="00B462FD">
        <w:rPr>
          <w:sz w:val="28"/>
          <w:szCs w:val="28"/>
        </w:rPr>
        <w:t xml:space="preserve"> віднесли будинок</w:t>
      </w:r>
      <w:r w:rsidR="00C81726">
        <w:rPr>
          <w:sz w:val="28"/>
          <w:szCs w:val="28"/>
        </w:rPr>
        <w:t>-кам’яницю</w:t>
      </w:r>
      <w:r>
        <w:rPr>
          <w:sz w:val="28"/>
          <w:szCs w:val="28"/>
        </w:rPr>
        <w:t xml:space="preserve"> </w:t>
      </w:r>
      <w:r w:rsidRPr="00B462FD">
        <w:rPr>
          <w:sz w:val="28"/>
          <w:szCs w:val="28"/>
        </w:rPr>
        <w:t>(1900</w:t>
      </w:r>
      <w:r>
        <w:rPr>
          <w:sz w:val="28"/>
          <w:szCs w:val="28"/>
        </w:rPr>
        <w:t xml:space="preserve"> </w:t>
      </w:r>
      <w:r w:rsidRPr="00B462FD">
        <w:rPr>
          <w:sz w:val="28"/>
          <w:szCs w:val="28"/>
        </w:rPr>
        <w:t>р), де провів</w:t>
      </w:r>
      <w:r w:rsidRPr="00B462FD">
        <w:rPr>
          <w:rStyle w:val="a4"/>
          <w:b w:val="0"/>
          <w:bCs w:val="0"/>
          <w:sz w:val="28"/>
          <w:szCs w:val="28"/>
          <w:bdr w:val="none" w:sz="0" w:space="0" w:color="auto" w:frame="1"/>
        </w:rPr>
        <w:t xml:space="preserve"> юність міністр ЗУНР </w:t>
      </w:r>
      <w:r w:rsidRPr="00B462FD">
        <w:rPr>
          <w:sz w:val="28"/>
          <w:szCs w:val="28"/>
        </w:rPr>
        <w:t>Дмитро Вітовський</w:t>
      </w:r>
      <w:r>
        <w:rPr>
          <w:sz w:val="28"/>
          <w:szCs w:val="28"/>
        </w:rPr>
        <w:t>.</w:t>
      </w:r>
      <w:r w:rsidRPr="00B462FD">
        <w:rPr>
          <w:sz w:val="28"/>
          <w:szCs w:val="28"/>
        </w:rPr>
        <w:t xml:space="preserve"> </w:t>
      </w:r>
    </w:p>
    <w:p w14:paraId="545152E7" w14:textId="4E30138F" w:rsidR="0029706E" w:rsidRPr="00B462FD" w:rsidRDefault="0029706E" w:rsidP="0029706E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 xml:space="preserve">Такою ж за значенням є </w:t>
      </w:r>
      <w:r w:rsidRPr="00B462FD">
        <w:rPr>
          <w:sz w:val="28"/>
          <w:szCs w:val="28"/>
          <w:shd w:val="clear" w:color="auto" w:fill="FFFFFF"/>
        </w:rPr>
        <w:t>буд</w:t>
      </w:r>
      <w:r>
        <w:rPr>
          <w:sz w:val="28"/>
          <w:szCs w:val="28"/>
          <w:shd w:val="clear" w:color="auto" w:fill="FFFFFF"/>
        </w:rPr>
        <w:t>івля -</w:t>
      </w:r>
      <w:r w:rsidRPr="00B462FD">
        <w:rPr>
          <w:sz w:val="28"/>
          <w:szCs w:val="28"/>
          <w:shd w:val="clear" w:color="auto" w:fill="FFFFFF"/>
        </w:rPr>
        <w:t xml:space="preserve"> «українська рукавичка»</w:t>
      </w:r>
      <w:r w:rsidR="00C81726">
        <w:rPr>
          <w:sz w:val="28"/>
          <w:szCs w:val="28"/>
          <w:shd w:val="clear" w:color="auto" w:fill="FFFFFF"/>
        </w:rPr>
        <w:t xml:space="preserve"> </w:t>
      </w:r>
      <w:r w:rsidRPr="00B462FD">
        <w:rPr>
          <w:sz w:val="28"/>
          <w:szCs w:val="28"/>
          <w:shd w:val="clear" w:color="auto" w:fill="FFFFFF"/>
        </w:rPr>
        <w:t>(1897</w:t>
      </w:r>
      <w:r>
        <w:rPr>
          <w:sz w:val="28"/>
          <w:szCs w:val="28"/>
          <w:shd w:val="clear" w:color="auto" w:fill="FFFFFF"/>
        </w:rPr>
        <w:t xml:space="preserve"> </w:t>
      </w:r>
      <w:r w:rsidRPr="00B462FD">
        <w:rPr>
          <w:sz w:val="28"/>
          <w:szCs w:val="28"/>
          <w:shd w:val="clear" w:color="auto" w:fill="FFFFFF"/>
        </w:rPr>
        <w:t>р</w:t>
      </w:r>
      <w:r>
        <w:rPr>
          <w:sz w:val="28"/>
          <w:szCs w:val="28"/>
          <w:shd w:val="clear" w:color="auto" w:fill="FFFFFF"/>
        </w:rPr>
        <w:t>.</w:t>
      </w:r>
      <w:r w:rsidRPr="00B462FD">
        <w:rPr>
          <w:sz w:val="28"/>
          <w:szCs w:val="28"/>
          <w:shd w:val="clear" w:color="auto" w:fill="FFFFFF"/>
        </w:rPr>
        <w:t xml:space="preserve">), </w:t>
      </w:r>
      <w:r w:rsidR="00B63025">
        <w:rPr>
          <w:sz w:val="28"/>
          <w:szCs w:val="28"/>
          <w:shd w:val="clear" w:color="auto" w:fill="FFFFFF"/>
        </w:rPr>
        <w:t>в якій у</w:t>
      </w:r>
      <w:r w:rsidRPr="00B462FD">
        <w:rPr>
          <w:sz w:val="28"/>
          <w:szCs w:val="28"/>
          <w:shd w:val="clear" w:color="auto" w:fill="FFFFFF"/>
        </w:rPr>
        <w:t xml:space="preserve"> різні роки </w:t>
      </w:r>
      <w:r w:rsidR="00B63025">
        <w:rPr>
          <w:sz w:val="28"/>
          <w:szCs w:val="28"/>
          <w:shd w:val="clear" w:color="auto" w:fill="FFFFFF"/>
        </w:rPr>
        <w:t>були</w:t>
      </w:r>
      <w:r w:rsidRPr="00B462FD">
        <w:rPr>
          <w:sz w:val="28"/>
          <w:szCs w:val="28"/>
          <w:shd w:val="clear" w:color="auto" w:fill="FFFFFF"/>
        </w:rPr>
        <w:t xml:space="preserve"> селянськ</w:t>
      </w:r>
      <w:r w:rsidR="00B63025">
        <w:rPr>
          <w:sz w:val="28"/>
          <w:szCs w:val="28"/>
          <w:shd w:val="clear" w:color="auto" w:fill="FFFFFF"/>
        </w:rPr>
        <w:t>а</w:t>
      </w:r>
      <w:r w:rsidR="00DE0DD7">
        <w:rPr>
          <w:sz w:val="28"/>
          <w:szCs w:val="28"/>
          <w:shd w:val="clear" w:color="auto" w:fill="FFFFFF"/>
        </w:rPr>
        <w:t>,</w:t>
      </w:r>
      <w:r w:rsidRPr="00B462FD">
        <w:rPr>
          <w:sz w:val="28"/>
          <w:szCs w:val="28"/>
          <w:shd w:val="clear" w:color="auto" w:fill="FFFFFF"/>
        </w:rPr>
        <w:t xml:space="preserve"> </w:t>
      </w:r>
      <w:r w:rsidR="00DE0DD7" w:rsidRPr="00B462FD">
        <w:rPr>
          <w:sz w:val="28"/>
          <w:szCs w:val="28"/>
        </w:rPr>
        <w:t>ремісничо-промислов</w:t>
      </w:r>
      <w:r w:rsidR="00DE0DD7">
        <w:rPr>
          <w:sz w:val="28"/>
          <w:szCs w:val="28"/>
        </w:rPr>
        <w:t>а</w:t>
      </w:r>
      <w:r w:rsidR="00DE0DD7" w:rsidRPr="00B462FD">
        <w:rPr>
          <w:sz w:val="28"/>
          <w:szCs w:val="28"/>
        </w:rPr>
        <w:t xml:space="preserve"> </w:t>
      </w:r>
      <w:r w:rsidRPr="00B462FD">
        <w:rPr>
          <w:sz w:val="28"/>
          <w:szCs w:val="28"/>
          <w:shd w:val="clear" w:color="auto" w:fill="FFFFFF"/>
        </w:rPr>
        <w:t>бурс</w:t>
      </w:r>
      <w:r w:rsidR="00DE0DD7">
        <w:rPr>
          <w:sz w:val="28"/>
          <w:szCs w:val="28"/>
          <w:shd w:val="clear" w:color="auto" w:fill="FFFFFF"/>
        </w:rPr>
        <w:t>и</w:t>
      </w:r>
      <w:r w:rsidRPr="00B462FD">
        <w:rPr>
          <w:sz w:val="28"/>
          <w:szCs w:val="28"/>
          <w:shd w:val="clear" w:color="auto" w:fill="FFFFFF"/>
        </w:rPr>
        <w:t>, жіноч</w:t>
      </w:r>
      <w:r w:rsidR="00B63025">
        <w:rPr>
          <w:sz w:val="28"/>
          <w:szCs w:val="28"/>
          <w:shd w:val="clear" w:color="auto" w:fill="FFFFFF"/>
        </w:rPr>
        <w:t>а</w:t>
      </w:r>
      <w:r w:rsidRPr="00B462FD">
        <w:rPr>
          <w:sz w:val="28"/>
          <w:szCs w:val="28"/>
          <w:shd w:val="clear" w:color="auto" w:fill="FFFFFF"/>
        </w:rPr>
        <w:t xml:space="preserve"> </w:t>
      </w:r>
      <w:r w:rsidR="00DE0DD7">
        <w:rPr>
          <w:sz w:val="28"/>
          <w:szCs w:val="28"/>
          <w:shd w:val="clear" w:color="auto" w:fill="FFFFFF"/>
        </w:rPr>
        <w:t>та</w:t>
      </w:r>
      <w:r w:rsidRPr="00B462FD">
        <w:rPr>
          <w:sz w:val="28"/>
          <w:szCs w:val="28"/>
          <w:shd w:val="clear" w:color="auto" w:fill="FFFFFF"/>
        </w:rPr>
        <w:t xml:space="preserve"> </w:t>
      </w:r>
      <w:r w:rsidRPr="00B462FD">
        <w:rPr>
          <w:sz w:val="28"/>
          <w:szCs w:val="28"/>
        </w:rPr>
        <w:t>українськ</w:t>
      </w:r>
      <w:r w:rsidR="00B63025">
        <w:rPr>
          <w:sz w:val="28"/>
          <w:szCs w:val="28"/>
        </w:rPr>
        <w:t>а</w:t>
      </w:r>
      <w:r w:rsidRPr="00B462FD">
        <w:rPr>
          <w:sz w:val="28"/>
          <w:szCs w:val="28"/>
        </w:rPr>
        <w:t xml:space="preserve"> купецьк</w:t>
      </w:r>
      <w:r w:rsidR="00B63025">
        <w:rPr>
          <w:sz w:val="28"/>
          <w:szCs w:val="28"/>
        </w:rPr>
        <w:t>а</w:t>
      </w:r>
      <w:r w:rsidRPr="00B462FD">
        <w:rPr>
          <w:sz w:val="28"/>
          <w:szCs w:val="28"/>
        </w:rPr>
        <w:t xml:space="preserve"> гімназі</w:t>
      </w:r>
      <w:r w:rsidR="00DE0DD7">
        <w:rPr>
          <w:sz w:val="28"/>
          <w:szCs w:val="28"/>
        </w:rPr>
        <w:t>ї</w:t>
      </w:r>
      <w:r w:rsidR="008678B9">
        <w:rPr>
          <w:sz w:val="28"/>
          <w:szCs w:val="28"/>
        </w:rPr>
        <w:t>; тут відбувалися</w:t>
      </w:r>
      <w:r w:rsidRPr="00B462FD">
        <w:rPr>
          <w:sz w:val="28"/>
          <w:szCs w:val="28"/>
        </w:rPr>
        <w:t xml:space="preserve"> творч</w:t>
      </w:r>
      <w:r w:rsidR="008678B9">
        <w:rPr>
          <w:sz w:val="28"/>
          <w:szCs w:val="28"/>
        </w:rPr>
        <w:t>і</w:t>
      </w:r>
      <w:r w:rsidRPr="00B462FD">
        <w:rPr>
          <w:sz w:val="28"/>
          <w:szCs w:val="28"/>
        </w:rPr>
        <w:t xml:space="preserve"> зустріч</w:t>
      </w:r>
      <w:r w:rsidR="008678B9">
        <w:rPr>
          <w:sz w:val="28"/>
          <w:szCs w:val="28"/>
        </w:rPr>
        <w:t>і,</w:t>
      </w:r>
      <w:r w:rsidR="00A9354A">
        <w:rPr>
          <w:sz w:val="28"/>
          <w:szCs w:val="28"/>
        </w:rPr>
        <w:t xml:space="preserve"> </w:t>
      </w:r>
      <w:r w:rsidR="008678B9">
        <w:rPr>
          <w:sz w:val="28"/>
          <w:szCs w:val="28"/>
        </w:rPr>
        <w:t>започатковано</w:t>
      </w:r>
      <w:r w:rsidRPr="00B462FD">
        <w:rPr>
          <w:sz w:val="28"/>
          <w:szCs w:val="28"/>
        </w:rPr>
        <w:t xml:space="preserve"> </w:t>
      </w:r>
      <w:r w:rsidRPr="00B462FD">
        <w:rPr>
          <w:sz w:val="28"/>
          <w:szCs w:val="28"/>
          <w:shd w:val="clear" w:color="auto" w:fill="FFFFFF"/>
        </w:rPr>
        <w:t>музейництв</w:t>
      </w:r>
      <w:r w:rsidR="009817FD">
        <w:rPr>
          <w:sz w:val="28"/>
          <w:szCs w:val="28"/>
          <w:shd w:val="clear" w:color="auto" w:fill="FFFFFF"/>
        </w:rPr>
        <w:t>о</w:t>
      </w:r>
      <w:r w:rsidRPr="00B462FD">
        <w:rPr>
          <w:sz w:val="28"/>
          <w:szCs w:val="28"/>
          <w:shd w:val="clear" w:color="auto" w:fill="FFFFFF"/>
        </w:rPr>
        <w:t xml:space="preserve"> краю.</w:t>
      </w:r>
    </w:p>
    <w:p w14:paraId="4EE649C6" w14:textId="79BA49F7" w:rsidR="0029706E" w:rsidRDefault="0029706E" w:rsidP="0029706E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У центрі Івано-Франківська руйнується </w:t>
      </w:r>
      <w:r w:rsidRPr="00B462FD">
        <w:rPr>
          <w:sz w:val="28"/>
          <w:szCs w:val="28"/>
        </w:rPr>
        <w:t>будинок</w:t>
      </w:r>
      <w:r>
        <w:rPr>
          <w:sz w:val="28"/>
          <w:szCs w:val="28"/>
        </w:rPr>
        <w:t xml:space="preserve"> </w:t>
      </w:r>
      <w:r w:rsidR="00A27703">
        <w:rPr>
          <w:sz w:val="28"/>
          <w:szCs w:val="28"/>
          <w:shd w:val="clear" w:color="auto" w:fill="FFFFFF"/>
        </w:rPr>
        <w:t>19</w:t>
      </w:r>
      <w:r w:rsidRPr="00681362">
        <w:rPr>
          <w:sz w:val="28"/>
          <w:szCs w:val="28"/>
          <w:shd w:val="clear" w:color="auto" w:fill="FFFFFF"/>
        </w:rPr>
        <w:t xml:space="preserve"> </w:t>
      </w:r>
      <w:r w:rsidRPr="00681362">
        <w:rPr>
          <w:sz w:val="28"/>
          <w:szCs w:val="28"/>
        </w:rPr>
        <w:t>ст</w:t>
      </w:r>
      <w:r>
        <w:rPr>
          <w:sz w:val="28"/>
          <w:szCs w:val="28"/>
        </w:rPr>
        <w:t>.</w:t>
      </w:r>
      <w:r w:rsidRPr="00681362">
        <w:rPr>
          <w:sz w:val="28"/>
          <w:szCs w:val="28"/>
        </w:rPr>
        <w:t xml:space="preserve">, де в залі «Української бесіди» І. Франко читав поему </w:t>
      </w:r>
      <w:r>
        <w:rPr>
          <w:sz w:val="28"/>
          <w:szCs w:val="28"/>
        </w:rPr>
        <w:t>«</w:t>
      </w:r>
      <w:r w:rsidRPr="00681362">
        <w:rPr>
          <w:sz w:val="28"/>
          <w:szCs w:val="28"/>
        </w:rPr>
        <w:t>Мойсей</w:t>
      </w:r>
      <w:r>
        <w:rPr>
          <w:sz w:val="28"/>
          <w:szCs w:val="28"/>
        </w:rPr>
        <w:t>»</w:t>
      </w:r>
      <w:r w:rsidRPr="00681362">
        <w:rPr>
          <w:sz w:val="28"/>
          <w:szCs w:val="28"/>
        </w:rPr>
        <w:t xml:space="preserve">, виступали </w:t>
      </w:r>
      <w:r>
        <w:rPr>
          <w:sz w:val="28"/>
          <w:szCs w:val="28"/>
        </w:rPr>
        <w:t>провідники української думки</w:t>
      </w:r>
      <w:r w:rsidR="007D3E9A">
        <w:rPr>
          <w:sz w:val="28"/>
          <w:szCs w:val="28"/>
        </w:rPr>
        <w:t>,</w:t>
      </w:r>
      <w:r w:rsidRPr="00681362">
        <w:rPr>
          <w:sz w:val="28"/>
          <w:szCs w:val="28"/>
          <w:shd w:val="clear" w:color="auto" w:fill="FFFFFF"/>
        </w:rPr>
        <w:t xml:space="preserve"> була надрукована перша на українських землях «Українська загальна енциклопедія» (1930-1935</w:t>
      </w:r>
      <w:r>
        <w:rPr>
          <w:sz w:val="28"/>
          <w:szCs w:val="28"/>
          <w:shd w:val="clear" w:color="auto" w:fill="FFFFFF"/>
        </w:rPr>
        <w:t xml:space="preserve"> рр.</w:t>
      </w:r>
      <w:r w:rsidRPr="00681362">
        <w:rPr>
          <w:sz w:val="28"/>
          <w:szCs w:val="28"/>
          <w:shd w:val="clear" w:color="auto" w:fill="FFFFFF"/>
        </w:rPr>
        <w:t>).</w:t>
      </w:r>
    </w:p>
    <w:p w14:paraId="73A9134F" w14:textId="1B1A16A1" w:rsidR="0029706E" w:rsidRPr="00681362" w:rsidRDefault="0029706E" w:rsidP="0029706E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sz w:val="28"/>
          <w:szCs w:val="28"/>
          <w:shd w:val="clear" w:color="auto" w:fill="FFFFFF"/>
        </w:rPr>
      </w:pPr>
      <w:r w:rsidRPr="00B462FD">
        <w:rPr>
          <w:sz w:val="28"/>
          <w:szCs w:val="28"/>
          <w:shd w:val="clear" w:color="auto" w:fill="FFFFFF"/>
        </w:rPr>
        <w:t>Руйнується палац Потоцьких</w:t>
      </w:r>
      <w:r>
        <w:rPr>
          <w:sz w:val="28"/>
          <w:szCs w:val="28"/>
          <w:shd w:val="clear" w:color="auto" w:fill="FFFFFF"/>
        </w:rPr>
        <w:t xml:space="preserve"> </w:t>
      </w:r>
      <w:r w:rsidRPr="000C1BE9">
        <w:rPr>
          <w:sz w:val="28"/>
          <w:szCs w:val="28"/>
          <w:shd w:val="clear" w:color="auto" w:fill="FFFFFF"/>
        </w:rPr>
        <w:t>(</w:t>
      </w:r>
      <w:r>
        <w:rPr>
          <w:sz w:val="28"/>
          <w:szCs w:val="28"/>
          <w:shd w:val="clear" w:color="auto" w:fill="FFFFFF"/>
        </w:rPr>
        <w:t>1672-1682 р</w:t>
      </w:r>
      <w:r w:rsidR="00F9352E">
        <w:rPr>
          <w:sz w:val="28"/>
          <w:szCs w:val="28"/>
          <w:shd w:val="clear" w:color="auto" w:fill="FFFFFF"/>
        </w:rPr>
        <w:t>р.</w:t>
      </w:r>
      <w:r w:rsidRPr="000C1BE9">
        <w:rPr>
          <w:sz w:val="28"/>
          <w:szCs w:val="28"/>
          <w:shd w:val="clear" w:color="auto" w:fill="FFFFFF"/>
        </w:rPr>
        <w:t>)</w:t>
      </w:r>
      <w:r w:rsidR="00F9352E">
        <w:rPr>
          <w:sz w:val="28"/>
          <w:szCs w:val="28"/>
          <w:shd w:val="clear" w:color="auto" w:fill="FFFFFF"/>
        </w:rPr>
        <w:t>,</w:t>
      </w:r>
      <w:r>
        <w:rPr>
          <w:sz w:val="28"/>
          <w:szCs w:val="28"/>
          <w:shd w:val="clear" w:color="auto" w:fill="FFFFFF"/>
        </w:rPr>
        <w:t xml:space="preserve"> колишня резиденція засновників міста, польських магнатів Потоцьких, який би міг стати родзинкою історії нашого міста.</w:t>
      </w:r>
      <w:r w:rsidR="00F9352E" w:rsidRPr="00F9352E">
        <w:rPr>
          <w:rFonts w:asciiTheme="minorHAnsi" w:eastAsiaTheme="minorHAnsi" w:hAnsi="Calibri" w:cstheme="minorBidi"/>
          <w:color w:val="000000" w:themeColor="text1"/>
          <w:kern w:val="24"/>
          <w:sz w:val="28"/>
          <w:szCs w:val="28"/>
          <w:lang w:eastAsia="en-US"/>
        </w:rPr>
        <w:t xml:space="preserve"> </w:t>
      </w:r>
    </w:p>
    <w:p w14:paraId="3856AA7F" w14:textId="31555672" w:rsidR="0029706E" w:rsidRPr="001B0701" w:rsidRDefault="0029706E" w:rsidP="0029706E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1B0701">
        <w:rPr>
          <w:rFonts w:ascii="Times New Roman" w:hAnsi="Times New Roman" w:cs="Times New Roman"/>
          <w:sz w:val="28"/>
          <w:szCs w:val="28"/>
        </w:rPr>
        <w:t>Та найболючіше спостерігати за втратою пам’ятки</w:t>
      </w:r>
      <w:r w:rsidR="007D3E9A">
        <w:rPr>
          <w:rFonts w:ascii="Times New Roman" w:hAnsi="Times New Roman" w:cs="Times New Roman"/>
          <w:sz w:val="28"/>
          <w:szCs w:val="28"/>
        </w:rPr>
        <w:t>,</w:t>
      </w:r>
      <w:r w:rsidRPr="001B0701">
        <w:rPr>
          <w:rFonts w:ascii="Times New Roman" w:hAnsi="Times New Roman" w:cs="Times New Roman"/>
          <w:sz w:val="28"/>
          <w:szCs w:val="28"/>
        </w:rPr>
        <w:t xml:space="preserve"> пов’язаної із доленосними подіями в житті нашої держави, це – перебудований готель «Дністер»</w:t>
      </w:r>
      <w:r w:rsidR="00C81726">
        <w:rPr>
          <w:rFonts w:ascii="Times New Roman" w:hAnsi="Times New Roman" w:cs="Times New Roman"/>
          <w:sz w:val="28"/>
          <w:szCs w:val="28"/>
        </w:rPr>
        <w:t xml:space="preserve"> (1913 р.)</w:t>
      </w:r>
      <w:r w:rsidRPr="001B0701">
        <w:rPr>
          <w:rFonts w:ascii="Times New Roman" w:hAnsi="Times New Roman" w:cs="Times New Roman"/>
          <w:sz w:val="28"/>
          <w:szCs w:val="28"/>
        </w:rPr>
        <w:t xml:space="preserve">, де </w:t>
      </w:r>
      <w:r w:rsidRPr="001B070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січні 1919 р. проведено засідання ЗУНР та ухвалено рішення </w:t>
      </w:r>
      <w:r w:rsidRPr="001B0701">
        <w:rPr>
          <w:rStyle w:val="a4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«Про злуку ЗУНР з Українською Народною Республікою».</w:t>
      </w:r>
    </w:p>
    <w:p w14:paraId="7E29B683" w14:textId="35250AF6" w:rsidR="00045335" w:rsidRDefault="0029706E" w:rsidP="0029706E">
      <w:pPr>
        <w:pStyle w:val="xfmc1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62FD">
        <w:rPr>
          <w:sz w:val="28"/>
          <w:szCs w:val="28"/>
          <w:shd w:val="clear" w:color="auto" w:fill="FFFFFF"/>
        </w:rPr>
        <w:tab/>
      </w:r>
      <w:r w:rsidRPr="0079741D">
        <w:rPr>
          <w:i/>
          <w:iCs/>
          <w:sz w:val="28"/>
          <w:szCs w:val="28"/>
        </w:rPr>
        <w:t>Висновок</w:t>
      </w:r>
      <w:r w:rsidRPr="003B007B">
        <w:rPr>
          <w:sz w:val="28"/>
          <w:szCs w:val="28"/>
        </w:rPr>
        <w:t xml:space="preserve"> </w:t>
      </w:r>
      <w:r w:rsidR="00045335">
        <w:rPr>
          <w:sz w:val="28"/>
          <w:szCs w:val="28"/>
        </w:rPr>
        <w:t>Е</w:t>
      </w:r>
      <w:r w:rsidR="00051E82" w:rsidRPr="003B007B">
        <w:rPr>
          <w:sz w:val="28"/>
          <w:szCs w:val="28"/>
        </w:rPr>
        <w:t>кскурсійн</w:t>
      </w:r>
      <w:r w:rsidR="00045335">
        <w:rPr>
          <w:sz w:val="28"/>
          <w:szCs w:val="28"/>
        </w:rPr>
        <w:t>ий</w:t>
      </w:r>
      <w:r w:rsidR="00051E82" w:rsidRPr="003B007B">
        <w:rPr>
          <w:sz w:val="28"/>
          <w:szCs w:val="28"/>
        </w:rPr>
        <w:t xml:space="preserve"> </w:t>
      </w:r>
      <w:r w:rsidR="00051E82">
        <w:rPr>
          <w:sz w:val="28"/>
          <w:szCs w:val="28"/>
        </w:rPr>
        <w:t xml:space="preserve">онлайн </w:t>
      </w:r>
      <w:r w:rsidR="00051E82" w:rsidRPr="003B007B">
        <w:rPr>
          <w:sz w:val="28"/>
          <w:szCs w:val="28"/>
        </w:rPr>
        <w:t>маршрут</w:t>
      </w:r>
      <w:r w:rsidR="00051E82">
        <w:rPr>
          <w:sz w:val="28"/>
          <w:szCs w:val="28"/>
        </w:rPr>
        <w:t xml:space="preserve"> </w:t>
      </w:r>
      <w:r w:rsidR="00045335">
        <w:rPr>
          <w:sz w:val="28"/>
          <w:szCs w:val="28"/>
        </w:rPr>
        <w:t xml:space="preserve">пам’ятками міста приреченими на забуття створено на основі систематизації та </w:t>
      </w:r>
      <w:r w:rsidR="00A27703">
        <w:rPr>
          <w:sz w:val="28"/>
          <w:szCs w:val="28"/>
        </w:rPr>
        <w:t>а</w:t>
      </w:r>
      <w:r>
        <w:rPr>
          <w:sz w:val="28"/>
          <w:szCs w:val="28"/>
        </w:rPr>
        <w:t>наліз</w:t>
      </w:r>
      <w:r w:rsidR="00051E82">
        <w:rPr>
          <w:sz w:val="28"/>
          <w:szCs w:val="28"/>
        </w:rPr>
        <w:t>у</w:t>
      </w:r>
      <w:r>
        <w:rPr>
          <w:sz w:val="28"/>
          <w:szCs w:val="28"/>
        </w:rPr>
        <w:t xml:space="preserve"> </w:t>
      </w:r>
      <w:r w:rsidR="00045335">
        <w:rPr>
          <w:sz w:val="28"/>
          <w:szCs w:val="28"/>
        </w:rPr>
        <w:t xml:space="preserve">даних про </w:t>
      </w:r>
      <w:r>
        <w:rPr>
          <w:sz w:val="28"/>
          <w:szCs w:val="28"/>
        </w:rPr>
        <w:t>історичн</w:t>
      </w:r>
      <w:r w:rsidR="00045335">
        <w:rPr>
          <w:sz w:val="28"/>
          <w:szCs w:val="28"/>
        </w:rPr>
        <w:t>е</w:t>
      </w:r>
      <w:r>
        <w:rPr>
          <w:sz w:val="28"/>
          <w:szCs w:val="28"/>
        </w:rPr>
        <w:t xml:space="preserve"> значення, давн</w:t>
      </w:r>
      <w:r w:rsidR="00045335">
        <w:rPr>
          <w:sz w:val="28"/>
          <w:szCs w:val="28"/>
        </w:rPr>
        <w:t>ість</w:t>
      </w:r>
      <w:r>
        <w:rPr>
          <w:sz w:val="28"/>
          <w:szCs w:val="28"/>
        </w:rPr>
        <w:t xml:space="preserve"> побудови</w:t>
      </w:r>
      <w:r w:rsidR="00045335">
        <w:rPr>
          <w:sz w:val="28"/>
          <w:szCs w:val="28"/>
        </w:rPr>
        <w:t>,</w:t>
      </w:r>
      <w:r>
        <w:rPr>
          <w:sz w:val="28"/>
          <w:szCs w:val="28"/>
        </w:rPr>
        <w:t xml:space="preserve"> порівняння рівня </w:t>
      </w:r>
      <w:r w:rsidR="00045335">
        <w:rPr>
          <w:sz w:val="28"/>
          <w:szCs w:val="28"/>
        </w:rPr>
        <w:t>зруйнованості</w:t>
      </w:r>
      <w:r>
        <w:rPr>
          <w:sz w:val="28"/>
          <w:szCs w:val="28"/>
        </w:rPr>
        <w:t xml:space="preserve"> об’єктів </w:t>
      </w:r>
      <w:r w:rsidRPr="003B007B">
        <w:rPr>
          <w:sz w:val="28"/>
          <w:szCs w:val="28"/>
        </w:rPr>
        <w:t>дослідження</w:t>
      </w:r>
      <w:r w:rsidRPr="00DD5B9F">
        <w:rPr>
          <w:sz w:val="28"/>
          <w:szCs w:val="28"/>
        </w:rPr>
        <w:t xml:space="preserve"> </w:t>
      </w:r>
      <w:r>
        <w:rPr>
          <w:sz w:val="28"/>
          <w:szCs w:val="28"/>
        </w:rPr>
        <w:t>за власно зробленими та тогочасними світлинами</w:t>
      </w:r>
      <w:r w:rsidR="00045335">
        <w:rPr>
          <w:sz w:val="28"/>
          <w:szCs w:val="28"/>
        </w:rPr>
        <w:t>.</w:t>
      </w:r>
    </w:p>
    <w:p w14:paraId="3D3F1090" w14:textId="1318030A" w:rsidR="0029706E" w:rsidRPr="003B007B" w:rsidRDefault="0029706E" w:rsidP="0029706E">
      <w:pPr>
        <w:pStyle w:val="xfmc1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36777B">
        <w:rPr>
          <w:i/>
          <w:sz w:val="28"/>
          <w:szCs w:val="28"/>
        </w:rPr>
        <w:t>Наукова новизна:</w:t>
      </w:r>
      <w:r>
        <w:rPr>
          <w:sz w:val="28"/>
          <w:szCs w:val="28"/>
        </w:rPr>
        <w:t xml:space="preserve"> Опрацьовано та впорядковано в екскурсійному маршруті </w:t>
      </w:r>
      <w:r w:rsidR="008678B9">
        <w:rPr>
          <w:sz w:val="28"/>
          <w:szCs w:val="28"/>
        </w:rPr>
        <w:t xml:space="preserve">міста </w:t>
      </w:r>
      <w:r>
        <w:rPr>
          <w:sz w:val="28"/>
          <w:szCs w:val="28"/>
        </w:rPr>
        <w:t>пам’ятки приречені на забуття за критеріями: значення, давність, ступінь руйнування</w:t>
      </w:r>
      <w:r w:rsidR="000B51D8">
        <w:rPr>
          <w:sz w:val="28"/>
          <w:szCs w:val="28"/>
        </w:rPr>
        <w:t>,</w:t>
      </w:r>
      <w:r>
        <w:rPr>
          <w:sz w:val="28"/>
          <w:szCs w:val="28"/>
        </w:rPr>
        <w:t xml:space="preserve"> з акцентом на історичній місії. </w:t>
      </w:r>
      <w:r w:rsidR="008678B9">
        <w:rPr>
          <w:sz w:val="28"/>
          <w:szCs w:val="28"/>
        </w:rPr>
        <w:t>С</w:t>
      </w:r>
      <w:r>
        <w:rPr>
          <w:sz w:val="28"/>
          <w:szCs w:val="28"/>
        </w:rPr>
        <w:t>творено сайт «Пам’ятки приречені на забуття»</w:t>
      </w:r>
      <w:r w:rsidR="008678B9">
        <w:rPr>
          <w:sz w:val="28"/>
          <w:szCs w:val="28"/>
        </w:rPr>
        <w:t>.</w:t>
      </w:r>
      <w:r w:rsidRPr="003B007B">
        <w:rPr>
          <w:sz w:val="28"/>
          <w:szCs w:val="28"/>
        </w:rPr>
        <w:t xml:space="preserve"> Визначальним у роботі є внесок та самостійність виконавця. </w:t>
      </w:r>
    </w:p>
    <w:sectPr w:rsidR="0029706E" w:rsidRPr="003B007B" w:rsidSect="00C40B75">
      <w:pgSz w:w="11906" w:h="16838" w:code="9"/>
      <w:pgMar w:top="1021" w:right="567" w:bottom="1021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tserrat">
    <w:altName w:val="Times New Roman"/>
    <w:panose1 w:val="00000000000000000000"/>
    <w:charset w:val="CC"/>
    <w:family w:val="auto"/>
    <w:pitch w:val="variable"/>
    <w:sig w:usb0="A00002FF" w:usb1="4000207B" w:usb2="00000000" w:usb3="00000000" w:csb0="00000197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B55"/>
    <w:rsid w:val="00045335"/>
    <w:rsid w:val="00051E82"/>
    <w:rsid w:val="00066EE6"/>
    <w:rsid w:val="00093C65"/>
    <w:rsid w:val="000B51D8"/>
    <w:rsid w:val="000F44CA"/>
    <w:rsid w:val="00181680"/>
    <w:rsid w:val="001B0701"/>
    <w:rsid w:val="002428B9"/>
    <w:rsid w:val="0029706E"/>
    <w:rsid w:val="00334719"/>
    <w:rsid w:val="005F7513"/>
    <w:rsid w:val="00603882"/>
    <w:rsid w:val="0066090B"/>
    <w:rsid w:val="00752EA8"/>
    <w:rsid w:val="007D3E9A"/>
    <w:rsid w:val="007E65D3"/>
    <w:rsid w:val="00804FE6"/>
    <w:rsid w:val="008678B9"/>
    <w:rsid w:val="00955331"/>
    <w:rsid w:val="009817FD"/>
    <w:rsid w:val="00A27703"/>
    <w:rsid w:val="00A9354A"/>
    <w:rsid w:val="00B525D9"/>
    <w:rsid w:val="00B63025"/>
    <w:rsid w:val="00BC414E"/>
    <w:rsid w:val="00C40B75"/>
    <w:rsid w:val="00C81726"/>
    <w:rsid w:val="00C93015"/>
    <w:rsid w:val="00CA5146"/>
    <w:rsid w:val="00DE0DD7"/>
    <w:rsid w:val="00DE5B55"/>
    <w:rsid w:val="00EB7B3A"/>
    <w:rsid w:val="00F93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47C34"/>
  <w15:chartTrackingRefBased/>
  <w15:docId w15:val="{DCBA9261-1F98-4E8F-AB7A-42B5796F8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70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970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29706E"/>
    <w:rPr>
      <w:b/>
      <w:bCs/>
    </w:rPr>
  </w:style>
  <w:style w:type="paragraph" w:customStyle="1" w:styleId="xfmc1">
    <w:name w:val="xfmc1"/>
    <w:basedOn w:val="a"/>
    <w:rsid w:val="002970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2553</Words>
  <Characters>1456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stomat13</dc:creator>
  <cp:keywords/>
  <dc:description/>
  <cp:lastModifiedBy>Богдан Дмитришин</cp:lastModifiedBy>
  <cp:revision>2</cp:revision>
  <dcterms:created xsi:type="dcterms:W3CDTF">2025-04-19T07:58:00Z</dcterms:created>
  <dcterms:modified xsi:type="dcterms:W3CDTF">2025-04-19T07:58:00Z</dcterms:modified>
</cp:coreProperties>
</file>