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287BD1" w14:textId="77777777" w:rsidR="00313AD9" w:rsidRPr="00D14797" w:rsidRDefault="00313AD9" w:rsidP="00313AD9">
      <w:pPr>
        <w:spacing w:after="0" w:line="360" w:lineRule="auto"/>
        <w:ind w:firstLine="426"/>
        <w:rPr>
          <w:rFonts w:ascii="Times New Roman" w:hAnsi="Times New Roman" w:cs="Times New Roman"/>
          <w:b/>
          <w:color w:val="202122"/>
          <w:sz w:val="28"/>
          <w:szCs w:val="28"/>
        </w:rPr>
      </w:pPr>
      <w:r>
        <w:rPr>
          <w:noProof/>
          <w:spacing w:val="4"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607048D7" wp14:editId="4EA75AEA">
            <wp:simplePos x="0" y="0"/>
            <wp:positionH relativeFrom="column">
              <wp:posOffset>4605790</wp:posOffset>
            </wp:positionH>
            <wp:positionV relativeFrom="paragraph">
              <wp:posOffset>51315</wp:posOffset>
            </wp:positionV>
            <wp:extent cx="1260000" cy="1620000"/>
            <wp:effectExtent l="0" t="0" r="0" b="0"/>
            <wp:wrapTight wrapText="bothSides">
              <wp:wrapPolygon edited="0">
                <wp:start x="0" y="0"/>
                <wp:lineTo x="0" y="21338"/>
                <wp:lineTo x="21230" y="21338"/>
                <wp:lineTo x="21230" y="0"/>
                <wp:lineTo x="0" y="0"/>
              </wp:wrapPolygon>
            </wp:wrapTight>
            <wp:docPr id="13" name="Рисунок 1" descr="C:\Users\777\Downloads\1639161168741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77\Downloads\1639161168741 (1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/>
                    <a:srcRect l="40743" t="24089" r="6479" b="27707"/>
                    <a:stretch/>
                  </pic:blipFill>
                  <pic:spPr bwMode="auto">
                    <a:xfrm>
                      <a:off x="0" y="0"/>
                      <a:ext cx="1260000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D14797">
        <w:rPr>
          <w:rFonts w:ascii="Times New Roman" w:hAnsi="Times New Roman" w:cs="Times New Roman"/>
          <w:b/>
          <w:color w:val="202122"/>
          <w:sz w:val="28"/>
          <w:szCs w:val="28"/>
          <w:lang w:val="uk-UA"/>
        </w:rPr>
        <w:t>ЖИТТЯ У ВСЕСВІТІ</w:t>
      </w:r>
    </w:p>
    <w:p w14:paraId="7D22C1F6" w14:textId="77777777" w:rsidR="00313AD9" w:rsidRPr="00CC6618" w:rsidRDefault="00313AD9" w:rsidP="00313AD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C6618">
        <w:rPr>
          <w:rFonts w:ascii="Times New Roman" w:hAnsi="Times New Roman" w:cs="Times New Roman"/>
          <w:b/>
          <w:sz w:val="28"/>
          <w:szCs w:val="28"/>
          <w:lang w:val="uk-UA"/>
        </w:rPr>
        <w:t xml:space="preserve">Гончар Ілля Юрійович,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дійсний</w:t>
      </w:r>
      <w:r w:rsidRPr="00CC6618">
        <w:rPr>
          <w:rFonts w:ascii="Times New Roman" w:eastAsia="Times New Roman" w:hAnsi="Times New Roman" w:cs="Times New Roman"/>
          <w:sz w:val="28"/>
          <w:szCs w:val="28"/>
        </w:rPr>
        <w:t xml:space="preserve"> член МАН України</w:t>
      </w:r>
    </w:p>
    <w:p w14:paraId="3977EDAF" w14:textId="77777777" w:rsidR="00313AD9" w:rsidRPr="00243FAE" w:rsidRDefault="00313AD9" w:rsidP="00313AD9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243FAE">
        <w:rPr>
          <w:rFonts w:ascii="Times New Roman" w:hAnsi="Times New Roman" w:cs="Times New Roman"/>
          <w:sz w:val="28"/>
          <w:szCs w:val="28"/>
          <w:lang w:val="uk-UA"/>
        </w:rPr>
        <w:t>гуртківець астрономічного гуртка ОЦТТУМ</w:t>
      </w:r>
      <w:r w:rsidRPr="00B12B21">
        <w:rPr>
          <w:rFonts w:ascii="Times New Roman" w:hAnsi="Times New Roman" w:cs="Times New Roman"/>
          <w:sz w:val="28"/>
          <w:szCs w:val="28"/>
          <w:lang w:val="uk-UA"/>
        </w:rPr>
        <w:t>,</w:t>
      </w:r>
    </w:p>
    <w:p w14:paraId="48E61B08" w14:textId="77777777" w:rsidR="00313AD9" w:rsidRDefault="00313AD9" w:rsidP="00313AD9">
      <w:pPr>
        <w:spacing w:after="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BC0808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учень </w:t>
      </w:r>
      <w:r>
        <w:rPr>
          <w:rFonts w:ascii="Times New Roman" w:eastAsia="Times New Roman" w:hAnsi="Times New Roman" w:cs="Times New Roman"/>
          <w:color w:val="0D0D0D"/>
          <w:sz w:val="28"/>
          <w:szCs w:val="28"/>
          <w:lang w:val="uk-UA" w:eastAsia="ru-RU"/>
        </w:rPr>
        <w:t>9</w:t>
      </w:r>
      <w:r w:rsidRPr="008B063E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 </w:t>
      </w:r>
      <w:r w:rsidRPr="00BC0808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 xml:space="preserve">класу </w:t>
      </w:r>
      <w:r w:rsidRPr="00071F2C">
        <w:rPr>
          <w:rFonts w:ascii="Times New Roman" w:hAnsi="Times New Roman" w:cs="Times New Roman"/>
          <w:sz w:val="28"/>
          <w:szCs w:val="28"/>
          <w:lang w:val="uk-UA" w:eastAsia="ja-JP"/>
        </w:rPr>
        <w:t>К</w:t>
      </w:r>
      <w:r w:rsidRPr="00BC0808">
        <w:rPr>
          <w:rFonts w:ascii="Times New Roman" w:hAnsi="Times New Roman" w:cs="Times New Roman"/>
          <w:sz w:val="28"/>
          <w:szCs w:val="28"/>
          <w:lang w:val="uk-UA" w:eastAsia="ja-JP"/>
        </w:rPr>
        <w:t>омунального з</w:t>
      </w:r>
      <w:r w:rsidRPr="00BC080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акладу</w:t>
      </w:r>
    </w:p>
    <w:p w14:paraId="3EA7CE2F" w14:textId="77777777" w:rsidR="00313AD9" w:rsidRDefault="00313AD9" w:rsidP="00313AD9">
      <w:pPr>
        <w:spacing w:after="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BC080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«</w:t>
      </w:r>
      <w:r w:rsidRPr="00A1595D">
        <w:rPr>
          <w:rFonts w:ascii="Times New Roman" w:hAnsi="Times New Roman" w:cs="Times New Roman"/>
          <w:sz w:val="28"/>
          <w:szCs w:val="28"/>
          <w:lang w:val="uk-UA"/>
        </w:rPr>
        <w:t>В</w:t>
      </w:r>
      <w:r>
        <w:rPr>
          <w:rFonts w:ascii="Times New Roman" w:hAnsi="Times New Roman" w:cs="Times New Roman"/>
          <w:sz w:val="28"/>
          <w:szCs w:val="28"/>
          <w:lang w:val="uk-UA"/>
        </w:rPr>
        <w:t>інницький ліцей № 35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» </w:t>
      </w:r>
    </w:p>
    <w:p w14:paraId="469DB777" w14:textId="77777777" w:rsidR="00313AD9" w:rsidRDefault="00313AD9" w:rsidP="00313AD9">
      <w:pPr>
        <w:spacing w:after="0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012BC1">
        <w:rPr>
          <w:rFonts w:ascii="Times New Roman" w:hAnsi="Times New Roman" w:cs="Times New Roman"/>
          <w:b/>
          <w:sz w:val="28"/>
          <w:szCs w:val="28"/>
          <w:lang w:val="uk-UA"/>
        </w:rPr>
        <w:t xml:space="preserve">Почапська Надія Іванівна, </w:t>
      </w:r>
    </w:p>
    <w:p w14:paraId="2B943AA1" w14:textId="2465B99E" w:rsidR="00313AD9" w:rsidRDefault="00313AD9" w:rsidP="00313AD9">
      <w:pPr>
        <w:spacing w:after="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керівник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секції «Астрономія»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Вінницького територіального відділення МАН України</w:t>
      </w:r>
    </w:p>
    <w:p w14:paraId="709A09A1" w14:textId="77777777" w:rsidR="00313AD9" w:rsidRDefault="00313AD9" w:rsidP="00313AD9">
      <w:pPr>
        <w:spacing w:after="0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73D3F55E" w14:textId="77777777" w:rsidR="00702C92" w:rsidRDefault="00702C92" w:rsidP="00702C92">
      <w:pPr>
        <w:pStyle w:val="ac"/>
        <w:shd w:val="clear" w:color="auto" w:fill="FFFFFF"/>
        <w:spacing w:before="0" w:beforeAutospacing="0" w:after="0" w:afterAutospacing="0" w:line="360" w:lineRule="auto"/>
        <w:ind w:right="141"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Проблема пошуку доказів існування позаземного життя та розуму є актуальною в усі часи, а особливо в теперішньому світі, де розвиток надсучасних технологій відкриває неймовірні можливості.</w:t>
      </w:r>
    </w:p>
    <w:p w14:paraId="13612F1C" w14:textId="5770CA28" w:rsidR="00702C92" w:rsidRDefault="00702C92" w:rsidP="00702C92">
      <w:pPr>
        <w:pStyle w:val="ac"/>
        <w:shd w:val="clear" w:color="auto" w:fill="FFFFFF"/>
        <w:spacing w:before="0" w:beforeAutospacing="0" w:after="0" w:afterAutospacing="0" w:line="360" w:lineRule="auto"/>
        <w:ind w:right="141"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Зараз розробляються безліч космічних місій в різні куточки сонячної систем </w:t>
      </w:r>
      <w:r w:rsidR="0015387E">
        <w:rPr>
          <w:sz w:val="28"/>
          <w:szCs w:val="28"/>
          <w:lang w:val="uk-UA"/>
        </w:rPr>
        <w:t>і</w:t>
      </w:r>
      <w:r>
        <w:rPr>
          <w:sz w:val="28"/>
          <w:szCs w:val="28"/>
          <w:lang w:val="uk-UA"/>
        </w:rPr>
        <w:t xml:space="preserve"> навіть за її межі, надсучасні телескопи невтомно дивляться в глибини космосу</w:t>
      </w:r>
      <w:r w:rsidR="00EA5C42">
        <w:rPr>
          <w:sz w:val="28"/>
          <w:szCs w:val="28"/>
          <w:lang w:val="uk-UA"/>
        </w:rPr>
        <w:t>, а науковці прогнозують можловості існування життя на кожному об</w:t>
      </w:r>
      <w:r w:rsidR="00EA5C42" w:rsidRPr="00EA5C42">
        <w:rPr>
          <w:sz w:val="28"/>
          <w:szCs w:val="28"/>
          <w:lang w:val="uk-UA"/>
        </w:rPr>
        <w:t>’</w:t>
      </w:r>
      <w:r w:rsidR="00EA5C42">
        <w:rPr>
          <w:sz w:val="28"/>
          <w:szCs w:val="28"/>
          <w:lang w:val="uk-UA"/>
        </w:rPr>
        <w:t>єкті який потрапить їм на око. В своїй роботі я освітлюю все це та роблю власні висновки на основі знайденої інформації. Там йдется про різноманітні космічні місії, планети, супутники, екзоплан</w:t>
      </w:r>
      <w:r w:rsidR="0015387E">
        <w:rPr>
          <w:sz w:val="28"/>
          <w:szCs w:val="28"/>
          <w:lang w:val="uk-UA"/>
        </w:rPr>
        <w:t>ети, парадокс Фермі та важливість збереження життя на власній планеті. Я все ще вивчати матеріал і сподіваюся, що в майбутньому буде знайдено не те що просту, а розумну форму життя.</w:t>
      </w:r>
      <w:r>
        <w:rPr>
          <w:sz w:val="28"/>
          <w:szCs w:val="28"/>
          <w:lang w:val="uk-UA"/>
        </w:rPr>
        <w:t xml:space="preserve"> </w:t>
      </w:r>
    </w:p>
    <w:p w14:paraId="50489797" w14:textId="7D80C4DB" w:rsidR="00F12C76" w:rsidRPr="00702C92" w:rsidRDefault="00702C92" w:rsidP="00702C92">
      <w:pPr>
        <w:spacing w:after="0"/>
        <w:ind w:firstLine="709"/>
        <w:jc w:val="both"/>
        <w:rPr>
          <w:rFonts w:ascii="Times New Roman" w:hAnsi="Times New Roman" w:cs="Times New Roman"/>
          <w:lang w:val="uk-UA"/>
        </w:rPr>
      </w:pPr>
      <w:r w:rsidRPr="00702C92">
        <w:rPr>
          <w:rFonts w:ascii="Times New Roman" w:hAnsi="Times New Roman" w:cs="Times New Roman"/>
          <w:b/>
          <w:sz w:val="28"/>
          <w:szCs w:val="28"/>
          <w:lang w:val="uk-UA"/>
        </w:rPr>
        <w:t xml:space="preserve">Ключові слова: </w:t>
      </w:r>
      <w:r w:rsidRPr="00702C92">
        <w:rPr>
          <w:rFonts w:ascii="Times New Roman" w:hAnsi="Times New Roman" w:cs="Times New Roman"/>
          <w:sz w:val="28"/>
          <w:szCs w:val="28"/>
          <w:lang w:val="uk-UA"/>
        </w:rPr>
        <w:t>Всесвіт, Сонячна система, планета, життя, розум.</w:t>
      </w:r>
    </w:p>
    <w:sectPr w:rsidR="00F12C76" w:rsidRPr="00702C92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669"/>
    <w:rsid w:val="0015387E"/>
    <w:rsid w:val="00192855"/>
    <w:rsid w:val="00313AD9"/>
    <w:rsid w:val="003D5D54"/>
    <w:rsid w:val="004A3470"/>
    <w:rsid w:val="006C0B77"/>
    <w:rsid w:val="00702C92"/>
    <w:rsid w:val="008242FF"/>
    <w:rsid w:val="00870751"/>
    <w:rsid w:val="00922C48"/>
    <w:rsid w:val="00B915B7"/>
    <w:rsid w:val="00E0595C"/>
    <w:rsid w:val="00EA59DF"/>
    <w:rsid w:val="00EA5C42"/>
    <w:rsid w:val="00EC0669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CB5C7"/>
  <w15:chartTrackingRefBased/>
  <w15:docId w15:val="{618114EE-8328-42D6-8D3F-4E703947A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3AD9"/>
    <w:pPr>
      <w:spacing w:after="200" w:line="276" w:lineRule="auto"/>
    </w:pPr>
    <w:rPr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C0669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C0669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C0669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C0669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2F5496" w:themeColor="accent1" w:themeShade="BF"/>
      <w:sz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C0669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2F5496" w:themeColor="accent1" w:themeShade="BF"/>
      <w:sz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0669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sz w:val="28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0669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sz w:val="28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0669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sz w:val="2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0669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0669"/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EC0669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EC0669"/>
    <w:rPr>
      <w:rFonts w:eastAsiaTheme="majorEastAsia" w:cstheme="majorBidi"/>
      <w:color w:val="2F5496" w:themeColor="accent1" w:themeShade="BF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EC0669"/>
    <w:rPr>
      <w:rFonts w:eastAsiaTheme="majorEastAsia" w:cstheme="majorBidi"/>
      <w:i/>
      <w:iCs/>
      <w:color w:val="2F5496" w:themeColor="accent1" w:themeShade="BF"/>
      <w:kern w:val="0"/>
      <w:sz w:val="28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EC0669"/>
    <w:rPr>
      <w:rFonts w:eastAsiaTheme="majorEastAsia" w:cstheme="majorBidi"/>
      <w:color w:val="2F5496" w:themeColor="accent1" w:themeShade="BF"/>
      <w:kern w:val="0"/>
      <w:sz w:val="28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EC0669"/>
    <w:rPr>
      <w:rFonts w:eastAsiaTheme="majorEastAsia" w:cstheme="majorBidi"/>
      <w:i/>
      <w:iCs/>
      <w:color w:val="595959" w:themeColor="text1" w:themeTint="A6"/>
      <w:kern w:val="0"/>
      <w:sz w:val="28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EC0669"/>
    <w:rPr>
      <w:rFonts w:eastAsiaTheme="majorEastAsia" w:cstheme="majorBidi"/>
      <w:color w:val="595959" w:themeColor="text1" w:themeTint="A6"/>
      <w:kern w:val="0"/>
      <w:sz w:val="28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EC0669"/>
    <w:rPr>
      <w:rFonts w:eastAsiaTheme="majorEastAsia" w:cstheme="majorBidi"/>
      <w:i/>
      <w:iCs/>
      <w:color w:val="272727" w:themeColor="text1" w:themeTint="D8"/>
      <w:kern w:val="0"/>
      <w:sz w:val="28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EC0669"/>
    <w:rPr>
      <w:rFonts w:eastAsiaTheme="majorEastAsia" w:cstheme="majorBidi"/>
      <w:color w:val="272727" w:themeColor="text1" w:themeTint="D8"/>
      <w:kern w:val="0"/>
      <w:sz w:val="28"/>
      <w14:ligatures w14:val="none"/>
    </w:rPr>
  </w:style>
  <w:style w:type="paragraph" w:styleId="a3">
    <w:name w:val="Title"/>
    <w:basedOn w:val="a"/>
    <w:next w:val="a"/>
    <w:link w:val="a4"/>
    <w:uiPriority w:val="10"/>
    <w:qFormat/>
    <w:rsid w:val="00EC06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C0669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a5">
    <w:name w:val="Subtitle"/>
    <w:basedOn w:val="a"/>
    <w:next w:val="a"/>
    <w:link w:val="a6"/>
    <w:uiPriority w:val="11"/>
    <w:qFormat/>
    <w:rsid w:val="00EC0669"/>
    <w:pPr>
      <w:numPr>
        <w:ilvl w:val="1"/>
      </w:numPr>
      <w:spacing w:after="160" w:line="240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C0669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21">
    <w:name w:val="Quote"/>
    <w:basedOn w:val="a"/>
    <w:next w:val="a"/>
    <w:link w:val="22"/>
    <w:uiPriority w:val="29"/>
    <w:qFormat/>
    <w:rsid w:val="00EC0669"/>
    <w:pPr>
      <w:spacing w:before="160" w:after="160" w:line="240" w:lineRule="auto"/>
      <w:jc w:val="center"/>
    </w:pPr>
    <w:rPr>
      <w:rFonts w:ascii="Times New Roman" w:hAnsi="Times New Roman"/>
      <w:i/>
      <w:iCs/>
      <w:color w:val="404040" w:themeColor="text1" w:themeTint="BF"/>
      <w:sz w:val="28"/>
    </w:rPr>
  </w:style>
  <w:style w:type="character" w:customStyle="1" w:styleId="22">
    <w:name w:val="Цитата 2 Знак"/>
    <w:basedOn w:val="a0"/>
    <w:link w:val="21"/>
    <w:uiPriority w:val="29"/>
    <w:rsid w:val="00EC0669"/>
    <w:rPr>
      <w:rFonts w:ascii="Times New Roman" w:hAnsi="Times New Roman"/>
      <w:i/>
      <w:iCs/>
      <w:color w:val="404040" w:themeColor="text1" w:themeTint="BF"/>
      <w:kern w:val="0"/>
      <w:sz w:val="28"/>
      <w14:ligatures w14:val="none"/>
    </w:rPr>
  </w:style>
  <w:style w:type="paragraph" w:styleId="a7">
    <w:name w:val="List Paragraph"/>
    <w:basedOn w:val="a"/>
    <w:uiPriority w:val="34"/>
    <w:qFormat/>
    <w:rsid w:val="00EC0669"/>
    <w:pPr>
      <w:spacing w:after="160" w:line="240" w:lineRule="auto"/>
      <w:ind w:left="720"/>
      <w:contextualSpacing/>
    </w:pPr>
    <w:rPr>
      <w:rFonts w:ascii="Times New Roman" w:hAnsi="Times New Roman"/>
      <w:sz w:val="28"/>
    </w:rPr>
  </w:style>
  <w:style w:type="character" w:styleId="a8">
    <w:name w:val="Intense Emphasis"/>
    <w:basedOn w:val="a0"/>
    <w:uiPriority w:val="21"/>
    <w:qFormat/>
    <w:rsid w:val="00EC0669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C066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40" w:lineRule="auto"/>
      <w:ind w:left="864" w:right="864"/>
      <w:jc w:val="center"/>
    </w:pPr>
    <w:rPr>
      <w:rFonts w:ascii="Times New Roman" w:hAnsi="Times New Roman"/>
      <w:i/>
      <w:iCs/>
      <w:color w:val="2F5496" w:themeColor="accent1" w:themeShade="BF"/>
      <w:sz w:val="28"/>
    </w:rPr>
  </w:style>
  <w:style w:type="character" w:customStyle="1" w:styleId="aa">
    <w:name w:val="Выделенная цитата Знак"/>
    <w:basedOn w:val="a0"/>
    <w:link w:val="a9"/>
    <w:uiPriority w:val="30"/>
    <w:rsid w:val="00EC0669"/>
    <w:rPr>
      <w:rFonts w:ascii="Times New Roman" w:hAnsi="Times New Roman"/>
      <w:i/>
      <w:iCs/>
      <w:color w:val="2F5496" w:themeColor="accent1" w:themeShade="BF"/>
      <w:kern w:val="0"/>
      <w:sz w:val="28"/>
      <w14:ligatures w14:val="none"/>
    </w:rPr>
  </w:style>
  <w:style w:type="character" w:styleId="ab">
    <w:name w:val="Intense Reference"/>
    <w:basedOn w:val="a0"/>
    <w:uiPriority w:val="32"/>
    <w:qFormat/>
    <w:rsid w:val="00EC0669"/>
    <w:rPr>
      <w:b/>
      <w:bCs/>
      <w:smallCaps/>
      <w:color w:val="2F5496" w:themeColor="accent1" w:themeShade="BF"/>
      <w:spacing w:val="5"/>
    </w:rPr>
  </w:style>
  <w:style w:type="paragraph" w:styleId="ac">
    <w:name w:val="Normal (Web)"/>
    <w:basedOn w:val="a"/>
    <w:uiPriority w:val="99"/>
    <w:unhideWhenUsed/>
    <w:rsid w:val="00702C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2025-04-14T14:21:00Z</dcterms:created>
  <dcterms:modified xsi:type="dcterms:W3CDTF">2025-04-14T14:53:00Z</dcterms:modified>
</cp:coreProperties>
</file>